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4087E" w14:textId="69C4B0C0" w:rsidR="00A045B8" w:rsidRPr="008B7AF8" w:rsidRDefault="00A045B8" w:rsidP="00302BBC">
      <w:pPr>
        <w:jc w:val="center"/>
        <w:rPr>
          <w:rFonts w:ascii="Arial" w:eastAsia="PMingLiU" w:hAnsi="Arial" w:cs="Arial"/>
          <w:sz w:val="46"/>
          <w:szCs w:val="46"/>
        </w:rPr>
      </w:pPr>
      <w:bookmarkStart w:id="0" w:name="_GoBack"/>
      <w:bookmarkEnd w:id="0"/>
      <w:r>
        <w:rPr>
          <w:rFonts w:ascii="Arial" w:eastAsia="PMingLiU" w:hAnsi="Arial" w:hint="eastAsia"/>
          <w:sz w:val="46"/>
          <w:szCs w:val="46"/>
        </w:rPr>
        <w:t xml:space="preserve">Sacramento </w:t>
      </w:r>
      <w:r>
        <w:rPr>
          <w:rFonts w:ascii="Arial" w:eastAsia="PMingLiU" w:hAnsi="Arial" w:hint="eastAsia"/>
          <w:sz w:val="46"/>
          <w:szCs w:val="46"/>
        </w:rPr>
        <w:t>縣</w:t>
      </w:r>
    </w:p>
    <w:p w14:paraId="6E068F14" w14:textId="6FAEFCF6" w:rsidR="00A045B8" w:rsidRPr="008B7AF8" w:rsidRDefault="00A045B8" w:rsidP="00302BBC">
      <w:pPr>
        <w:jc w:val="center"/>
        <w:rPr>
          <w:rFonts w:ascii="Arial" w:eastAsia="PMingLiU" w:hAnsi="Arial" w:cs="Arial"/>
          <w:sz w:val="46"/>
          <w:szCs w:val="46"/>
        </w:rPr>
      </w:pPr>
      <w:r>
        <w:rPr>
          <w:rFonts w:ascii="Arial" w:eastAsia="PMingLiU" w:hAnsi="Arial" w:hint="eastAsia"/>
          <w:sz w:val="46"/>
          <w:szCs w:val="46"/>
        </w:rPr>
        <w:t>選民登記和選舉辦公室</w:t>
      </w:r>
    </w:p>
    <w:p w14:paraId="0CABF325" w14:textId="77777777" w:rsidR="00A045B8" w:rsidRPr="008B7AF8" w:rsidRDefault="00A045B8" w:rsidP="00302BBC">
      <w:pPr>
        <w:jc w:val="both"/>
        <w:rPr>
          <w:rFonts w:ascii="Arial" w:hAnsi="Arial" w:cs="Arial"/>
          <w:sz w:val="56"/>
        </w:rPr>
      </w:pPr>
    </w:p>
    <w:p w14:paraId="3B9B961A" w14:textId="77777777" w:rsidR="00A045B8" w:rsidRPr="008B7AF8" w:rsidRDefault="00A045B8" w:rsidP="00302BBC">
      <w:pPr>
        <w:jc w:val="center"/>
        <w:rPr>
          <w:rFonts w:ascii="Arial" w:eastAsia="PMingLiU" w:hAnsi="Arial" w:cs="Arial"/>
          <w:sz w:val="56"/>
        </w:rPr>
      </w:pPr>
      <w:r>
        <w:rPr>
          <w:rFonts w:ascii="Arial" w:eastAsia="PMingLiU" w:hAnsi="Arial" w:hint="eastAsia"/>
          <w:noProof/>
          <w:sz w:val="56"/>
          <w:lang w:eastAsia="zh-CN"/>
        </w:rPr>
        <w:drawing>
          <wp:inline distT="0" distB="0" distL="0" distR="0" wp14:anchorId="2FC3E842" wp14:editId="2E38E716">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5ADA3E1B" w14:textId="77777777" w:rsidR="00A045B8" w:rsidRPr="008B7AF8" w:rsidRDefault="00A045B8" w:rsidP="00302BBC">
      <w:pPr>
        <w:jc w:val="both"/>
        <w:rPr>
          <w:rFonts w:ascii="Arial" w:hAnsi="Arial" w:cs="Arial"/>
          <w:sz w:val="46"/>
          <w:szCs w:val="46"/>
        </w:rPr>
      </w:pPr>
    </w:p>
    <w:p w14:paraId="018D89C6" w14:textId="77777777" w:rsidR="00A045B8" w:rsidRPr="008B7AF8" w:rsidRDefault="00A045B8" w:rsidP="00302BBC">
      <w:pPr>
        <w:jc w:val="center"/>
        <w:rPr>
          <w:rFonts w:ascii="Arial" w:eastAsia="PMingLiU" w:hAnsi="Arial" w:cs="Arial"/>
          <w:sz w:val="46"/>
          <w:szCs w:val="46"/>
        </w:rPr>
      </w:pPr>
      <w:r>
        <w:rPr>
          <w:rFonts w:ascii="Arial" w:eastAsia="PMingLiU" w:hAnsi="Arial" w:hint="eastAsia"/>
          <w:sz w:val="46"/>
          <w:szCs w:val="46"/>
        </w:rPr>
        <w:t>選舉管理計劃書</w:t>
      </w:r>
    </w:p>
    <w:p w14:paraId="6CB8F09F" w14:textId="2554F429" w:rsidR="00A045B8" w:rsidRPr="008B7AF8" w:rsidRDefault="0033474E" w:rsidP="00302BBC">
      <w:pPr>
        <w:jc w:val="center"/>
        <w:rPr>
          <w:rFonts w:ascii="Arial" w:eastAsia="PMingLiU" w:hAnsi="Arial" w:cs="Arial"/>
          <w:b/>
          <w:bCs/>
          <w:sz w:val="28"/>
          <w:szCs w:val="28"/>
        </w:rPr>
      </w:pPr>
      <w:r>
        <w:rPr>
          <w:rFonts w:ascii="Arial" w:eastAsia="PMingLiU" w:hAnsi="Arial" w:hint="eastAsia"/>
          <w:sz w:val="46"/>
          <w:szCs w:val="46"/>
        </w:rPr>
        <w:t xml:space="preserve">COVID-19 </w:t>
      </w:r>
      <w:r>
        <w:rPr>
          <w:rFonts w:ascii="Arial" w:eastAsia="PMingLiU" w:hAnsi="Arial" w:hint="eastAsia"/>
          <w:sz w:val="46"/>
          <w:szCs w:val="46"/>
        </w:rPr>
        <w:t>更新</w:t>
      </w:r>
    </w:p>
    <w:p w14:paraId="63912056" w14:textId="7336F8FB" w:rsidR="00A045B8" w:rsidRDefault="00A045B8" w:rsidP="00302BBC">
      <w:pPr>
        <w:jc w:val="center"/>
        <w:rPr>
          <w:b/>
          <w:bCs/>
          <w:sz w:val="28"/>
          <w:szCs w:val="28"/>
        </w:rPr>
      </w:pPr>
    </w:p>
    <w:p w14:paraId="1EFAA0EF" w14:textId="1639DAA9" w:rsidR="003A32F8" w:rsidRPr="008B7AF8" w:rsidRDefault="003A32F8" w:rsidP="00302BBC">
      <w:pPr>
        <w:jc w:val="center"/>
        <w:rPr>
          <w:rFonts w:ascii="Arial" w:eastAsia="PMingLiU" w:hAnsi="Arial" w:cs="Arial"/>
          <w:b/>
          <w:bCs/>
          <w:sz w:val="28"/>
          <w:szCs w:val="28"/>
        </w:rPr>
      </w:pPr>
      <w:r>
        <w:rPr>
          <w:rFonts w:ascii="Arial" w:eastAsia="PMingLiU" w:hAnsi="Arial" w:hint="eastAsia"/>
          <w:b/>
          <w:bCs/>
          <w:sz w:val="28"/>
          <w:szCs w:val="28"/>
        </w:rPr>
        <w:t xml:space="preserve">Sacramento </w:t>
      </w:r>
      <w:r>
        <w:rPr>
          <w:rFonts w:ascii="Arial" w:eastAsia="PMingLiU" w:hAnsi="Arial" w:hint="eastAsia"/>
          <w:b/>
          <w:bCs/>
          <w:sz w:val="28"/>
          <w:szCs w:val="28"/>
        </w:rPr>
        <w:t>縣</w:t>
      </w:r>
    </w:p>
    <w:p w14:paraId="4B8C6AF6" w14:textId="44103473" w:rsidR="003A32F8" w:rsidRPr="008B7AF8" w:rsidRDefault="003A32F8" w:rsidP="00302BBC">
      <w:pPr>
        <w:jc w:val="center"/>
        <w:rPr>
          <w:rFonts w:ascii="Arial" w:eastAsia="PMingLiU" w:hAnsi="Arial" w:cs="Arial"/>
          <w:b/>
          <w:bCs/>
          <w:sz w:val="28"/>
          <w:szCs w:val="28"/>
        </w:rPr>
      </w:pPr>
      <w:r>
        <w:rPr>
          <w:rFonts w:ascii="Arial" w:eastAsia="PMingLiU" w:hAnsi="Arial" w:hint="eastAsia"/>
          <w:b/>
          <w:bCs/>
          <w:sz w:val="28"/>
          <w:szCs w:val="28"/>
        </w:rPr>
        <w:t>Voter Registration &amp; Elections</w:t>
      </w:r>
    </w:p>
    <w:p w14:paraId="6D2BCACE" w14:textId="34BE189F" w:rsidR="003A32F8" w:rsidRPr="008B7AF8" w:rsidRDefault="003A32F8" w:rsidP="00302BBC">
      <w:pPr>
        <w:jc w:val="center"/>
        <w:rPr>
          <w:rFonts w:ascii="Arial" w:eastAsia="PMingLiU" w:hAnsi="Arial" w:cs="Arial"/>
          <w:b/>
          <w:bCs/>
          <w:sz w:val="28"/>
          <w:szCs w:val="28"/>
        </w:rPr>
      </w:pPr>
      <w:r>
        <w:rPr>
          <w:rFonts w:ascii="Arial" w:eastAsia="PMingLiU" w:hAnsi="Arial" w:hint="eastAsia"/>
          <w:b/>
          <w:bCs/>
          <w:sz w:val="28"/>
          <w:szCs w:val="28"/>
        </w:rPr>
        <w:t>7000 65</w:t>
      </w:r>
      <w:r>
        <w:rPr>
          <w:rFonts w:ascii="Arial" w:eastAsia="PMingLiU" w:hAnsi="Arial" w:hint="eastAsia"/>
          <w:b/>
          <w:bCs/>
          <w:sz w:val="28"/>
          <w:szCs w:val="28"/>
          <w:vertAlign w:val="superscript"/>
        </w:rPr>
        <w:t>th</w:t>
      </w:r>
      <w:r>
        <w:rPr>
          <w:rFonts w:ascii="Arial" w:eastAsia="PMingLiU" w:hAnsi="Arial" w:hint="eastAsia"/>
          <w:b/>
          <w:bCs/>
          <w:sz w:val="28"/>
          <w:szCs w:val="28"/>
        </w:rPr>
        <w:t xml:space="preserve"> Street, Suite A</w:t>
      </w:r>
    </w:p>
    <w:p w14:paraId="64FBD54C" w14:textId="71050CB0" w:rsidR="00A045B8" w:rsidRPr="008B7AF8" w:rsidRDefault="003A32F8" w:rsidP="00302BBC">
      <w:pPr>
        <w:jc w:val="center"/>
        <w:rPr>
          <w:rFonts w:ascii="Arial" w:eastAsia="PMingLiU" w:hAnsi="Arial" w:cs="Arial"/>
          <w:b/>
          <w:bCs/>
          <w:sz w:val="28"/>
          <w:szCs w:val="28"/>
        </w:rPr>
      </w:pPr>
      <w:r>
        <w:rPr>
          <w:rFonts w:ascii="Arial" w:eastAsia="PMingLiU" w:hAnsi="Arial" w:hint="eastAsia"/>
          <w:b/>
          <w:bCs/>
          <w:sz w:val="28"/>
          <w:szCs w:val="28"/>
        </w:rPr>
        <w:t>Sacramento, CA 95823</w:t>
      </w:r>
    </w:p>
    <w:p w14:paraId="24CE65EB" w14:textId="4455BDED" w:rsidR="003A32F8" w:rsidRPr="008B7AF8" w:rsidRDefault="003A32F8" w:rsidP="00302BBC">
      <w:pPr>
        <w:jc w:val="center"/>
        <w:rPr>
          <w:rFonts w:ascii="Arial" w:eastAsia="PMingLiU" w:hAnsi="Arial" w:cs="Arial"/>
          <w:b/>
          <w:sz w:val="28"/>
          <w:szCs w:val="28"/>
        </w:rPr>
      </w:pPr>
      <w:r>
        <w:rPr>
          <w:rFonts w:ascii="Arial" w:eastAsia="PMingLiU" w:hAnsi="Arial" w:hint="eastAsia"/>
          <w:b/>
          <w:sz w:val="28"/>
          <w:szCs w:val="28"/>
        </w:rPr>
        <w:t>(800) 762-8019</w:t>
      </w:r>
    </w:p>
    <w:p w14:paraId="2863FE9F" w14:textId="44863580" w:rsidR="003A32F8" w:rsidRPr="008B7AF8" w:rsidRDefault="00623A77" w:rsidP="00302BBC">
      <w:pPr>
        <w:jc w:val="center"/>
        <w:rPr>
          <w:rFonts w:ascii="Arial" w:eastAsia="PMingLiU" w:hAnsi="Arial" w:cs="Arial"/>
          <w:b/>
          <w:sz w:val="28"/>
          <w:szCs w:val="28"/>
        </w:rPr>
      </w:pPr>
      <w:hyperlink r:id="rId9" w:history="1">
        <w:r w:rsidR="009A0984">
          <w:rPr>
            <w:rStyle w:val="Hyperlink"/>
            <w:rFonts w:ascii="Arial" w:eastAsia="PMingLiU" w:hAnsi="Arial" w:hint="eastAsia"/>
            <w:b/>
            <w:sz w:val="28"/>
            <w:szCs w:val="28"/>
          </w:rPr>
          <w:t>voterinfo@saccounty.net</w:t>
        </w:r>
      </w:hyperlink>
    </w:p>
    <w:p w14:paraId="2C32B6BA" w14:textId="0F6F1FA3" w:rsidR="00A045B8" w:rsidRPr="008B7AF8" w:rsidRDefault="00623A77" w:rsidP="00302BBC">
      <w:pPr>
        <w:jc w:val="center"/>
        <w:rPr>
          <w:rFonts w:ascii="Arial" w:eastAsia="PMingLiU" w:hAnsi="Arial" w:cs="Arial"/>
          <w:b/>
          <w:bCs/>
          <w:sz w:val="28"/>
          <w:szCs w:val="28"/>
        </w:rPr>
      </w:pPr>
      <w:hyperlink r:id="rId10" w:history="1">
        <w:r w:rsidR="009A0984">
          <w:rPr>
            <w:rStyle w:val="Hyperlink"/>
            <w:rFonts w:ascii="Arial" w:eastAsia="PMingLiU" w:hAnsi="Arial" w:hint="eastAsia"/>
            <w:b/>
            <w:sz w:val="28"/>
            <w:szCs w:val="28"/>
          </w:rPr>
          <w:t>www.elections.saccounty.net</w:t>
        </w:r>
      </w:hyperlink>
    </w:p>
    <w:sdt>
      <w:sdtPr>
        <w:rPr>
          <w:rFonts w:asciiTheme="minorHAnsi" w:eastAsiaTheme="minorEastAsia" w:hAnsiTheme="minorHAnsi" w:cstheme="minorBidi"/>
          <w:b w:val="0"/>
          <w:sz w:val="22"/>
          <w:szCs w:val="22"/>
        </w:rPr>
        <w:id w:val="1133523425"/>
        <w:docPartObj>
          <w:docPartGallery w:val="Table of Contents"/>
          <w:docPartUnique/>
        </w:docPartObj>
      </w:sdtPr>
      <w:sdtEndPr>
        <w:rPr>
          <w:rFonts w:cs="Times New Roman"/>
          <w:bCs/>
          <w:noProof/>
        </w:rPr>
      </w:sdtEndPr>
      <w:sdtContent>
        <w:p w14:paraId="367E52B2" w14:textId="7866FB6B" w:rsidR="005E6C42" w:rsidRPr="00085AA9" w:rsidRDefault="005E6C42" w:rsidP="00302BBC">
          <w:pPr>
            <w:pStyle w:val="TOCHeading"/>
            <w:jc w:val="both"/>
            <w:rPr>
              <w:rFonts w:cs="Arial"/>
              <w:sz w:val="22"/>
              <w:szCs w:val="22"/>
            </w:rPr>
          </w:pPr>
          <w:r>
            <w:rPr>
              <w:rFonts w:hint="eastAsia"/>
              <w:sz w:val="22"/>
              <w:szCs w:val="22"/>
            </w:rPr>
            <w:t>目錄</w:t>
          </w:r>
        </w:p>
        <w:p w14:paraId="2FD9A7D6" w14:textId="25C2F7BA" w:rsidR="000F31D2" w:rsidRDefault="005E6C42" w:rsidP="00302BBC">
          <w:pPr>
            <w:pStyle w:val="TOC1"/>
            <w:tabs>
              <w:tab w:val="left" w:pos="440"/>
              <w:tab w:val="right" w:leader="dot" w:pos="9350"/>
            </w:tabs>
            <w:jc w:val="both"/>
            <w:rPr>
              <w:rFonts w:cstheme="minorBidi"/>
              <w:noProof/>
              <w:lang w:eastAsia="zh-CN"/>
            </w:rPr>
          </w:pPr>
          <w:r w:rsidRPr="00085AA9">
            <w:rPr>
              <w:rFonts w:ascii="Arial" w:eastAsia="PMingLiU" w:hAnsi="Arial" w:cs="Arial" w:hint="eastAsia"/>
            </w:rPr>
            <w:fldChar w:fldCharType="begin"/>
          </w:r>
          <w:r w:rsidRPr="00085AA9">
            <w:rPr>
              <w:rFonts w:ascii="Arial" w:eastAsia="PMingLiU" w:hAnsi="Arial" w:cs="Arial" w:hint="eastAsia"/>
            </w:rPr>
            <w:instrText xml:space="preserve"> TOC \o "1-3" \h \z \u </w:instrText>
          </w:r>
          <w:r w:rsidRPr="00085AA9">
            <w:rPr>
              <w:rFonts w:ascii="Arial" w:eastAsia="PMingLiU" w:hAnsi="Arial" w:cs="Arial" w:hint="eastAsia"/>
            </w:rPr>
            <w:fldChar w:fldCharType="separate"/>
          </w:r>
          <w:hyperlink w:anchor="_Toc48833264" w:history="1">
            <w:r w:rsidR="000F31D2" w:rsidRPr="00B80071">
              <w:rPr>
                <w:rStyle w:val="Hyperlink"/>
                <w:rFonts w:cs="Arial"/>
                <w:noProof/>
              </w:rPr>
              <w:t>I.</w:t>
            </w:r>
            <w:r w:rsidR="000F31D2">
              <w:rPr>
                <w:rFonts w:cstheme="minorBidi"/>
                <w:noProof/>
                <w:lang w:eastAsia="zh-CN"/>
              </w:rPr>
              <w:tab/>
            </w:r>
            <w:r w:rsidR="000F31D2" w:rsidRPr="00B80071">
              <w:rPr>
                <w:rStyle w:val="Hyperlink"/>
                <w:rFonts w:hint="eastAsia"/>
                <w:noProof/>
              </w:rPr>
              <w:t>投票中心</w:t>
            </w:r>
            <w:r w:rsidR="000F31D2">
              <w:rPr>
                <w:noProof/>
                <w:webHidden/>
              </w:rPr>
              <w:tab/>
            </w:r>
            <w:r w:rsidR="000F31D2">
              <w:rPr>
                <w:noProof/>
                <w:webHidden/>
              </w:rPr>
              <w:fldChar w:fldCharType="begin"/>
            </w:r>
            <w:r w:rsidR="000F31D2">
              <w:rPr>
                <w:noProof/>
                <w:webHidden/>
              </w:rPr>
              <w:instrText xml:space="preserve"> PAGEREF _Toc48833264 \h </w:instrText>
            </w:r>
            <w:r w:rsidR="000F31D2">
              <w:rPr>
                <w:noProof/>
                <w:webHidden/>
              </w:rPr>
            </w:r>
            <w:r w:rsidR="000F31D2">
              <w:rPr>
                <w:noProof/>
                <w:webHidden/>
              </w:rPr>
              <w:fldChar w:fldCharType="separate"/>
            </w:r>
            <w:r w:rsidR="000D3C42">
              <w:rPr>
                <w:noProof/>
                <w:webHidden/>
              </w:rPr>
              <w:t>4</w:t>
            </w:r>
            <w:r w:rsidR="000F31D2">
              <w:rPr>
                <w:noProof/>
                <w:webHidden/>
              </w:rPr>
              <w:fldChar w:fldCharType="end"/>
            </w:r>
          </w:hyperlink>
        </w:p>
        <w:p w14:paraId="4C089AC7" w14:textId="12759402" w:rsidR="000F31D2" w:rsidRDefault="00623A77" w:rsidP="00302BBC">
          <w:pPr>
            <w:pStyle w:val="TOC2"/>
            <w:tabs>
              <w:tab w:val="left" w:pos="660"/>
              <w:tab w:val="right" w:leader="dot" w:pos="9350"/>
            </w:tabs>
            <w:jc w:val="both"/>
            <w:rPr>
              <w:rFonts w:cstheme="minorBidi"/>
              <w:noProof/>
              <w:lang w:eastAsia="zh-CN"/>
            </w:rPr>
          </w:pPr>
          <w:hyperlink w:anchor="_Toc48833265" w:history="1">
            <w:r w:rsidR="000F31D2" w:rsidRPr="00B80071">
              <w:rPr>
                <w:rStyle w:val="Hyperlink"/>
                <w:noProof/>
              </w:rPr>
              <w:t>A.</w:t>
            </w:r>
            <w:r w:rsidR="000F31D2">
              <w:rPr>
                <w:rFonts w:cstheme="minorBidi"/>
                <w:noProof/>
                <w:lang w:eastAsia="zh-CN"/>
              </w:rPr>
              <w:tab/>
            </w:r>
            <w:r w:rsidR="000F31D2" w:rsidRPr="00B80071">
              <w:rPr>
                <w:rStyle w:val="Hyperlink"/>
                <w:rFonts w:hint="eastAsia"/>
                <w:noProof/>
              </w:rPr>
              <w:t>可用服務</w:t>
            </w:r>
            <w:r w:rsidR="000F31D2">
              <w:rPr>
                <w:noProof/>
                <w:webHidden/>
              </w:rPr>
              <w:tab/>
            </w:r>
            <w:r w:rsidR="000F31D2">
              <w:rPr>
                <w:noProof/>
                <w:webHidden/>
              </w:rPr>
              <w:fldChar w:fldCharType="begin"/>
            </w:r>
            <w:r w:rsidR="000F31D2">
              <w:rPr>
                <w:noProof/>
                <w:webHidden/>
              </w:rPr>
              <w:instrText xml:space="preserve"> PAGEREF _Toc48833265 \h </w:instrText>
            </w:r>
            <w:r w:rsidR="000F31D2">
              <w:rPr>
                <w:noProof/>
                <w:webHidden/>
              </w:rPr>
            </w:r>
            <w:r w:rsidR="000F31D2">
              <w:rPr>
                <w:noProof/>
                <w:webHidden/>
              </w:rPr>
              <w:fldChar w:fldCharType="separate"/>
            </w:r>
            <w:r w:rsidR="000D3C42">
              <w:rPr>
                <w:noProof/>
                <w:webHidden/>
              </w:rPr>
              <w:t>4</w:t>
            </w:r>
            <w:r w:rsidR="000F31D2">
              <w:rPr>
                <w:noProof/>
                <w:webHidden/>
              </w:rPr>
              <w:fldChar w:fldCharType="end"/>
            </w:r>
          </w:hyperlink>
        </w:p>
        <w:p w14:paraId="01269C90" w14:textId="16CA2066" w:rsidR="000F31D2" w:rsidRDefault="00623A77" w:rsidP="00302BBC">
          <w:pPr>
            <w:pStyle w:val="TOC2"/>
            <w:tabs>
              <w:tab w:val="left" w:pos="660"/>
              <w:tab w:val="right" w:leader="dot" w:pos="9350"/>
            </w:tabs>
            <w:jc w:val="both"/>
            <w:rPr>
              <w:rFonts w:cstheme="minorBidi"/>
              <w:noProof/>
              <w:lang w:eastAsia="zh-CN"/>
            </w:rPr>
          </w:pPr>
          <w:hyperlink w:anchor="_Toc48833266" w:history="1">
            <w:r w:rsidR="000F31D2" w:rsidRPr="00B80071">
              <w:rPr>
                <w:rStyle w:val="Hyperlink"/>
                <w:noProof/>
              </w:rPr>
              <w:t>B.</w:t>
            </w:r>
            <w:r w:rsidR="000F31D2">
              <w:rPr>
                <w:rFonts w:cstheme="minorBidi"/>
                <w:noProof/>
                <w:lang w:eastAsia="zh-CN"/>
              </w:rPr>
              <w:tab/>
            </w:r>
            <w:r w:rsidR="000F31D2" w:rsidRPr="00B80071">
              <w:rPr>
                <w:rStyle w:val="Hyperlink"/>
                <w:rFonts w:hint="eastAsia"/>
                <w:noProof/>
              </w:rPr>
              <w:t>會給每個選舉中心的選務官、選民和觀察員發放個人保護設備</w:t>
            </w:r>
            <w:r w:rsidR="000F31D2" w:rsidRPr="00B80071">
              <w:rPr>
                <w:rStyle w:val="Hyperlink"/>
                <w:noProof/>
              </w:rPr>
              <w:t xml:space="preserve"> (PPE)</w:t>
            </w:r>
            <w:r w:rsidR="000F31D2" w:rsidRPr="00B80071">
              <w:rPr>
                <w:rStyle w:val="Hyperlink"/>
                <w:rFonts w:hint="eastAsia"/>
                <w:noProof/>
              </w:rPr>
              <w:t>。</w:t>
            </w:r>
            <w:r w:rsidR="000F31D2">
              <w:rPr>
                <w:noProof/>
                <w:webHidden/>
              </w:rPr>
              <w:tab/>
            </w:r>
            <w:r w:rsidR="000F31D2">
              <w:rPr>
                <w:noProof/>
                <w:webHidden/>
              </w:rPr>
              <w:fldChar w:fldCharType="begin"/>
            </w:r>
            <w:r w:rsidR="000F31D2">
              <w:rPr>
                <w:noProof/>
                <w:webHidden/>
              </w:rPr>
              <w:instrText xml:space="preserve"> PAGEREF _Toc48833266 \h </w:instrText>
            </w:r>
            <w:r w:rsidR="000F31D2">
              <w:rPr>
                <w:noProof/>
                <w:webHidden/>
              </w:rPr>
            </w:r>
            <w:r w:rsidR="000F31D2">
              <w:rPr>
                <w:noProof/>
                <w:webHidden/>
              </w:rPr>
              <w:fldChar w:fldCharType="separate"/>
            </w:r>
            <w:r w:rsidR="000D3C42">
              <w:rPr>
                <w:noProof/>
                <w:webHidden/>
              </w:rPr>
              <w:t>4</w:t>
            </w:r>
            <w:r w:rsidR="000F31D2">
              <w:rPr>
                <w:noProof/>
                <w:webHidden/>
              </w:rPr>
              <w:fldChar w:fldCharType="end"/>
            </w:r>
          </w:hyperlink>
        </w:p>
        <w:p w14:paraId="4150F2BD" w14:textId="1D3FD9F7" w:rsidR="000F31D2" w:rsidRDefault="00623A77" w:rsidP="00302BBC">
          <w:pPr>
            <w:pStyle w:val="TOC2"/>
            <w:tabs>
              <w:tab w:val="left" w:pos="660"/>
              <w:tab w:val="right" w:leader="dot" w:pos="9350"/>
            </w:tabs>
            <w:jc w:val="both"/>
            <w:rPr>
              <w:rFonts w:cstheme="minorBidi"/>
              <w:noProof/>
              <w:lang w:eastAsia="zh-CN"/>
            </w:rPr>
          </w:pPr>
          <w:hyperlink w:anchor="_Toc48833267" w:history="1">
            <w:r w:rsidR="000F31D2" w:rsidRPr="00B80071">
              <w:rPr>
                <w:rStyle w:val="Hyperlink"/>
                <w:noProof/>
              </w:rPr>
              <w:t>C.</w:t>
            </w:r>
            <w:r w:rsidR="000F31D2">
              <w:rPr>
                <w:rFonts w:cstheme="minorBidi"/>
                <w:noProof/>
                <w:lang w:eastAsia="zh-CN"/>
              </w:rPr>
              <w:tab/>
            </w:r>
            <w:r w:rsidR="000F31D2" w:rsidRPr="00B80071">
              <w:rPr>
                <w:rStyle w:val="Hyperlink"/>
                <w:rFonts w:hint="eastAsia"/>
                <w:noProof/>
              </w:rPr>
              <w:t>佈局和放置：</w:t>
            </w:r>
            <w:r w:rsidR="000F31D2">
              <w:rPr>
                <w:noProof/>
                <w:webHidden/>
              </w:rPr>
              <w:tab/>
            </w:r>
            <w:r w:rsidR="000F31D2">
              <w:rPr>
                <w:noProof/>
                <w:webHidden/>
              </w:rPr>
              <w:fldChar w:fldCharType="begin"/>
            </w:r>
            <w:r w:rsidR="000F31D2">
              <w:rPr>
                <w:noProof/>
                <w:webHidden/>
              </w:rPr>
              <w:instrText xml:space="preserve"> PAGEREF _Toc48833267 \h </w:instrText>
            </w:r>
            <w:r w:rsidR="000F31D2">
              <w:rPr>
                <w:noProof/>
                <w:webHidden/>
              </w:rPr>
            </w:r>
            <w:r w:rsidR="000F31D2">
              <w:rPr>
                <w:noProof/>
                <w:webHidden/>
              </w:rPr>
              <w:fldChar w:fldCharType="separate"/>
            </w:r>
            <w:r w:rsidR="000D3C42">
              <w:rPr>
                <w:noProof/>
                <w:webHidden/>
              </w:rPr>
              <w:t>5</w:t>
            </w:r>
            <w:r w:rsidR="000F31D2">
              <w:rPr>
                <w:noProof/>
                <w:webHidden/>
              </w:rPr>
              <w:fldChar w:fldCharType="end"/>
            </w:r>
          </w:hyperlink>
        </w:p>
        <w:p w14:paraId="597D1FDD" w14:textId="5F8D7473" w:rsidR="000F31D2" w:rsidRDefault="00623A77" w:rsidP="00302BBC">
          <w:pPr>
            <w:pStyle w:val="TOC2"/>
            <w:tabs>
              <w:tab w:val="left" w:pos="660"/>
              <w:tab w:val="right" w:leader="dot" w:pos="9350"/>
            </w:tabs>
            <w:jc w:val="both"/>
            <w:rPr>
              <w:rFonts w:cstheme="minorBidi"/>
              <w:noProof/>
              <w:lang w:eastAsia="zh-CN"/>
            </w:rPr>
          </w:pPr>
          <w:hyperlink w:anchor="_Toc48833268" w:history="1">
            <w:r w:rsidR="000F31D2" w:rsidRPr="00B80071">
              <w:rPr>
                <w:rStyle w:val="Hyperlink"/>
                <w:rFonts w:eastAsia="PMingLiU" w:cs="Arial"/>
                <w:noProof/>
              </w:rPr>
              <w:t>D.</w:t>
            </w:r>
            <w:r w:rsidR="000F31D2">
              <w:rPr>
                <w:rFonts w:cstheme="minorBidi"/>
                <w:noProof/>
                <w:lang w:eastAsia="zh-CN"/>
              </w:rPr>
              <w:tab/>
            </w:r>
            <w:r w:rsidR="000F31D2" w:rsidRPr="00B80071">
              <w:rPr>
                <w:rStyle w:val="Hyperlink"/>
                <w:rFonts w:hint="eastAsia"/>
                <w:noProof/>
              </w:rPr>
              <w:t>標牌</w:t>
            </w:r>
            <w:r w:rsidR="000F31D2" w:rsidRPr="00B80071">
              <w:rPr>
                <w:rStyle w:val="Hyperlink"/>
                <w:noProof/>
              </w:rPr>
              <w:t xml:space="preserve"> – </w:t>
            </w:r>
            <w:r w:rsidR="000F31D2" w:rsidRPr="00B80071">
              <w:rPr>
                <w:rStyle w:val="Hyperlink"/>
                <w:rFonts w:hint="eastAsia"/>
                <w:noProof/>
              </w:rPr>
              <w:t>附件</w:t>
            </w:r>
            <w:r w:rsidR="000F31D2" w:rsidRPr="00B80071">
              <w:rPr>
                <w:rStyle w:val="Hyperlink"/>
                <w:noProof/>
              </w:rPr>
              <w:t xml:space="preserve"> D </w:t>
            </w:r>
            <w:r w:rsidR="000F31D2" w:rsidRPr="00B80071">
              <w:rPr>
                <w:rStyle w:val="Hyperlink"/>
                <w:rFonts w:hint="eastAsia"/>
                <w:noProof/>
              </w:rPr>
              <w:t>範本</w:t>
            </w:r>
            <w:r w:rsidR="000F31D2">
              <w:rPr>
                <w:noProof/>
                <w:webHidden/>
              </w:rPr>
              <w:tab/>
            </w:r>
            <w:r w:rsidR="000F31D2">
              <w:rPr>
                <w:noProof/>
                <w:webHidden/>
              </w:rPr>
              <w:fldChar w:fldCharType="begin"/>
            </w:r>
            <w:r w:rsidR="000F31D2">
              <w:rPr>
                <w:noProof/>
                <w:webHidden/>
              </w:rPr>
              <w:instrText xml:space="preserve"> PAGEREF _Toc48833268 \h </w:instrText>
            </w:r>
            <w:r w:rsidR="000F31D2">
              <w:rPr>
                <w:noProof/>
                <w:webHidden/>
              </w:rPr>
            </w:r>
            <w:r w:rsidR="000F31D2">
              <w:rPr>
                <w:noProof/>
                <w:webHidden/>
              </w:rPr>
              <w:fldChar w:fldCharType="separate"/>
            </w:r>
            <w:r w:rsidR="000D3C42">
              <w:rPr>
                <w:noProof/>
                <w:webHidden/>
              </w:rPr>
              <w:t>6</w:t>
            </w:r>
            <w:r w:rsidR="000F31D2">
              <w:rPr>
                <w:noProof/>
                <w:webHidden/>
              </w:rPr>
              <w:fldChar w:fldCharType="end"/>
            </w:r>
          </w:hyperlink>
        </w:p>
        <w:p w14:paraId="303C5979" w14:textId="6E8AC10F" w:rsidR="000F31D2" w:rsidRDefault="00623A77" w:rsidP="00302BBC">
          <w:pPr>
            <w:pStyle w:val="TOC2"/>
            <w:tabs>
              <w:tab w:val="left" w:pos="660"/>
              <w:tab w:val="right" w:leader="dot" w:pos="9350"/>
            </w:tabs>
            <w:jc w:val="both"/>
            <w:rPr>
              <w:rFonts w:cstheme="minorBidi"/>
              <w:noProof/>
              <w:lang w:eastAsia="zh-CN"/>
            </w:rPr>
          </w:pPr>
          <w:hyperlink w:anchor="_Toc48833269" w:history="1">
            <w:r w:rsidR="000F31D2" w:rsidRPr="00B80071">
              <w:rPr>
                <w:rStyle w:val="Hyperlink"/>
                <w:rFonts w:eastAsia="PMingLiU" w:cs="Arial"/>
                <w:noProof/>
              </w:rPr>
              <w:t>E.</w:t>
            </w:r>
            <w:r w:rsidR="000F31D2">
              <w:rPr>
                <w:rFonts w:cstheme="minorBidi"/>
                <w:noProof/>
                <w:lang w:eastAsia="zh-CN"/>
              </w:rPr>
              <w:tab/>
            </w:r>
            <w:r w:rsidR="000F31D2" w:rsidRPr="00B80071">
              <w:rPr>
                <w:rStyle w:val="Hyperlink"/>
                <w:rFonts w:hint="eastAsia"/>
                <w:noProof/>
              </w:rPr>
              <w:t>更換位置</w:t>
            </w:r>
            <w:r w:rsidR="000F31D2" w:rsidRPr="00B80071">
              <w:rPr>
                <w:rStyle w:val="Hyperlink"/>
                <w:noProof/>
              </w:rPr>
              <w:t>/</w:t>
            </w:r>
            <w:r w:rsidR="000F31D2" w:rsidRPr="00B80071">
              <w:rPr>
                <w:rStyle w:val="Hyperlink"/>
                <w:rFonts w:hint="eastAsia"/>
                <w:noProof/>
              </w:rPr>
              <w:t>關閉程序。</w:t>
            </w:r>
            <w:r w:rsidR="000F31D2">
              <w:rPr>
                <w:noProof/>
                <w:webHidden/>
              </w:rPr>
              <w:tab/>
            </w:r>
            <w:r w:rsidR="000F31D2">
              <w:rPr>
                <w:noProof/>
                <w:webHidden/>
              </w:rPr>
              <w:fldChar w:fldCharType="begin"/>
            </w:r>
            <w:r w:rsidR="000F31D2">
              <w:rPr>
                <w:noProof/>
                <w:webHidden/>
              </w:rPr>
              <w:instrText xml:space="preserve"> PAGEREF _Toc48833269 \h </w:instrText>
            </w:r>
            <w:r w:rsidR="000F31D2">
              <w:rPr>
                <w:noProof/>
                <w:webHidden/>
              </w:rPr>
            </w:r>
            <w:r w:rsidR="000F31D2">
              <w:rPr>
                <w:noProof/>
                <w:webHidden/>
              </w:rPr>
              <w:fldChar w:fldCharType="separate"/>
            </w:r>
            <w:r w:rsidR="000D3C42">
              <w:rPr>
                <w:noProof/>
                <w:webHidden/>
              </w:rPr>
              <w:t>6</w:t>
            </w:r>
            <w:r w:rsidR="000F31D2">
              <w:rPr>
                <w:noProof/>
                <w:webHidden/>
              </w:rPr>
              <w:fldChar w:fldCharType="end"/>
            </w:r>
          </w:hyperlink>
        </w:p>
        <w:p w14:paraId="164137EC" w14:textId="68DAD97E" w:rsidR="000F31D2" w:rsidRDefault="00623A77" w:rsidP="00302BBC">
          <w:pPr>
            <w:pStyle w:val="TOC2"/>
            <w:tabs>
              <w:tab w:val="left" w:pos="660"/>
              <w:tab w:val="right" w:leader="dot" w:pos="9350"/>
            </w:tabs>
            <w:jc w:val="both"/>
            <w:rPr>
              <w:rFonts w:cstheme="minorBidi"/>
              <w:noProof/>
              <w:lang w:eastAsia="zh-CN"/>
            </w:rPr>
          </w:pPr>
          <w:hyperlink w:anchor="_Toc48833270" w:history="1">
            <w:r w:rsidR="000F31D2" w:rsidRPr="00B80071">
              <w:rPr>
                <w:rStyle w:val="Hyperlink"/>
                <w:rFonts w:eastAsia="PMingLiU" w:cs="Arial"/>
                <w:noProof/>
              </w:rPr>
              <w:t>F.</w:t>
            </w:r>
            <w:r w:rsidR="000F31D2">
              <w:rPr>
                <w:rFonts w:cstheme="minorBidi"/>
                <w:noProof/>
                <w:lang w:eastAsia="zh-CN"/>
              </w:rPr>
              <w:tab/>
            </w:r>
            <w:r w:rsidR="000F31D2" w:rsidRPr="00B80071">
              <w:rPr>
                <w:rStyle w:val="Hyperlink"/>
                <w:rFonts w:hint="eastAsia"/>
                <w:noProof/>
              </w:rPr>
              <w:t>投票中心</w:t>
            </w:r>
            <w:r w:rsidR="000F31D2" w:rsidRPr="00B80071">
              <w:rPr>
                <w:rStyle w:val="Hyperlink"/>
                <w:noProof/>
              </w:rPr>
              <w:t>/</w:t>
            </w:r>
            <w:r w:rsidR="000F31D2" w:rsidRPr="00B80071">
              <w:rPr>
                <w:rStyle w:val="Hyperlink"/>
                <w:rFonts w:hint="eastAsia"/>
                <w:noProof/>
              </w:rPr>
              <w:t>投票交回。</w:t>
            </w:r>
            <w:r w:rsidR="000F31D2">
              <w:rPr>
                <w:noProof/>
                <w:webHidden/>
              </w:rPr>
              <w:tab/>
            </w:r>
            <w:r w:rsidR="000F31D2">
              <w:rPr>
                <w:noProof/>
                <w:webHidden/>
              </w:rPr>
              <w:fldChar w:fldCharType="begin"/>
            </w:r>
            <w:r w:rsidR="000F31D2">
              <w:rPr>
                <w:noProof/>
                <w:webHidden/>
              </w:rPr>
              <w:instrText xml:space="preserve"> PAGEREF _Toc48833270 \h </w:instrText>
            </w:r>
            <w:r w:rsidR="000F31D2">
              <w:rPr>
                <w:noProof/>
                <w:webHidden/>
              </w:rPr>
            </w:r>
            <w:r w:rsidR="000F31D2">
              <w:rPr>
                <w:noProof/>
                <w:webHidden/>
              </w:rPr>
              <w:fldChar w:fldCharType="separate"/>
            </w:r>
            <w:r w:rsidR="000D3C42">
              <w:rPr>
                <w:noProof/>
                <w:webHidden/>
              </w:rPr>
              <w:t>7</w:t>
            </w:r>
            <w:r w:rsidR="000F31D2">
              <w:rPr>
                <w:noProof/>
                <w:webHidden/>
              </w:rPr>
              <w:fldChar w:fldCharType="end"/>
            </w:r>
          </w:hyperlink>
        </w:p>
        <w:p w14:paraId="5F0B1EB7" w14:textId="0A032078" w:rsidR="000F31D2" w:rsidRDefault="00623A77" w:rsidP="00302BBC">
          <w:pPr>
            <w:pStyle w:val="TOC1"/>
            <w:tabs>
              <w:tab w:val="left" w:pos="440"/>
              <w:tab w:val="right" w:leader="dot" w:pos="9350"/>
            </w:tabs>
            <w:jc w:val="both"/>
            <w:rPr>
              <w:rFonts w:cstheme="minorBidi"/>
              <w:noProof/>
              <w:lang w:eastAsia="zh-CN"/>
            </w:rPr>
          </w:pPr>
          <w:hyperlink w:anchor="_Toc48833271" w:history="1">
            <w:r w:rsidR="000F31D2" w:rsidRPr="00B80071">
              <w:rPr>
                <w:rStyle w:val="Hyperlink"/>
                <w:noProof/>
              </w:rPr>
              <w:t>II.</w:t>
            </w:r>
            <w:r w:rsidR="000F31D2">
              <w:rPr>
                <w:rFonts w:cstheme="minorBidi"/>
                <w:noProof/>
                <w:lang w:eastAsia="zh-CN"/>
              </w:rPr>
              <w:tab/>
            </w:r>
            <w:r w:rsidR="000F31D2" w:rsidRPr="00B80071">
              <w:rPr>
                <w:rStyle w:val="Hyperlink"/>
                <w:rFonts w:hint="eastAsia"/>
                <w:noProof/>
              </w:rPr>
              <w:t>選務官（</w:t>
            </w:r>
            <w:r w:rsidR="009C7833">
              <w:rPr>
                <w:rFonts w:hint="eastAsia"/>
                <w:noProof/>
              </w:rPr>
              <w:t>投票站工作人</w:t>
            </w:r>
            <w:r w:rsidR="000F31D2" w:rsidRPr="00B80071">
              <w:rPr>
                <w:rStyle w:val="Hyperlink"/>
                <w:rFonts w:hint="eastAsia"/>
                <w:noProof/>
              </w:rPr>
              <w:t>員）</w:t>
            </w:r>
            <w:r w:rsidR="000F31D2">
              <w:rPr>
                <w:noProof/>
                <w:webHidden/>
              </w:rPr>
              <w:tab/>
            </w:r>
            <w:r w:rsidR="000F31D2">
              <w:rPr>
                <w:noProof/>
                <w:webHidden/>
              </w:rPr>
              <w:fldChar w:fldCharType="begin"/>
            </w:r>
            <w:r w:rsidR="000F31D2">
              <w:rPr>
                <w:noProof/>
                <w:webHidden/>
              </w:rPr>
              <w:instrText xml:space="preserve"> PAGEREF _Toc48833271 \h </w:instrText>
            </w:r>
            <w:r w:rsidR="000F31D2">
              <w:rPr>
                <w:noProof/>
                <w:webHidden/>
              </w:rPr>
            </w:r>
            <w:r w:rsidR="000F31D2">
              <w:rPr>
                <w:noProof/>
                <w:webHidden/>
              </w:rPr>
              <w:fldChar w:fldCharType="separate"/>
            </w:r>
            <w:r w:rsidR="000D3C42">
              <w:rPr>
                <w:noProof/>
                <w:webHidden/>
              </w:rPr>
              <w:t>7</w:t>
            </w:r>
            <w:r w:rsidR="000F31D2">
              <w:rPr>
                <w:noProof/>
                <w:webHidden/>
              </w:rPr>
              <w:fldChar w:fldCharType="end"/>
            </w:r>
          </w:hyperlink>
        </w:p>
        <w:p w14:paraId="48A64558" w14:textId="58E9F510" w:rsidR="000F31D2" w:rsidRDefault="00623A77" w:rsidP="00302BBC">
          <w:pPr>
            <w:pStyle w:val="TOC2"/>
            <w:tabs>
              <w:tab w:val="left" w:pos="660"/>
              <w:tab w:val="right" w:leader="dot" w:pos="9350"/>
            </w:tabs>
            <w:jc w:val="both"/>
            <w:rPr>
              <w:rFonts w:cstheme="minorBidi"/>
              <w:noProof/>
              <w:lang w:eastAsia="zh-CN"/>
            </w:rPr>
          </w:pPr>
          <w:hyperlink w:anchor="_Toc48833272" w:history="1">
            <w:r w:rsidR="000F31D2" w:rsidRPr="00B80071">
              <w:rPr>
                <w:rStyle w:val="Hyperlink"/>
                <w:rFonts w:eastAsia="PMingLiU" w:cs="Arial"/>
                <w:iCs/>
                <w:noProof/>
              </w:rPr>
              <w:t>A.</w:t>
            </w:r>
            <w:r w:rsidR="000F31D2">
              <w:rPr>
                <w:rFonts w:cstheme="minorBidi"/>
                <w:noProof/>
                <w:lang w:eastAsia="zh-CN"/>
              </w:rPr>
              <w:tab/>
            </w:r>
            <w:r w:rsidR="000F31D2" w:rsidRPr="00B80071">
              <w:rPr>
                <w:rStyle w:val="Hyperlink"/>
                <w:rFonts w:hint="eastAsia"/>
                <w:noProof/>
              </w:rPr>
              <w:t>招聘。</w:t>
            </w:r>
            <w:r w:rsidR="000F31D2">
              <w:rPr>
                <w:noProof/>
                <w:webHidden/>
              </w:rPr>
              <w:tab/>
            </w:r>
            <w:r w:rsidR="000F31D2">
              <w:rPr>
                <w:noProof/>
                <w:webHidden/>
              </w:rPr>
              <w:fldChar w:fldCharType="begin"/>
            </w:r>
            <w:r w:rsidR="000F31D2">
              <w:rPr>
                <w:noProof/>
                <w:webHidden/>
              </w:rPr>
              <w:instrText xml:space="preserve"> PAGEREF _Toc48833272 \h </w:instrText>
            </w:r>
            <w:r w:rsidR="000F31D2">
              <w:rPr>
                <w:noProof/>
                <w:webHidden/>
              </w:rPr>
            </w:r>
            <w:r w:rsidR="000F31D2">
              <w:rPr>
                <w:noProof/>
                <w:webHidden/>
              </w:rPr>
              <w:fldChar w:fldCharType="separate"/>
            </w:r>
            <w:r w:rsidR="000D3C42">
              <w:rPr>
                <w:noProof/>
                <w:webHidden/>
              </w:rPr>
              <w:t>7</w:t>
            </w:r>
            <w:r w:rsidR="000F31D2">
              <w:rPr>
                <w:noProof/>
                <w:webHidden/>
              </w:rPr>
              <w:fldChar w:fldCharType="end"/>
            </w:r>
          </w:hyperlink>
        </w:p>
        <w:p w14:paraId="2DBF2C44" w14:textId="0845B0B7" w:rsidR="000F31D2" w:rsidRDefault="00623A77" w:rsidP="00302BBC">
          <w:pPr>
            <w:pStyle w:val="TOC2"/>
            <w:tabs>
              <w:tab w:val="left" w:pos="660"/>
              <w:tab w:val="right" w:leader="dot" w:pos="9350"/>
            </w:tabs>
            <w:jc w:val="both"/>
            <w:rPr>
              <w:rFonts w:cstheme="minorBidi"/>
              <w:noProof/>
              <w:lang w:eastAsia="zh-CN"/>
            </w:rPr>
          </w:pPr>
          <w:hyperlink w:anchor="_Toc48833273" w:history="1">
            <w:r w:rsidR="000F31D2" w:rsidRPr="00B80071">
              <w:rPr>
                <w:rStyle w:val="Hyperlink"/>
                <w:rFonts w:eastAsia="PMingLiU" w:cs="Arial"/>
                <w:iCs/>
                <w:noProof/>
              </w:rPr>
              <w:t>B.</w:t>
            </w:r>
            <w:r w:rsidR="000F31D2">
              <w:rPr>
                <w:rFonts w:cstheme="minorBidi"/>
                <w:noProof/>
                <w:lang w:eastAsia="zh-CN"/>
              </w:rPr>
              <w:tab/>
            </w:r>
            <w:r w:rsidR="000F31D2" w:rsidRPr="00B80071">
              <w:rPr>
                <w:rStyle w:val="Hyperlink"/>
                <w:rFonts w:hint="eastAsia"/>
                <w:noProof/>
              </w:rPr>
              <w:t>訓練。</w:t>
            </w:r>
            <w:r w:rsidR="000F31D2">
              <w:rPr>
                <w:noProof/>
                <w:webHidden/>
              </w:rPr>
              <w:tab/>
            </w:r>
            <w:r w:rsidR="000F31D2">
              <w:rPr>
                <w:noProof/>
                <w:webHidden/>
              </w:rPr>
              <w:fldChar w:fldCharType="begin"/>
            </w:r>
            <w:r w:rsidR="000F31D2">
              <w:rPr>
                <w:noProof/>
                <w:webHidden/>
              </w:rPr>
              <w:instrText xml:space="preserve"> PAGEREF _Toc48833273 \h </w:instrText>
            </w:r>
            <w:r w:rsidR="000F31D2">
              <w:rPr>
                <w:noProof/>
                <w:webHidden/>
              </w:rPr>
            </w:r>
            <w:r w:rsidR="000F31D2">
              <w:rPr>
                <w:noProof/>
                <w:webHidden/>
              </w:rPr>
              <w:fldChar w:fldCharType="separate"/>
            </w:r>
            <w:r w:rsidR="000D3C42">
              <w:rPr>
                <w:noProof/>
                <w:webHidden/>
              </w:rPr>
              <w:t>7</w:t>
            </w:r>
            <w:r w:rsidR="000F31D2">
              <w:rPr>
                <w:noProof/>
                <w:webHidden/>
              </w:rPr>
              <w:fldChar w:fldCharType="end"/>
            </w:r>
          </w:hyperlink>
        </w:p>
        <w:p w14:paraId="1A120ABE" w14:textId="2D0372D4" w:rsidR="000F31D2" w:rsidRDefault="00623A77" w:rsidP="00302BBC">
          <w:pPr>
            <w:pStyle w:val="TOC2"/>
            <w:tabs>
              <w:tab w:val="left" w:pos="660"/>
              <w:tab w:val="right" w:leader="dot" w:pos="9350"/>
            </w:tabs>
            <w:jc w:val="both"/>
            <w:rPr>
              <w:rFonts w:cstheme="minorBidi"/>
              <w:noProof/>
              <w:lang w:eastAsia="zh-CN"/>
            </w:rPr>
          </w:pPr>
          <w:hyperlink w:anchor="_Toc48833274" w:history="1">
            <w:r w:rsidR="000F31D2" w:rsidRPr="00B80071">
              <w:rPr>
                <w:rStyle w:val="Hyperlink"/>
                <w:rFonts w:eastAsia="PMingLiU" w:cs="Arial"/>
                <w:iCs/>
                <w:noProof/>
              </w:rPr>
              <w:t>C.</w:t>
            </w:r>
            <w:r w:rsidR="000F31D2">
              <w:rPr>
                <w:rFonts w:cstheme="minorBidi"/>
                <w:noProof/>
                <w:lang w:eastAsia="zh-CN"/>
              </w:rPr>
              <w:tab/>
            </w:r>
            <w:r w:rsidR="000F31D2" w:rsidRPr="00B80071">
              <w:rPr>
                <w:rStyle w:val="Hyperlink"/>
                <w:rFonts w:hint="eastAsia"/>
                <w:noProof/>
              </w:rPr>
              <w:t>交通指揮員。</w:t>
            </w:r>
            <w:r w:rsidR="000F31D2">
              <w:rPr>
                <w:noProof/>
                <w:webHidden/>
              </w:rPr>
              <w:tab/>
            </w:r>
            <w:r w:rsidR="000F31D2">
              <w:rPr>
                <w:noProof/>
                <w:webHidden/>
              </w:rPr>
              <w:fldChar w:fldCharType="begin"/>
            </w:r>
            <w:r w:rsidR="000F31D2">
              <w:rPr>
                <w:noProof/>
                <w:webHidden/>
              </w:rPr>
              <w:instrText xml:space="preserve"> PAGEREF _Toc48833274 \h </w:instrText>
            </w:r>
            <w:r w:rsidR="000F31D2">
              <w:rPr>
                <w:noProof/>
                <w:webHidden/>
              </w:rPr>
            </w:r>
            <w:r w:rsidR="000F31D2">
              <w:rPr>
                <w:noProof/>
                <w:webHidden/>
              </w:rPr>
              <w:fldChar w:fldCharType="separate"/>
            </w:r>
            <w:r w:rsidR="000D3C42">
              <w:rPr>
                <w:noProof/>
                <w:webHidden/>
              </w:rPr>
              <w:t>7</w:t>
            </w:r>
            <w:r w:rsidR="000F31D2">
              <w:rPr>
                <w:noProof/>
                <w:webHidden/>
              </w:rPr>
              <w:fldChar w:fldCharType="end"/>
            </w:r>
          </w:hyperlink>
        </w:p>
        <w:p w14:paraId="4132CCED" w14:textId="0637BEF7" w:rsidR="000F31D2" w:rsidRDefault="00623A77" w:rsidP="00302BBC">
          <w:pPr>
            <w:pStyle w:val="TOC2"/>
            <w:tabs>
              <w:tab w:val="left" w:pos="660"/>
              <w:tab w:val="right" w:leader="dot" w:pos="9350"/>
            </w:tabs>
            <w:jc w:val="both"/>
            <w:rPr>
              <w:rFonts w:cstheme="minorBidi"/>
              <w:noProof/>
              <w:lang w:eastAsia="zh-CN"/>
            </w:rPr>
          </w:pPr>
          <w:hyperlink w:anchor="_Toc48833275" w:history="1">
            <w:r w:rsidR="000F31D2" w:rsidRPr="00B80071">
              <w:rPr>
                <w:rStyle w:val="Hyperlink"/>
                <w:rFonts w:eastAsia="PMingLiU" w:cs="Arial"/>
                <w:iCs/>
                <w:noProof/>
              </w:rPr>
              <w:t>D.</w:t>
            </w:r>
            <w:r w:rsidR="000F31D2">
              <w:rPr>
                <w:rFonts w:cstheme="minorBidi"/>
                <w:noProof/>
                <w:lang w:eastAsia="zh-CN"/>
              </w:rPr>
              <w:tab/>
            </w:r>
            <w:r w:rsidR="000F31D2" w:rsidRPr="00B80071">
              <w:rPr>
                <w:rStyle w:val="Hyperlink"/>
                <w:rFonts w:hint="eastAsia"/>
                <w:noProof/>
              </w:rPr>
              <w:t>困難情況。</w:t>
            </w:r>
            <w:r w:rsidR="000F31D2">
              <w:rPr>
                <w:noProof/>
                <w:webHidden/>
              </w:rPr>
              <w:tab/>
            </w:r>
            <w:r w:rsidR="000F31D2">
              <w:rPr>
                <w:noProof/>
                <w:webHidden/>
              </w:rPr>
              <w:fldChar w:fldCharType="begin"/>
            </w:r>
            <w:r w:rsidR="000F31D2">
              <w:rPr>
                <w:noProof/>
                <w:webHidden/>
              </w:rPr>
              <w:instrText xml:space="preserve"> PAGEREF _Toc48833275 \h </w:instrText>
            </w:r>
            <w:r w:rsidR="000F31D2">
              <w:rPr>
                <w:noProof/>
                <w:webHidden/>
              </w:rPr>
            </w:r>
            <w:r w:rsidR="000F31D2">
              <w:rPr>
                <w:noProof/>
                <w:webHidden/>
              </w:rPr>
              <w:fldChar w:fldCharType="separate"/>
            </w:r>
            <w:r w:rsidR="000D3C42">
              <w:rPr>
                <w:noProof/>
                <w:webHidden/>
              </w:rPr>
              <w:t>7</w:t>
            </w:r>
            <w:r w:rsidR="000F31D2">
              <w:rPr>
                <w:noProof/>
                <w:webHidden/>
              </w:rPr>
              <w:fldChar w:fldCharType="end"/>
            </w:r>
          </w:hyperlink>
        </w:p>
        <w:p w14:paraId="54EC78E3" w14:textId="3E9DA385" w:rsidR="000F31D2" w:rsidRDefault="00623A77" w:rsidP="00302BBC">
          <w:pPr>
            <w:pStyle w:val="TOC1"/>
            <w:tabs>
              <w:tab w:val="left" w:pos="660"/>
              <w:tab w:val="right" w:leader="dot" w:pos="9350"/>
            </w:tabs>
            <w:jc w:val="both"/>
            <w:rPr>
              <w:rFonts w:cstheme="minorBidi"/>
              <w:noProof/>
              <w:lang w:eastAsia="zh-CN"/>
            </w:rPr>
          </w:pPr>
          <w:hyperlink w:anchor="_Toc48833276" w:history="1">
            <w:r w:rsidR="000F31D2" w:rsidRPr="00B80071">
              <w:rPr>
                <w:rStyle w:val="Hyperlink"/>
                <w:rFonts w:eastAsiaTheme="minorHAnsi" w:cs="Arial"/>
                <w:noProof/>
              </w:rPr>
              <w:t>III.</w:t>
            </w:r>
            <w:r w:rsidR="000F31D2">
              <w:rPr>
                <w:rFonts w:cstheme="minorBidi"/>
                <w:noProof/>
                <w:lang w:eastAsia="zh-CN"/>
              </w:rPr>
              <w:tab/>
            </w:r>
            <w:r w:rsidR="000F31D2" w:rsidRPr="00B80071">
              <w:rPr>
                <w:rStyle w:val="Hyperlink"/>
                <w:rFonts w:hint="eastAsia"/>
                <w:noProof/>
              </w:rPr>
              <w:t>選民登記和選舉辦公室</w:t>
            </w:r>
            <w:r w:rsidR="000F31D2">
              <w:rPr>
                <w:noProof/>
                <w:webHidden/>
              </w:rPr>
              <w:tab/>
            </w:r>
            <w:r w:rsidR="000F31D2">
              <w:rPr>
                <w:noProof/>
                <w:webHidden/>
              </w:rPr>
              <w:fldChar w:fldCharType="begin"/>
            </w:r>
            <w:r w:rsidR="000F31D2">
              <w:rPr>
                <w:noProof/>
                <w:webHidden/>
              </w:rPr>
              <w:instrText xml:space="preserve"> PAGEREF _Toc48833276 \h </w:instrText>
            </w:r>
            <w:r w:rsidR="000F31D2">
              <w:rPr>
                <w:noProof/>
                <w:webHidden/>
              </w:rPr>
            </w:r>
            <w:r w:rsidR="000F31D2">
              <w:rPr>
                <w:noProof/>
                <w:webHidden/>
              </w:rPr>
              <w:fldChar w:fldCharType="separate"/>
            </w:r>
            <w:r w:rsidR="000D3C42">
              <w:rPr>
                <w:noProof/>
                <w:webHidden/>
              </w:rPr>
              <w:t>8</w:t>
            </w:r>
            <w:r w:rsidR="000F31D2">
              <w:rPr>
                <w:noProof/>
                <w:webHidden/>
              </w:rPr>
              <w:fldChar w:fldCharType="end"/>
            </w:r>
          </w:hyperlink>
        </w:p>
        <w:p w14:paraId="0EE67FAC" w14:textId="30F41195" w:rsidR="000F31D2" w:rsidRDefault="00623A77" w:rsidP="00302BBC">
          <w:pPr>
            <w:pStyle w:val="TOC2"/>
            <w:tabs>
              <w:tab w:val="left" w:pos="660"/>
              <w:tab w:val="right" w:leader="dot" w:pos="9350"/>
            </w:tabs>
            <w:jc w:val="both"/>
            <w:rPr>
              <w:rFonts w:cstheme="minorBidi"/>
              <w:noProof/>
              <w:lang w:eastAsia="zh-CN"/>
            </w:rPr>
          </w:pPr>
          <w:hyperlink w:anchor="_Toc48833277" w:history="1">
            <w:r w:rsidR="000F31D2" w:rsidRPr="00B80071">
              <w:rPr>
                <w:rStyle w:val="Hyperlink"/>
                <w:rFonts w:eastAsiaTheme="minorHAnsi" w:cs="Arial"/>
                <w:noProof/>
              </w:rPr>
              <w:t>A.</w:t>
            </w:r>
            <w:r w:rsidR="000F31D2">
              <w:rPr>
                <w:rFonts w:cstheme="minorBidi"/>
                <w:noProof/>
                <w:lang w:eastAsia="zh-CN"/>
              </w:rPr>
              <w:tab/>
            </w:r>
            <w:r w:rsidR="000F31D2" w:rsidRPr="00B80071">
              <w:rPr>
                <w:rStyle w:val="Hyperlink"/>
                <w:rFonts w:hint="eastAsia"/>
                <w:noProof/>
              </w:rPr>
              <w:t>普通辦公室佈置和消毒計劃。</w:t>
            </w:r>
            <w:r w:rsidR="000F31D2">
              <w:rPr>
                <w:noProof/>
                <w:webHidden/>
              </w:rPr>
              <w:tab/>
            </w:r>
            <w:r w:rsidR="000F31D2">
              <w:rPr>
                <w:noProof/>
                <w:webHidden/>
              </w:rPr>
              <w:fldChar w:fldCharType="begin"/>
            </w:r>
            <w:r w:rsidR="000F31D2">
              <w:rPr>
                <w:noProof/>
                <w:webHidden/>
              </w:rPr>
              <w:instrText xml:space="preserve"> PAGEREF _Toc48833277 \h </w:instrText>
            </w:r>
            <w:r w:rsidR="000F31D2">
              <w:rPr>
                <w:noProof/>
                <w:webHidden/>
              </w:rPr>
            </w:r>
            <w:r w:rsidR="000F31D2">
              <w:rPr>
                <w:noProof/>
                <w:webHidden/>
              </w:rPr>
              <w:fldChar w:fldCharType="separate"/>
            </w:r>
            <w:r w:rsidR="000D3C42">
              <w:rPr>
                <w:noProof/>
                <w:webHidden/>
              </w:rPr>
              <w:t>8</w:t>
            </w:r>
            <w:r w:rsidR="000F31D2">
              <w:rPr>
                <w:noProof/>
                <w:webHidden/>
              </w:rPr>
              <w:fldChar w:fldCharType="end"/>
            </w:r>
          </w:hyperlink>
        </w:p>
        <w:p w14:paraId="3BBCAFD8" w14:textId="7BC7D0F0" w:rsidR="000F31D2" w:rsidRDefault="00623A77" w:rsidP="00302BBC">
          <w:pPr>
            <w:pStyle w:val="TOC2"/>
            <w:tabs>
              <w:tab w:val="left" w:pos="660"/>
              <w:tab w:val="right" w:leader="dot" w:pos="9350"/>
            </w:tabs>
            <w:jc w:val="both"/>
            <w:rPr>
              <w:rFonts w:cstheme="minorBidi"/>
              <w:noProof/>
              <w:lang w:eastAsia="zh-CN"/>
            </w:rPr>
          </w:pPr>
          <w:hyperlink w:anchor="_Toc48833278" w:history="1">
            <w:r w:rsidR="000F31D2" w:rsidRPr="00B80071">
              <w:rPr>
                <w:rStyle w:val="Hyperlink"/>
                <w:rFonts w:eastAsiaTheme="minorHAnsi" w:cs="Arial"/>
                <w:noProof/>
              </w:rPr>
              <w:t>B.</w:t>
            </w:r>
            <w:r w:rsidR="000F31D2">
              <w:rPr>
                <w:rFonts w:cstheme="minorBidi"/>
                <w:noProof/>
                <w:lang w:eastAsia="zh-CN"/>
              </w:rPr>
              <w:tab/>
            </w:r>
            <w:r w:rsidR="000F31D2" w:rsidRPr="00B80071">
              <w:rPr>
                <w:rStyle w:val="Hyperlink"/>
                <w:rFonts w:hint="eastAsia"/>
                <w:noProof/>
              </w:rPr>
              <w:t>選票處理。</w:t>
            </w:r>
            <w:r w:rsidR="000F31D2">
              <w:rPr>
                <w:noProof/>
                <w:webHidden/>
              </w:rPr>
              <w:tab/>
            </w:r>
            <w:r w:rsidR="000F31D2">
              <w:rPr>
                <w:noProof/>
                <w:webHidden/>
              </w:rPr>
              <w:fldChar w:fldCharType="begin"/>
            </w:r>
            <w:r w:rsidR="000F31D2">
              <w:rPr>
                <w:noProof/>
                <w:webHidden/>
              </w:rPr>
              <w:instrText xml:space="preserve"> PAGEREF _Toc48833278 \h </w:instrText>
            </w:r>
            <w:r w:rsidR="000F31D2">
              <w:rPr>
                <w:noProof/>
                <w:webHidden/>
              </w:rPr>
            </w:r>
            <w:r w:rsidR="000F31D2">
              <w:rPr>
                <w:noProof/>
                <w:webHidden/>
              </w:rPr>
              <w:fldChar w:fldCharType="separate"/>
            </w:r>
            <w:r w:rsidR="000D3C42">
              <w:rPr>
                <w:noProof/>
                <w:webHidden/>
              </w:rPr>
              <w:t>9</w:t>
            </w:r>
            <w:r w:rsidR="000F31D2">
              <w:rPr>
                <w:noProof/>
                <w:webHidden/>
              </w:rPr>
              <w:fldChar w:fldCharType="end"/>
            </w:r>
          </w:hyperlink>
        </w:p>
        <w:p w14:paraId="50B2BA73" w14:textId="26328B5E" w:rsidR="000F31D2" w:rsidRDefault="00623A77" w:rsidP="00302BBC">
          <w:pPr>
            <w:pStyle w:val="TOC2"/>
            <w:tabs>
              <w:tab w:val="left" w:pos="660"/>
              <w:tab w:val="right" w:leader="dot" w:pos="9350"/>
            </w:tabs>
            <w:jc w:val="both"/>
            <w:rPr>
              <w:rFonts w:cstheme="minorBidi"/>
              <w:noProof/>
              <w:lang w:eastAsia="zh-CN"/>
            </w:rPr>
          </w:pPr>
          <w:hyperlink w:anchor="_Toc48833279" w:history="1">
            <w:r w:rsidR="000F31D2" w:rsidRPr="00B80071">
              <w:rPr>
                <w:rStyle w:val="Hyperlink"/>
                <w:rFonts w:eastAsiaTheme="minorHAnsi" w:cs="Arial"/>
                <w:noProof/>
              </w:rPr>
              <w:t>C.</w:t>
            </w:r>
            <w:r w:rsidR="000F31D2">
              <w:rPr>
                <w:rFonts w:cstheme="minorBidi"/>
                <w:noProof/>
                <w:lang w:eastAsia="zh-CN"/>
              </w:rPr>
              <w:tab/>
            </w:r>
            <w:r w:rsidR="000F31D2" w:rsidRPr="00B80071">
              <w:rPr>
                <w:rStyle w:val="Hyperlink"/>
                <w:rFonts w:hint="eastAsia"/>
                <w:noProof/>
              </w:rPr>
              <w:t>觀察員</w:t>
            </w:r>
            <w:r w:rsidR="000F31D2" w:rsidRPr="00B80071">
              <w:rPr>
                <w:rStyle w:val="Hyperlink"/>
                <w:noProof/>
              </w:rPr>
              <w:t>/</w:t>
            </w:r>
            <w:r w:rsidR="000F31D2" w:rsidRPr="00B80071">
              <w:rPr>
                <w:rStyle w:val="Hyperlink"/>
                <w:rFonts w:hint="eastAsia"/>
                <w:noProof/>
              </w:rPr>
              <w:t>媒體人員。</w:t>
            </w:r>
            <w:r w:rsidR="000F31D2">
              <w:rPr>
                <w:noProof/>
                <w:webHidden/>
              </w:rPr>
              <w:tab/>
            </w:r>
            <w:r w:rsidR="000F31D2">
              <w:rPr>
                <w:noProof/>
                <w:webHidden/>
              </w:rPr>
              <w:fldChar w:fldCharType="begin"/>
            </w:r>
            <w:r w:rsidR="000F31D2">
              <w:rPr>
                <w:noProof/>
                <w:webHidden/>
              </w:rPr>
              <w:instrText xml:space="preserve"> PAGEREF _Toc48833279 \h </w:instrText>
            </w:r>
            <w:r w:rsidR="000F31D2">
              <w:rPr>
                <w:noProof/>
                <w:webHidden/>
              </w:rPr>
            </w:r>
            <w:r w:rsidR="000F31D2">
              <w:rPr>
                <w:noProof/>
                <w:webHidden/>
              </w:rPr>
              <w:fldChar w:fldCharType="separate"/>
            </w:r>
            <w:r w:rsidR="000D3C42">
              <w:rPr>
                <w:noProof/>
                <w:webHidden/>
              </w:rPr>
              <w:t>9</w:t>
            </w:r>
            <w:r w:rsidR="000F31D2">
              <w:rPr>
                <w:noProof/>
                <w:webHidden/>
              </w:rPr>
              <w:fldChar w:fldCharType="end"/>
            </w:r>
          </w:hyperlink>
        </w:p>
        <w:p w14:paraId="73A7A477" w14:textId="75849FEF" w:rsidR="000F31D2" w:rsidRDefault="00623A77" w:rsidP="00302BBC">
          <w:pPr>
            <w:pStyle w:val="TOC1"/>
            <w:tabs>
              <w:tab w:val="left" w:pos="660"/>
              <w:tab w:val="right" w:leader="dot" w:pos="9350"/>
            </w:tabs>
            <w:jc w:val="both"/>
            <w:rPr>
              <w:rFonts w:cstheme="minorBidi"/>
              <w:noProof/>
              <w:lang w:eastAsia="zh-CN"/>
            </w:rPr>
          </w:pPr>
          <w:hyperlink w:anchor="_Toc48833280" w:history="1">
            <w:r w:rsidR="000F31D2" w:rsidRPr="00B80071">
              <w:rPr>
                <w:rStyle w:val="Hyperlink"/>
                <w:rFonts w:eastAsia="Times New Roman" w:cs="Arial"/>
                <w:noProof/>
              </w:rPr>
              <w:t>IV.</w:t>
            </w:r>
            <w:r w:rsidR="000F31D2">
              <w:rPr>
                <w:rFonts w:cstheme="minorBidi"/>
                <w:noProof/>
                <w:lang w:eastAsia="zh-CN"/>
              </w:rPr>
              <w:tab/>
            </w:r>
            <w:r w:rsidR="000F31D2" w:rsidRPr="00B80071">
              <w:rPr>
                <w:rStyle w:val="Hyperlink"/>
                <w:rFonts w:hint="eastAsia"/>
                <w:noProof/>
              </w:rPr>
              <w:t>聯絡與資訊傳達</w:t>
            </w:r>
            <w:r w:rsidR="000F31D2">
              <w:rPr>
                <w:noProof/>
                <w:webHidden/>
              </w:rPr>
              <w:tab/>
            </w:r>
            <w:r w:rsidR="000F31D2">
              <w:rPr>
                <w:noProof/>
                <w:webHidden/>
              </w:rPr>
              <w:fldChar w:fldCharType="begin"/>
            </w:r>
            <w:r w:rsidR="000F31D2">
              <w:rPr>
                <w:noProof/>
                <w:webHidden/>
              </w:rPr>
              <w:instrText xml:space="preserve"> PAGEREF _Toc48833280 \h </w:instrText>
            </w:r>
            <w:r w:rsidR="000F31D2">
              <w:rPr>
                <w:noProof/>
                <w:webHidden/>
              </w:rPr>
            </w:r>
            <w:r w:rsidR="000F31D2">
              <w:rPr>
                <w:noProof/>
                <w:webHidden/>
              </w:rPr>
              <w:fldChar w:fldCharType="separate"/>
            </w:r>
            <w:r w:rsidR="000D3C42">
              <w:rPr>
                <w:noProof/>
                <w:webHidden/>
              </w:rPr>
              <w:t>9</w:t>
            </w:r>
            <w:r w:rsidR="000F31D2">
              <w:rPr>
                <w:noProof/>
                <w:webHidden/>
              </w:rPr>
              <w:fldChar w:fldCharType="end"/>
            </w:r>
          </w:hyperlink>
        </w:p>
        <w:p w14:paraId="015D6F82" w14:textId="09D527FC" w:rsidR="000F31D2" w:rsidRDefault="00623A77" w:rsidP="00302BBC">
          <w:pPr>
            <w:pStyle w:val="TOC2"/>
            <w:tabs>
              <w:tab w:val="left" w:pos="660"/>
              <w:tab w:val="right" w:leader="dot" w:pos="9350"/>
            </w:tabs>
            <w:jc w:val="both"/>
            <w:rPr>
              <w:rFonts w:cstheme="minorBidi"/>
              <w:noProof/>
              <w:lang w:eastAsia="zh-CN"/>
            </w:rPr>
          </w:pPr>
          <w:hyperlink w:anchor="_Toc48833281" w:history="1">
            <w:r w:rsidR="000F31D2" w:rsidRPr="00B80071">
              <w:rPr>
                <w:rStyle w:val="Hyperlink"/>
                <w:rFonts w:eastAsiaTheme="minorHAnsi" w:cs="Arial"/>
                <w:noProof/>
              </w:rPr>
              <w:t>A.</w:t>
            </w:r>
            <w:r w:rsidR="000F31D2">
              <w:rPr>
                <w:rFonts w:cstheme="minorBidi"/>
                <w:noProof/>
                <w:lang w:eastAsia="zh-CN"/>
              </w:rPr>
              <w:tab/>
            </w:r>
            <w:r w:rsidR="000F31D2" w:rsidRPr="00B80071">
              <w:rPr>
                <w:rStyle w:val="Hyperlink"/>
                <w:rFonts w:hint="eastAsia"/>
                <w:noProof/>
              </w:rPr>
              <w:t>郵寄投票：所有郵寄投票材料包都將包含：</w:t>
            </w:r>
            <w:r w:rsidR="000F31D2">
              <w:rPr>
                <w:noProof/>
                <w:webHidden/>
              </w:rPr>
              <w:tab/>
            </w:r>
            <w:r w:rsidR="000F31D2">
              <w:rPr>
                <w:noProof/>
                <w:webHidden/>
              </w:rPr>
              <w:fldChar w:fldCharType="begin"/>
            </w:r>
            <w:r w:rsidR="000F31D2">
              <w:rPr>
                <w:noProof/>
                <w:webHidden/>
              </w:rPr>
              <w:instrText xml:space="preserve"> PAGEREF _Toc48833281 \h </w:instrText>
            </w:r>
            <w:r w:rsidR="000F31D2">
              <w:rPr>
                <w:noProof/>
                <w:webHidden/>
              </w:rPr>
            </w:r>
            <w:r w:rsidR="000F31D2">
              <w:rPr>
                <w:noProof/>
                <w:webHidden/>
              </w:rPr>
              <w:fldChar w:fldCharType="separate"/>
            </w:r>
            <w:r w:rsidR="000D3C42">
              <w:rPr>
                <w:noProof/>
                <w:webHidden/>
              </w:rPr>
              <w:t>9</w:t>
            </w:r>
            <w:r w:rsidR="000F31D2">
              <w:rPr>
                <w:noProof/>
                <w:webHidden/>
              </w:rPr>
              <w:fldChar w:fldCharType="end"/>
            </w:r>
          </w:hyperlink>
        </w:p>
        <w:p w14:paraId="788B6E84" w14:textId="289E1894" w:rsidR="000F31D2" w:rsidRPr="002467C3" w:rsidRDefault="00623A77" w:rsidP="00302BBC">
          <w:pPr>
            <w:pStyle w:val="TOC1"/>
            <w:tabs>
              <w:tab w:val="left" w:pos="440"/>
              <w:tab w:val="right" w:leader="dot" w:pos="9350"/>
            </w:tabs>
            <w:jc w:val="both"/>
            <w:rPr>
              <w:rStyle w:val="Hyperlink"/>
              <w:rFonts w:eastAsiaTheme="minorHAnsi" w:cs="Arial"/>
            </w:rPr>
          </w:pPr>
          <w:hyperlink w:anchor="_Toc48833282" w:history="1">
            <w:r w:rsidR="000F31D2" w:rsidRPr="00B80071">
              <w:rPr>
                <w:rStyle w:val="Hyperlink"/>
                <w:rFonts w:eastAsiaTheme="minorHAnsi" w:cs="Arial"/>
                <w:noProof/>
              </w:rPr>
              <w:t>B.</w:t>
            </w:r>
            <w:r w:rsidR="000F31D2" w:rsidRPr="002467C3">
              <w:rPr>
                <w:rStyle w:val="Hyperlink"/>
                <w:rFonts w:eastAsiaTheme="minorHAnsi" w:cs="Arial"/>
              </w:rPr>
              <w:tab/>
            </w:r>
            <w:r w:rsidR="000F31D2" w:rsidRPr="002467C3">
              <w:rPr>
                <w:rStyle w:val="Hyperlink"/>
                <w:rFonts w:ascii="Microsoft YaHei" w:eastAsia="Microsoft YaHei" w:hAnsi="Microsoft YaHei" w:cs="Microsoft YaHei" w:hint="eastAsia"/>
                <w:noProof/>
              </w:rPr>
              <w:t>無障礙郵寄投票</w:t>
            </w:r>
            <w:r w:rsidR="000F31D2" w:rsidRPr="002467C3">
              <w:rPr>
                <w:rStyle w:val="Hyperlink"/>
                <w:rFonts w:eastAsiaTheme="minorHAnsi" w:cs="Arial"/>
                <w:noProof/>
              </w:rPr>
              <w:t xml:space="preserve"> (AVBM)</w:t>
            </w:r>
            <w:r w:rsidR="000F31D2" w:rsidRPr="002467C3">
              <w:rPr>
                <w:rStyle w:val="Hyperlink"/>
                <w:rFonts w:ascii="Microsoft YaHei" w:eastAsia="Microsoft YaHei" w:hAnsi="Microsoft YaHei" w:cs="Microsoft YaHei" w:hint="eastAsia"/>
                <w:noProof/>
              </w:rPr>
              <w:t>。</w:t>
            </w:r>
            <w:r w:rsidR="000F31D2" w:rsidRPr="002467C3">
              <w:rPr>
                <w:rStyle w:val="Hyperlink"/>
                <w:rFonts w:eastAsiaTheme="minorHAnsi" w:cs="Arial"/>
                <w:webHidden/>
              </w:rPr>
              <w:tab/>
            </w:r>
            <w:r w:rsidR="000F31D2" w:rsidRPr="002467C3">
              <w:rPr>
                <w:rStyle w:val="Hyperlink"/>
                <w:rFonts w:eastAsiaTheme="minorHAnsi" w:cs="Arial"/>
                <w:webHidden/>
              </w:rPr>
              <w:fldChar w:fldCharType="begin"/>
            </w:r>
            <w:r w:rsidR="000F31D2" w:rsidRPr="002467C3">
              <w:rPr>
                <w:rStyle w:val="Hyperlink"/>
                <w:rFonts w:eastAsiaTheme="minorHAnsi" w:cs="Arial"/>
                <w:webHidden/>
              </w:rPr>
              <w:instrText xml:space="preserve"> PAGEREF _Toc48833282 \h </w:instrText>
            </w:r>
            <w:r w:rsidR="000F31D2" w:rsidRPr="002467C3">
              <w:rPr>
                <w:rStyle w:val="Hyperlink"/>
                <w:rFonts w:eastAsiaTheme="minorHAnsi" w:cs="Arial"/>
                <w:webHidden/>
              </w:rPr>
            </w:r>
            <w:r w:rsidR="000F31D2" w:rsidRPr="002467C3">
              <w:rPr>
                <w:rStyle w:val="Hyperlink"/>
                <w:rFonts w:eastAsiaTheme="minorHAnsi" w:cs="Arial"/>
                <w:webHidden/>
              </w:rPr>
              <w:fldChar w:fldCharType="separate"/>
            </w:r>
            <w:r w:rsidR="000D3C42" w:rsidRPr="002467C3">
              <w:rPr>
                <w:rStyle w:val="Hyperlink"/>
                <w:rFonts w:eastAsiaTheme="minorHAnsi" w:cs="Arial"/>
                <w:webHidden/>
              </w:rPr>
              <w:t>10</w:t>
            </w:r>
            <w:r w:rsidR="000F31D2" w:rsidRPr="002467C3">
              <w:rPr>
                <w:rStyle w:val="Hyperlink"/>
                <w:rFonts w:eastAsiaTheme="minorHAnsi" w:cs="Arial"/>
                <w:webHidden/>
              </w:rPr>
              <w:fldChar w:fldCharType="end"/>
            </w:r>
          </w:hyperlink>
        </w:p>
        <w:p w14:paraId="181BC92C" w14:textId="2B4DCB2D" w:rsidR="000F31D2" w:rsidRDefault="00623A77" w:rsidP="00302BBC">
          <w:pPr>
            <w:pStyle w:val="TOC2"/>
            <w:tabs>
              <w:tab w:val="left" w:pos="660"/>
              <w:tab w:val="right" w:leader="dot" w:pos="9350"/>
            </w:tabs>
            <w:jc w:val="both"/>
            <w:rPr>
              <w:rFonts w:cstheme="minorBidi"/>
              <w:noProof/>
              <w:lang w:eastAsia="zh-CN"/>
            </w:rPr>
          </w:pPr>
          <w:hyperlink w:anchor="_Toc48833283" w:history="1">
            <w:r w:rsidR="000F31D2" w:rsidRPr="00B80071">
              <w:rPr>
                <w:rStyle w:val="Hyperlink"/>
                <w:rFonts w:eastAsiaTheme="minorHAnsi" w:cs="Arial"/>
                <w:noProof/>
              </w:rPr>
              <w:t>C.</w:t>
            </w:r>
            <w:r w:rsidR="000F31D2">
              <w:rPr>
                <w:rFonts w:cstheme="minorBidi"/>
                <w:noProof/>
                <w:lang w:eastAsia="zh-CN"/>
              </w:rPr>
              <w:tab/>
            </w:r>
            <w:r w:rsidR="000F31D2" w:rsidRPr="00B80071">
              <w:rPr>
                <w:rStyle w:val="Hyperlink"/>
                <w:rFonts w:hint="eastAsia"/>
                <w:noProof/>
              </w:rPr>
              <w:t>投票中心程序。</w:t>
            </w:r>
            <w:r w:rsidR="000F31D2">
              <w:rPr>
                <w:noProof/>
                <w:webHidden/>
              </w:rPr>
              <w:tab/>
            </w:r>
            <w:r w:rsidR="000F31D2">
              <w:rPr>
                <w:noProof/>
                <w:webHidden/>
              </w:rPr>
              <w:fldChar w:fldCharType="begin"/>
            </w:r>
            <w:r w:rsidR="000F31D2">
              <w:rPr>
                <w:noProof/>
                <w:webHidden/>
              </w:rPr>
              <w:instrText xml:space="preserve"> PAGEREF _Toc48833283 \h </w:instrText>
            </w:r>
            <w:r w:rsidR="000F31D2">
              <w:rPr>
                <w:noProof/>
                <w:webHidden/>
              </w:rPr>
            </w:r>
            <w:r w:rsidR="000F31D2">
              <w:rPr>
                <w:noProof/>
                <w:webHidden/>
              </w:rPr>
              <w:fldChar w:fldCharType="separate"/>
            </w:r>
            <w:r w:rsidR="000D3C42">
              <w:rPr>
                <w:noProof/>
                <w:webHidden/>
              </w:rPr>
              <w:t>10</w:t>
            </w:r>
            <w:r w:rsidR="000F31D2">
              <w:rPr>
                <w:noProof/>
                <w:webHidden/>
              </w:rPr>
              <w:fldChar w:fldCharType="end"/>
            </w:r>
          </w:hyperlink>
        </w:p>
        <w:p w14:paraId="7D016EBA" w14:textId="3A4BC56D" w:rsidR="000F31D2" w:rsidRDefault="00623A77" w:rsidP="00302BBC">
          <w:pPr>
            <w:pStyle w:val="TOC2"/>
            <w:tabs>
              <w:tab w:val="left" w:pos="660"/>
              <w:tab w:val="right" w:leader="dot" w:pos="9350"/>
            </w:tabs>
            <w:jc w:val="both"/>
            <w:rPr>
              <w:rFonts w:cstheme="minorBidi"/>
              <w:noProof/>
              <w:lang w:eastAsia="zh-CN"/>
            </w:rPr>
          </w:pPr>
          <w:hyperlink w:anchor="_Toc48833284" w:history="1">
            <w:r w:rsidR="000F31D2" w:rsidRPr="00B80071">
              <w:rPr>
                <w:rStyle w:val="Hyperlink"/>
                <w:rFonts w:eastAsiaTheme="minorHAnsi" w:cs="Arial"/>
                <w:noProof/>
              </w:rPr>
              <w:t>D.</w:t>
            </w:r>
            <w:r w:rsidR="000F31D2">
              <w:rPr>
                <w:rFonts w:cstheme="minorBidi"/>
                <w:noProof/>
                <w:lang w:eastAsia="zh-CN"/>
              </w:rPr>
              <w:tab/>
            </w:r>
            <w:r w:rsidR="000F31D2" w:rsidRPr="00B80071">
              <w:rPr>
                <w:rStyle w:val="Hyperlink"/>
                <w:rFonts w:hint="eastAsia"/>
                <w:noProof/>
              </w:rPr>
              <w:t>外展工作。</w:t>
            </w:r>
            <w:r w:rsidR="000F31D2">
              <w:rPr>
                <w:noProof/>
                <w:webHidden/>
              </w:rPr>
              <w:tab/>
            </w:r>
            <w:r w:rsidR="000F31D2">
              <w:rPr>
                <w:noProof/>
                <w:webHidden/>
              </w:rPr>
              <w:fldChar w:fldCharType="begin"/>
            </w:r>
            <w:r w:rsidR="000F31D2">
              <w:rPr>
                <w:noProof/>
                <w:webHidden/>
              </w:rPr>
              <w:instrText xml:space="preserve"> PAGEREF _Toc48833284 \h </w:instrText>
            </w:r>
            <w:r w:rsidR="000F31D2">
              <w:rPr>
                <w:noProof/>
                <w:webHidden/>
              </w:rPr>
            </w:r>
            <w:r w:rsidR="000F31D2">
              <w:rPr>
                <w:noProof/>
                <w:webHidden/>
              </w:rPr>
              <w:fldChar w:fldCharType="separate"/>
            </w:r>
            <w:r w:rsidR="000D3C42">
              <w:rPr>
                <w:noProof/>
                <w:webHidden/>
              </w:rPr>
              <w:t>10</w:t>
            </w:r>
            <w:r w:rsidR="000F31D2">
              <w:rPr>
                <w:noProof/>
                <w:webHidden/>
              </w:rPr>
              <w:fldChar w:fldCharType="end"/>
            </w:r>
          </w:hyperlink>
        </w:p>
        <w:p w14:paraId="3B01DC4B" w14:textId="789531E5" w:rsidR="000F31D2" w:rsidRDefault="00623A77" w:rsidP="00302BBC">
          <w:pPr>
            <w:pStyle w:val="TOC2"/>
            <w:tabs>
              <w:tab w:val="left" w:pos="660"/>
              <w:tab w:val="right" w:leader="dot" w:pos="9350"/>
            </w:tabs>
            <w:jc w:val="both"/>
            <w:rPr>
              <w:rFonts w:cstheme="minorBidi"/>
              <w:noProof/>
              <w:lang w:eastAsia="zh-CN"/>
            </w:rPr>
          </w:pPr>
          <w:hyperlink w:anchor="_Toc48833285" w:history="1">
            <w:r w:rsidR="000F31D2" w:rsidRPr="00B80071">
              <w:rPr>
                <w:rStyle w:val="Hyperlink"/>
                <w:rFonts w:eastAsiaTheme="minorHAnsi" w:cs="Arial"/>
                <w:noProof/>
              </w:rPr>
              <w:t>E.</w:t>
            </w:r>
            <w:r w:rsidR="000F31D2">
              <w:rPr>
                <w:rFonts w:cstheme="minorBidi"/>
                <w:noProof/>
                <w:lang w:eastAsia="zh-CN"/>
              </w:rPr>
              <w:tab/>
            </w:r>
            <w:r w:rsidR="000F31D2" w:rsidRPr="00B80071">
              <w:rPr>
                <w:rStyle w:val="Hyperlink"/>
                <w:rFonts w:hint="eastAsia"/>
                <w:noProof/>
              </w:rPr>
              <w:t>工具包和資源：</w:t>
            </w:r>
            <w:r w:rsidR="000F31D2">
              <w:rPr>
                <w:noProof/>
                <w:webHidden/>
              </w:rPr>
              <w:tab/>
            </w:r>
            <w:r w:rsidR="000F31D2">
              <w:rPr>
                <w:noProof/>
                <w:webHidden/>
              </w:rPr>
              <w:fldChar w:fldCharType="begin"/>
            </w:r>
            <w:r w:rsidR="000F31D2">
              <w:rPr>
                <w:noProof/>
                <w:webHidden/>
              </w:rPr>
              <w:instrText xml:space="preserve"> PAGEREF _Toc48833285 \h </w:instrText>
            </w:r>
            <w:r w:rsidR="000F31D2">
              <w:rPr>
                <w:noProof/>
                <w:webHidden/>
              </w:rPr>
            </w:r>
            <w:r w:rsidR="000F31D2">
              <w:rPr>
                <w:noProof/>
                <w:webHidden/>
              </w:rPr>
              <w:fldChar w:fldCharType="separate"/>
            </w:r>
            <w:r w:rsidR="000D3C42">
              <w:rPr>
                <w:noProof/>
                <w:webHidden/>
              </w:rPr>
              <w:t>11</w:t>
            </w:r>
            <w:r w:rsidR="000F31D2">
              <w:rPr>
                <w:noProof/>
                <w:webHidden/>
              </w:rPr>
              <w:fldChar w:fldCharType="end"/>
            </w:r>
          </w:hyperlink>
        </w:p>
        <w:p w14:paraId="516CF380" w14:textId="5FFC78F5" w:rsidR="000F31D2" w:rsidRDefault="00623A77" w:rsidP="00302BBC">
          <w:pPr>
            <w:pStyle w:val="TOC2"/>
            <w:tabs>
              <w:tab w:val="right" w:leader="dot" w:pos="9350"/>
            </w:tabs>
            <w:jc w:val="both"/>
            <w:rPr>
              <w:rFonts w:cstheme="minorBidi"/>
              <w:noProof/>
              <w:lang w:eastAsia="zh-CN"/>
            </w:rPr>
          </w:pPr>
          <w:hyperlink w:anchor="_Toc48833286" w:history="1">
            <w:r w:rsidR="000F31D2" w:rsidRPr="00B80071">
              <w:rPr>
                <w:rStyle w:val="Hyperlink"/>
                <w:rFonts w:hint="eastAsia"/>
                <w:noProof/>
              </w:rPr>
              <w:t>附件</w:t>
            </w:r>
            <w:r w:rsidR="000F31D2" w:rsidRPr="00B80071">
              <w:rPr>
                <w:rStyle w:val="Hyperlink"/>
                <w:noProof/>
              </w:rPr>
              <w:t xml:space="preserve"> A – </w:t>
            </w:r>
            <w:r w:rsidR="000F31D2" w:rsidRPr="00B80071">
              <w:rPr>
                <w:rStyle w:val="Hyperlink"/>
                <w:rFonts w:hint="eastAsia"/>
                <w:noProof/>
              </w:rPr>
              <w:t>《縣選民資訊指南》</w:t>
            </w:r>
            <w:r w:rsidR="000F31D2" w:rsidRPr="00B80071">
              <w:rPr>
                <w:rStyle w:val="Hyperlink"/>
                <w:noProof/>
              </w:rPr>
              <w:t xml:space="preserve">(CVIG) </w:t>
            </w:r>
            <w:r w:rsidR="000F31D2" w:rsidRPr="00B80071">
              <w:rPr>
                <w:rStyle w:val="Hyperlink"/>
                <w:rFonts w:hint="eastAsia"/>
                <w:noProof/>
              </w:rPr>
              <w:t>標牌樣本</w:t>
            </w:r>
            <w:r w:rsidR="000F31D2">
              <w:rPr>
                <w:noProof/>
                <w:webHidden/>
              </w:rPr>
              <w:tab/>
            </w:r>
            <w:r w:rsidR="000F31D2">
              <w:rPr>
                <w:noProof/>
                <w:webHidden/>
              </w:rPr>
              <w:fldChar w:fldCharType="begin"/>
            </w:r>
            <w:r w:rsidR="000F31D2">
              <w:rPr>
                <w:noProof/>
                <w:webHidden/>
              </w:rPr>
              <w:instrText xml:space="preserve"> PAGEREF _Toc48833286 \h </w:instrText>
            </w:r>
            <w:r w:rsidR="000F31D2">
              <w:rPr>
                <w:noProof/>
                <w:webHidden/>
              </w:rPr>
            </w:r>
            <w:r w:rsidR="000F31D2">
              <w:rPr>
                <w:noProof/>
                <w:webHidden/>
              </w:rPr>
              <w:fldChar w:fldCharType="separate"/>
            </w:r>
            <w:r w:rsidR="000D3C42">
              <w:rPr>
                <w:noProof/>
                <w:webHidden/>
              </w:rPr>
              <w:t>12</w:t>
            </w:r>
            <w:r w:rsidR="000F31D2">
              <w:rPr>
                <w:noProof/>
                <w:webHidden/>
              </w:rPr>
              <w:fldChar w:fldCharType="end"/>
            </w:r>
          </w:hyperlink>
        </w:p>
        <w:p w14:paraId="5BC64F90" w14:textId="2460359D" w:rsidR="000F31D2" w:rsidRDefault="00623A77" w:rsidP="00302BBC">
          <w:pPr>
            <w:pStyle w:val="TOC2"/>
            <w:tabs>
              <w:tab w:val="right" w:leader="dot" w:pos="9350"/>
            </w:tabs>
            <w:jc w:val="both"/>
            <w:rPr>
              <w:rFonts w:cstheme="minorBidi"/>
              <w:noProof/>
              <w:lang w:eastAsia="zh-CN"/>
            </w:rPr>
          </w:pPr>
          <w:hyperlink w:anchor="_Toc48833287" w:history="1">
            <w:r w:rsidR="000F31D2" w:rsidRPr="00B80071">
              <w:rPr>
                <w:rStyle w:val="Hyperlink"/>
                <w:rFonts w:hint="eastAsia"/>
                <w:noProof/>
              </w:rPr>
              <w:t>附件</w:t>
            </w:r>
            <w:r w:rsidR="000F31D2" w:rsidRPr="00B80071">
              <w:rPr>
                <w:rStyle w:val="Hyperlink"/>
                <w:noProof/>
              </w:rPr>
              <w:t xml:space="preserve"> B – </w:t>
            </w:r>
            <w:r w:rsidR="000F31D2" w:rsidRPr="00B80071">
              <w:rPr>
                <w:rStyle w:val="Hyperlink"/>
                <w:rFonts w:hint="eastAsia"/>
                <w:noProof/>
              </w:rPr>
              <w:t>投票中心佈局樣本</w:t>
            </w:r>
            <w:r w:rsidR="000F31D2">
              <w:rPr>
                <w:noProof/>
                <w:webHidden/>
              </w:rPr>
              <w:tab/>
            </w:r>
            <w:r w:rsidR="000F31D2">
              <w:rPr>
                <w:noProof/>
                <w:webHidden/>
              </w:rPr>
              <w:fldChar w:fldCharType="begin"/>
            </w:r>
            <w:r w:rsidR="000F31D2">
              <w:rPr>
                <w:noProof/>
                <w:webHidden/>
              </w:rPr>
              <w:instrText xml:space="preserve"> PAGEREF _Toc48833287 \h </w:instrText>
            </w:r>
            <w:r w:rsidR="000F31D2">
              <w:rPr>
                <w:noProof/>
                <w:webHidden/>
              </w:rPr>
            </w:r>
            <w:r w:rsidR="000F31D2">
              <w:rPr>
                <w:noProof/>
                <w:webHidden/>
              </w:rPr>
              <w:fldChar w:fldCharType="separate"/>
            </w:r>
            <w:r w:rsidR="000D3C42">
              <w:rPr>
                <w:noProof/>
                <w:webHidden/>
              </w:rPr>
              <w:t>13</w:t>
            </w:r>
            <w:r w:rsidR="000F31D2">
              <w:rPr>
                <w:noProof/>
                <w:webHidden/>
              </w:rPr>
              <w:fldChar w:fldCharType="end"/>
            </w:r>
          </w:hyperlink>
        </w:p>
        <w:p w14:paraId="61E72DE3" w14:textId="7B564DD3" w:rsidR="000F31D2" w:rsidRDefault="00623A77" w:rsidP="00302BBC">
          <w:pPr>
            <w:pStyle w:val="TOC2"/>
            <w:tabs>
              <w:tab w:val="right" w:leader="dot" w:pos="9350"/>
            </w:tabs>
            <w:jc w:val="both"/>
            <w:rPr>
              <w:rFonts w:cstheme="minorBidi"/>
              <w:noProof/>
              <w:lang w:eastAsia="zh-CN"/>
            </w:rPr>
          </w:pPr>
          <w:hyperlink w:anchor="_Toc48833288" w:history="1">
            <w:r w:rsidR="000F31D2" w:rsidRPr="00B80071">
              <w:rPr>
                <w:rStyle w:val="Hyperlink"/>
                <w:rFonts w:hint="eastAsia"/>
                <w:noProof/>
              </w:rPr>
              <w:t>附件</w:t>
            </w:r>
            <w:r w:rsidR="000F31D2" w:rsidRPr="00B80071">
              <w:rPr>
                <w:rStyle w:val="Hyperlink"/>
                <w:noProof/>
              </w:rPr>
              <w:t xml:space="preserve"> C – </w:t>
            </w:r>
            <w:r w:rsidR="000F31D2" w:rsidRPr="00B80071">
              <w:rPr>
                <w:rStyle w:val="Hyperlink"/>
                <w:rFonts w:hint="eastAsia"/>
                <w:noProof/>
              </w:rPr>
              <w:t>投票中心消毒程序</w:t>
            </w:r>
            <w:r w:rsidR="000F31D2">
              <w:rPr>
                <w:noProof/>
                <w:webHidden/>
              </w:rPr>
              <w:tab/>
            </w:r>
            <w:r w:rsidR="000F31D2">
              <w:rPr>
                <w:noProof/>
                <w:webHidden/>
              </w:rPr>
              <w:fldChar w:fldCharType="begin"/>
            </w:r>
            <w:r w:rsidR="000F31D2">
              <w:rPr>
                <w:noProof/>
                <w:webHidden/>
              </w:rPr>
              <w:instrText xml:space="preserve"> PAGEREF _Toc48833288 \h </w:instrText>
            </w:r>
            <w:r w:rsidR="000F31D2">
              <w:rPr>
                <w:noProof/>
                <w:webHidden/>
              </w:rPr>
            </w:r>
            <w:r w:rsidR="000F31D2">
              <w:rPr>
                <w:noProof/>
                <w:webHidden/>
              </w:rPr>
              <w:fldChar w:fldCharType="separate"/>
            </w:r>
            <w:r w:rsidR="000D3C42">
              <w:rPr>
                <w:noProof/>
                <w:webHidden/>
              </w:rPr>
              <w:t>14</w:t>
            </w:r>
            <w:r w:rsidR="000F31D2">
              <w:rPr>
                <w:noProof/>
                <w:webHidden/>
              </w:rPr>
              <w:fldChar w:fldCharType="end"/>
            </w:r>
          </w:hyperlink>
        </w:p>
        <w:p w14:paraId="7CD850DA" w14:textId="1A897D46" w:rsidR="000F31D2" w:rsidRDefault="00623A77" w:rsidP="00302BBC">
          <w:pPr>
            <w:pStyle w:val="TOC2"/>
            <w:tabs>
              <w:tab w:val="right" w:leader="dot" w:pos="9350"/>
            </w:tabs>
            <w:jc w:val="both"/>
            <w:rPr>
              <w:rFonts w:cstheme="minorBidi"/>
              <w:noProof/>
              <w:lang w:eastAsia="zh-CN"/>
            </w:rPr>
          </w:pPr>
          <w:hyperlink w:anchor="_Toc48833289" w:history="1">
            <w:r w:rsidR="000F31D2" w:rsidRPr="00B80071">
              <w:rPr>
                <w:rStyle w:val="Hyperlink"/>
                <w:rFonts w:hint="eastAsia"/>
                <w:noProof/>
              </w:rPr>
              <w:t>附件</w:t>
            </w:r>
            <w:r w:rsidR="000F31D2" w:rsidRPr="00B80071">
              <w:rPr>
                <w:rStyle w:val="Hyperlink"/>
                <w:noProof/>
              </w:rPr>
              <w:t xml:space="preserve"> D – </w:t>
            </w:r>
            <w:r w:rsidR="000F31D2" w:rsidRPr="00B80071">
              <w:rPr>
                <w:rStyle w:val="Hyperlink"/>
                <w:rFonts w:hint="eastAsia"/>
                <w:noProof/>
              </w:rPr>
              <w:t>投票中心標牌示例（非終版）</w:t>
            </w:r>
            <w:r w:rsidR="000F31D2">
              <w:rPr>
                <w:noProof/>
                <w:webHidden/>
              </w:rPr>
              <w:tab/>
            </w:r>
            <w:r w:rsidR="000F31D2">
              <w:rPr>
                <w:noProof/>
                <w:webHidden/>
              </w:rPr>
              <w:fldChar w:fldCharType="begin"/>
            </w:r>
            <w:r w:rsidR="000F31D2">
              <w:rPr>
                <w:noProof/>
                <w:webHidden/>
              </w:rPr>
              <w:instrText xml:space="preserve"> PAGEREF _Toc48833289 \h </w:instrText>
            </w:r>
            <w:r w:rsidR="000F31D2">
              <w:rPr>
                <w:noProof/>
                <w:webHidden/>
              </w:rPr>
            </w:r>
            <w:r w:rsidR="000F31D2">
              <w:rPr>
                <w:noProof/>
                <w:webHidden/>
              </w:rPr>
              <w:fldChar w:fldCharType="separate"/>
            </w:r>
            <w:r w:rsidR="000D3C42">
              <w:rPr>
                <w:noProof/>
                <w:webHidden/>
              </w:rPr>
              <w:t>15</w:t>
            </w:r>
            <w:r w:rsidR="000F31D2">
              <w:rPr>
                <w:noProof/>
                <w:webHidden/>
              </w:rPr>
              <w:fldChar w:fldCharType="end"/>
            </w:r>
          </w:hyperlink>
        </w:p>
        <w:p w14:paraId="11A2B0E9" w14:textId="35014E79" w:rsidR="000F31D2" w:rsidRDefault="00623A77" w:rsidP="00302BBC">
          <w:pPr>
            <w:pStyle w:val="TOC2"/>
            <w:tabs>
              <w:tab w:val="right" w:leader="dot" w:pos="9350"/>
            </w:tabs>
            <w:jc w:val="both"/>
            <w:rPr>
              <w:rFonts w:cstheme="minorBidi"/>
              <w:noProof/>
              <w:lang w:eastAsia="zh-CN"/>
            </w:rPr>
          </w:pPr>
          <w:hyperlink w:anchor="_Toc48833290" w:history="1">
            <w:r w:rsidR="000F31D2" w:rsidRPr="00B80071">
              <w:rPr>
                <w:rStyle w:val="Hyperlink"/>
                <w:rFonts w:hint="eastAsia"/>
                <w:noProof/>
              </w:rPr>
              <w:t>附件</w:t>
            </w:r>
            <w:r w:rsidR="000F31D2" w:rsidRPr="00B80071">
              <w:rPr>
                <w:rStyle w:val="Hyperlink"/>
                <w:noProof/>
              </w:rPr>
              <w:t xml:space="preserve"> E – </w:t>
            </w:r>
            <w:r w:rsidR="000F31D2" w:rsidRPr="00B80071">
              <w:rPr>
                <w:rStyle w:val="Hyperlink"/>
                <w:rFonts w:hint="eastAsia"/>
                <w:noProof/>
              </w:rPr>
              <w:t>選務官訓練</w:t>
            </w:r>
            <w:r w:rsidR="009C7833">
              <w:rPr>
                <w:rFonts w:hint="eastAsia"/>
                <w:noProof/>
              </w:rPr>
              <w:t>佈局</w:t>
            </w:r>
            <w:r w:rsidR="000F31D2">
              <w:rPr>
                <w:noProof/>
                <w:webHidden/>
              </w:rPr>
              <w:tab/>
            </w:r>
            <w:r w:rsidR="000F31D2">
              <w:rPr>
                <w:noProof/>
                <w:webHidden/>
              </w:rPr>
              <w:fldChar w:fldCharType="begin"/>
            </w:r>
            <w:r w:rsidR="000F31D2">
              <w:rPr>
                <w:noProof/>
                <w:webHidden/>
              </w:rPr>
              <w:instrText xml:space="preserve"> PAGEREF _Toc48833290 \h </w:instrText>
            </w:r>
            <w:r w:rsidR="000F31D2">
              <w:rPr>
                <w:noProof/>
                <w:webHidden/>
              </w:rPr>
            </w:r>
            <w:r w:rsidR="000F31D2">
              <w:rPr>
                <w:noProof/>
                <w:webHidden/>
              </w:rPr>
              <w:fldChar w:fldCharType="separate"/>
            </w:r>
            <w:r w:rsidR="000D3C42">
              <w:rPr>
                <w:noProof/>
                <w:webHidden/>
              </w:rPr>
              <w:t>16</w:t>
            </w:r>
            <w:r w:rsidR="000F31D2">
              <w:rPr>
                <w:noProof/>
                <w:webHidden/>
              </w:rPr>
              <w:fldChar w:fldCharType="end"/>
            </w:r>
          </w:hyperlink>
        </w:p>
        <w:p w14:paraId="29699BE9" w14:textId="52FE4D5F" w:rsidR="000F31D2" w:rsidRDefault="00623A77" w:rsidP="00302BBC">
          <w:pPr>
            <w:pStyle w:val="TOC2"/>
            <w:tabs>
              <w:tab w:val="right" w:leader="dot" w:pos="9350"/>
            </w:tabs>
            <w:jc w:val="both"/>
            <w:rPr>
              <w:rFonts w:cstheme="minorBidi"/>
              <w:noProof/>
              <w:lang w:eastAsia="zh-CN"/>
            </w:rPr>
          </w:pPr>
          <w:hyperlink w:anchor="_Toc48833291" w:history="1">
            <w:r w:rsidR="000F31D2" w:rsidRPr="00B80071">
              <w:rPr>
                <w:rStyle w:val="Hyperlink"/>
                <w:rFonts w:hint="eastAsia"/>
                <w:noProof/>
              </w:rPr>
              <w:t>附件</w:t>
            </w:r>
            <w:r w:rsidR="000F31D2" w:rsidRPr="00B80071">
              <w:rPr>
                <w:rStyle w:val="Hyperlink"/>
                <w:noProof/>
              </w:rPr>
              <w:t xml:space="preserve"> F – COVID </w:t>
            </w:r>
            <w:r w:rsidR="000F31D2" w:rsidRPr="00B80071">
              <w:rPr>
                <w:rStyle w:val="Hyperlink"/>
                <w:rFonts w:hint="eastAsia"/>
                <w:noProof/>
              </w:rPr>
              <w:t>訓練樣本</w:t>
            </w:r>
            <w:r w:rsidR="000F31D2">
              <w:rPr>
                <w:noProof/>
                <w:webHidden/>
              </w:rPr>
              <w:tab/>
            </w:r>
            <w:r w:rsidR="000F31D2">
              <w:rPr>
                <w:noProof/>
                <w:webHidden/>
              </w:rPr>
              <w:fldChar w:fldCharType="begin"/>
            </w:r>
            <w:r w:rsidR="000F31D2">
              <w:rPr>
                <w:noProof/>
                <w:webHidden/>
              </w:rPr>
              <w:instrText xml:space="preserve"> PAGEREF _Toc48833291 \h </w:instrText>
            </w:r>
            <w:r w:rsidR="000F31D2">
              <w:rPr>
                <w:noProof/>
                <w:webHidden/>
              </w:rPr>
            </w:r>
            <w:r w:rsidR="000F31D2">
              <w:rPr>
                <w:noProof/>
                <w:webHidden/>
              </w:rPr>
              <w:fldChar w:fldCharType="separate"/>
            </w:r>
            <w:r w:rsidR="000D3C42">
              <w:rPr>
                <w:noProof/>
                <w:webHidden/>
              </w:rPr>
              <w:t>17</w:t>
            </w:r>
            <w:r w:rsidR="000F31D2">
              <w:rPr>
                <w:noProof/>
                <w:webHidden/>
              </w:rPr>
              <w:fldChar w:fldCharType="end"/>
            </w:r>
          </w:hyperlink>
        </w:p>
        <w:p w14:paraId="538EF523" w14:textId="54EF5EE9" w:rsidR="000F31D2" w:rsidRDefault="00623A77" w:rsidP="00302BBC">
          <w:pPr>
            <w:pStyle w:val="TOC2"/>
            <w:tabs>
              <w:tab w:val="right" w:leader="dot" w:pos="9350"/>
            </w:tabs>
            <w:jc w:val="both"/>
            <w:rPr>
              <w:rFonts w:cstheme="minorBidi"/>
              <w:noProof/>
              <w:lang w:eastAsia="zh-CN"/>
            </w:rPr>
          </w:pPr>
          <w:hyperlink w:anchor="_Toc48833292" w:history="1">
            <w:r w:rsidR="000F31D2" w:rsidRPr="00B80071">
              <w:rPr>
                <w:rStyle w:val="Hyperlink"/>
                <w:rFonts w:hint="eastAsia"/>
                <w:noProof/>
              </w:rPr>
              <w:t>附件</w:t>
            </w:r>
            <w:r w:rsidR="000F31D2" w:rsidRPr="00B80071">
              <w:rPr>
                <w:rStyle w:val="Hyperlink"/>
                <w:noProof/>
              </w:rPr>
              <w:t xml:space="preserve"> G – </w:t>
            </w:r>
            <w:r w:rsidR="000F31D2" w:rsidRPr="00B80071">
              <w:rPr>
                <w:rStyle w:val="Hyperlink"/>
                <w:rFonts w:hint="eastAsia"/>
                <w:noProof/>
              </w:rPr>
              <w:t>緩解各種困難情況的提示</w:t>
            </w:r>
            <w:r w:rsidR="000F31D2">
              <w:rPr>
                <w:noProof/>
                <w:webHidden/>
              </w:rPr>
              <w:tab/>
            </w:r>
            <w:r w:rsidR="000F31D2">
              <w:rPr>
                <w:noProof/>
                <w:webHidden/>
              </w:rPr>
              <w:fldChar w:fldCharType="begin"/>
            </w:r>
            <w:r w:rsidR="000F31D2">
              <w:rPr>
                <w:noProof/>
                <w:webHidden/>
              </w:rPr>
              <w:instrText xml:space="preserve"> PAGEREF _Toc48833292 \h </w:instrText>
            </w:r>
            <w:r w:rsidR="000F31D2">
              <w:rPr>
                <w:noProof/>
                <w:webHidden/>
              </w:rPr>
            </w:r>
            <w:r w:rsidR="000F31D2">
              <w:rPr>
                <w:noProof/>
                <w:webHidden/>
              </w:rPr>
              <w:fldChar w:fldCharType="separate"/>
            </w:r>
            <w:r w:rsidR="000D3C42">
              <w:rPr>
                <w:noProof/>
                <w:webHidden/>
              </w:rPr>
              <w:t>19</w:t>
            </w:r>
            <w:r w:rsidR="000F31D2">
              <w:rPr>
                <w:noProof/>
                <w:webHidden/>
              </w:rPr>
              <w:fldChar w:fldCharType="end"/>
            </w:r>
          </w:hyperlink>
        </w:p>
        <w:p w14:paraId="2E5F2219" w14:textId="0E2C3840" w:rsidR="000F31D2" w:rsidRDefault="00623A77" w:rsidP="00302BBC">
          <w:pPr>
            <w:pStyle w:val="TOC2"/>
            <w:tabs>
              <w:tab w:val="right" w:leader="dot" w:pos="9350"/>
            </w:tabs>
            <w:jc w:val="both"/>
            <w:rPr>
              <w:rFonts w:cstheme="minorBidi"/>
              <w:noProof/>
              <w:lang w:eastAsia="zh-CN"/>
            </w:rPr>
          </w:pPr>
          <w:hyperlink w:anchor="_Toc48833293" w:history="1">
            <w:r w:rsidR="000F31D2" w:rsidRPr="00B80071">
              <w:rPr>
                <w:rStyle w:val="Hyperlink"/>
                <w:rFonts w:hint="eastAsia"/>
                <w:noProof/>
              </w:rPr>
              <w:t>附件</w:t>
            </w:r>
            <w:r w:rsidR="000F31D2" w:rsidRPr="00B80071">
              <w:rPr>
                <w:rStyle w:val="Hyperlink"/>
                <w:noProof/>
              </w:rPr>
              <w:t xml:space="preserve"> H – </w:t>
            </w:r>
            <w:r w:rsidR="00605A79">
              <w:rPr>
                <w:rStyle w:val="Hyperlink"/>
                <w:rFonts w:hint="eastAsia"/>
                <w:noProof/>
              </w:rPr>
              <w:t>VRE</w:t>
            </w:r>
            <w:r w:rsidR="000F31D2" w:rsidRPr="00B80071">
              <w:rPr>
                <w:rStyle w:val="Hyperlink"/>
                <w:rFonts w:hint="eastAsia"/>
                <w:noProof/>
              </w:rPr>
              <w:t>消毒計劃</w:t>
            </w:r>
            <w:r w:rsidR="000F31D2">
              <w:rPr>
                <w:noProof/>
                <w:webHidden/>
              </w:rPr>
              <w:tab/>
            </w:r>
            <w:r w:rsidR="000F31D2">
              <w:rPr>
                <w:noProof/>
                <w:webHidden/>
              </w:rPr>
              <w:fldChar w:fldCharType="begin"/>
            </w:r>
            <w:r w:rsidR="000F31D2">
              <w:rPr>
                <w:noProof/>
                <w:webHidden/>
              </w:rPr>
              <w:instrText xml:space="preserve"> PAGEREF _Toc48833293 \h </w:instrText>
            </w:r>
            <w:r w:rsidR="000F31D2">
              <w:rPr>
                <w:noProof/>
                <w:webHidden/>
              </w:rPr>
            </w:r>
            <w:r w:rsidR="000F31D2">
              <w:rPr>
                <w:noProof/>
                <w:webHidden/>
              </w:rPr>
              <w:fldChar w:fldCharType="separate"/>
            </w:r>
            <w:r w:rsidR="000D3C42">
              <w:rPr>
                <w:noProof/>
                <w:webHidden/>
              </w:rPr>
              <w:t>20</w:t>
            </w:r>
            <w:r w:rsidR="000F31D2">
              <w:rPr>
                <w:noProof/>
                <w:webHidden/>
              </w:rPr>
              <w:fldChar w:fldCharType="end"/>
            </w:r>
          </w:hyperlink>
        </w:p>
        <w:p w14:paraId="561B8F8B" w14:textId="671783D1" w:rsidR="00085AA9" w:rsidRPr="000F31D2" w:rsidRDefault="00623A77" w:rsidP="00302BBC">
          <w:pPr>
            <w:pStyle w:val="TOC2"/>
            <w:tabs>
              <w:tab w:val="right" w:leader="dot" w:pos="9350"/>
            </w:tabs>
            <w:jc w:val="both"/>
            <w:rPr>
              <w:rFonts w:cstheme="minorBidi"/>
            </w:rPr>
          </w:pPr>
          <w:hyperlink w:anchor="_Toc48833294" w:history="1">
            <w:r w:rsidR="000F31D2" w:rsidRPr="00B80071">
              <w:rPr>
                <w:rStyle w:val="Hyperlink"/>
                <w:rFonts w:hint="eastAsia"/>
                <w:noProof/>
              </w:rPr>
              <w:t>附件</w:t>
            </w:r>
            <w:r w:rsidR="000F31D2" w:rsidRPr="00B80071">
              <w:rPr>
                <w:rStyle w:val="Hyperlink"/>
                <w:noProof/>
              </w:rPr>
              <w:t xml:space="preserve"> I – </w:t>
            </w:r>
            <w:r w:rsidR="000F31D2" w:rsidRPr="00B80071">
              <w:rPr>
                <w:rStyle w:val="Hyperlink"/>
                <w:rFonts w:hint="eastAsia"/>
                <w:noProof/>
              </w:rPr>
              <w:t>選票處理佈局</w:t>
            </w:r>
            <w:r w:rsidR="000F31D2">
              <w:rPr>
                <w:noProof/>
                <w:webHidden/>
              </w:rPr>
              <w:tab/>
            </w:r>
            <w:r w:rsidR="000F31D2">
              <w:rPr>
                <w:noProof/>
                <w:webHidden/>
              </w:rPr>
              <w:fldChar w:fldCharType="begin"/>
            </w:r>
            <w:r w:rsidR="000F31D2">
              <w:rPr>
                <w:noProof/>
                <w:webHidden/>
              </w:rPr>
              <w:instrText xml:space="preserve"> PAGEREF _Toc48833294 \h </w:instrText>
            </w:r>
            <w:r w:rsidR="000F31D2">
              <w:rPr>
                <w:noProof/>
                <w:webHidden/>
              </w:rPr>
            </w:r>
            <w:r w:rsidR="000F31D2">
              <w:rPr>
                <w:noProof/>
                <w:webHidden/>
              </w:rPr>
              <w:fldChar w:fldCharType="separate"/>
            </w:r>
            <w:r w:rsidR="000D3C42">
              <w:rPr>
                <w:noProof/>
                <w:webHidden/>
              </w:rPr>
              <w:t>21</w:t>
            </w:r>
            <w:r w:rsidR="000F31D2">
              <w:rPr>
                <w:noProof/>
                <w:webHidden/>
              </w:rPr>
              <w:fldChar w:fldCharType="end"/>
            </w:r>
          </w:hyperlink>
          <w:r w:rsidR="005E6C42" w:rsidRPr="00085AA9">
            <w:rPr>
              <w:rFonts w:ascii="Arial" w:eastAsia="PMingLiU" w:hAnsi="Arial" w:cs="Arial" w:hint="eastAsia"/>
              <w:b/>
              <w:bCs/>
            </w:rPr>
            <w:fldChar w:fldCharType="end"/>
          </w:r>
        </w:p>
      </w:sdtContent>
    </w:sdt>
    <w:p w14:paraId="4986B3AC" w14:textId="1B660BE7" w:rsidR="00A045B8" w:rsidRPr="00085AA9" w:rsidRDefault="00961A40" w:rsidP="00302BBC">
      <w:pPr>
        <w:tabs>
          <w:tab w:val="left" w:pos="2078"/>
        </w:tabs>
        <w:jc w:val="both"/>
        <w:rPr>
          <w:rFonts w:ascii="Arial" w:eastAsia="PMingLiU" w:hAnsi="Arial" w:cs="Arial"/>
          <w:b/>
          <w:bCs/>
          <w:sz w:val="24"/>
          <w:szCs w:val="24"/>
        </w:rPr>
      </w:pPr>
      <w:r>
        <w:rPr>
          <w:rFonts w:ascii="Arial" w:eastAsia="PMingLiU" w:hAnsi="Arial" w:hint="eastAsia"/>
          <w:b/>
          <w:bCs/>
          <w:sz w:val="24"/>
          <w:szCs w:val="24"/>
        </w:rPr>
        <w:t>介紹：</w:t>
      </w:r>
      <w:r>
        <w:rPr>
          <w:rFonts w:ascii="Arial" w:eastAsia="PMingLiU" w:hAnsi="Arial" w:hint="eastAsia"/>
          <w:b/>
          <w:bCs/>
          <w:sz w:val="24"/>
          <w:szCs w:val="24"/>
        </w:rPr>
        <w:t xml:space="preserve"> </w:t>
      </w:r>
      <w:r w:rsidR="000F31D2">
        <w:rPr>
          <w:rFonts w:ascii="Arial" w:eastAsia="PMingLiU" w:hAnsi="Arial"/>
          <w:b/>
          <w:bCs/>
          <w:sz w:val="24"/>
          <w:szCs w:val="24"/>
        </w:rPr>
        <w:tab/>
      </w:r>
    </w:p>
    <w:p w14:paraId="0F7B67F1" w14:textId="1A4296CE" w:rsidR="00961A40" w:rsidRPr="00085AA9" w:rsidRDefault="00961A40" w:rsidP="00302BBC">
      <w:pPr>
        <w:jc w:val="both"/>
        <w:rPr>
          <w:rFonts w:ascii="Arial" w:eastAsia="PMingLiU" w:hAnsi="Arial" w:cs="Arial"/>
          <w:bCs/>
          <w:sz w:val="24"/>
          <w:szCs w:val="24"/>
        </w:rPr>
      </w:pPr>
      <w:r>
        <w:rPr>
          <w:rFonts w:ascii="Arial" w:eastAsia="PMingLiU" w:hAnsi="Arial" w:hint="eastAsia"/>
          <w:bCs/>
          <w:sz w:val="24"/>
          <w:szCs w:val="24"/>
        </w:rPr>
        <w:t>不應讓任何選民在健康與安全地參加</w:t>
      </w:r>
      <w:r>
        <w:rPr>
          <w:rFonts w:ascii="Arial" w:eastAsia="PMingLiU" w:hAnsi="Arial" w:hint="eastAsia"/>
          <w:bCs/>
          <w:sz w:val="24"/>
          <w:szCs w:val="24"/>
        </w:rPr>
        <w:t xml:space="preserve"> 2020 </w:t>
      </w:r>
      <w:r>
        <w:rPr>
          <w:rFonts w:ascii="Arial" w:eastAsia="PMingLiU" w:hAnsi="Arial" w:hint="eastAsia"/>
          <w:bCs/>
          <w:sz w:val="24"/>
          <w:szCs w:val="24"/>
        </w:rPr>
        <w:t>年</w:t>
      </w:r>
      <w:r>
        <w:rPr>
          <w:rFonts w:ascii="Arial" w:eastAsia="PMingLiU" w:hAnsi="Arial" w:hint="eastAsia"/>
          <w:bCs/>
          <w:sz w:val="24"/>
          <w:szCs w:val="24"/>
        </w:rPr>
        <w:t xml:space="preserve"> 11 </w:t>
      </w:r>
      <w:r>
        <w:rPr>
          <w:rFonts w:ascii="Arial" w:eastAsia="PMingLiU" w:hAnsi="Arial" w:hint="eastAsia"/>
          <w:bCs/>
          <w:sz w:val="24"/>
          <w:szCs w:val="24"/>
        </w:rPr>
        <w:t>月</w:t>
      </w:r>
      <w:r>
        <w:rPr>
          <w:rFonts w:ascii="Arial" w:eastAsia="PMingLiU" w:hAnsi="Arial" w:hint="eastAsia"/>
          <w:bCs/>
          <w:sz w:val="24"/>
          <w:szCs w:val="24"/>
        </w:rPr>
        <w:t xml:space="preserve"> 3 </w:t>
      </w:r>
      <w:r>
        <w:rPr>
          <w:rFonts w:ascii="Arial" w:eastAsia="PMingLiU" w:hAnsi="Arial" w:hint="eastAsia"/>
          <w:bCs/>
          <w:sz w:val="24"/>
          <w:szCs w:val="24"/>
        </w:rPr>
        <w:t>日總統大選之間做出選擇，這一點極為重要。隨著新型冠狀病毒病例在全國範圍內持續激增，</w:t>
      </w:r>
      <w:r>
        <w:rPr>
          <w:rFonts w:ascii="Arial" w:eastAsia="PMingLiU" w:hAnsi="Arial" w:hint="eastAsia"/>
          <w:bCs/>
          <w:sz w:val="24"/>
          <w:szCs w:val="24"/>
        </w:rPr>
        <w:t xml:space="preserve">Sacramento </w:t>
      </w:r>
      <w:r>
        <w:rPr>
          <w:rFonts w:ascii="Arial" w:eastAsia="PMingLiU" w:hAnsi="Arial" w:hint="eastAsia"/>
          <w:bCs/>
          <w:sz w:val="24"/>
          <w:szCs w:val="24"/>
        </w:rPr>
        <w:t>縣正在積極準備進行安全的包容性選舉</w:t>
      </w:r>
      <w:r w:rsidR="00302BBC">
        <w:rPr>
          <w:rFonts w:ascii="Arial" w:eastAsia="PMingLiU" w:hAnsi="Arial" w:hint="eastAsia"/>
          <w:bCs/>
          <w:sz w:val="24"/>
          <w:szCs w:val="24"/>
        </w:rPr>
        <w:t>。</w:t>
      </w:r>
    </w:p>
    <w:p w14:paraId="2D65BAF7" w14:textId="0D1A1093" w:rsidR="00BD01F6" w:rsidRPr="00085AA9" w:rsidRDefault="00961A40" w:rsidP="00302BBC">
      <w:pPr>
        <w:jc w:val="both"/>
        <w:rPr>
          <w:rFonts w:ascii="Arial" w:eastAsia="PMingLiU" w:hAnsi="Arial" w:cs="Arial"/>
          <w:bCs/>
          <w:sz w:val="24"/>
          <w:szCs w:val="24"/>
        </w:rPr>
      </w:pPr>
      <w:r>
        <w:rPr>
          <w:rFonts w:ascii="Arial" w:eastAsia="PMingLiU" w:hAnsi="Arial" w:hint="eastAsia"/>
          <w:bCs/>
          <w:sz w:val="24"/>
          <w:szCs w:val="24"/>
        </w:rPr>
        <w:t xml:space="preserve">Sacramento </w:t>
      </w:r>
      <w:r>
        <w:rPr>
          <w:rFonts w:ascii="Arial" w:eastAsia="PMingLiU" w:hAnsi="Arial" w:hint="eastAsia"/>
          <w:bCs/>
          <w:sz w:val="24"/>
          <w:szCs w:val="24"/>
        </w:rPr>
        <w:t>縣選民登記和選舉辦公室</w:t>
      </w:r>
      <w:r>
        <w:rPr>
          <w:rFonts w:ascii="Arial" w:eastAsia="PMingLiU" w:hAnsi="Arial" w:hint="eastAsia"/>
          <w:bCs/>
          <w:sz w:val="24"/>
          <w:szCs w:val="24"/>
        </w:rPr>
        <w:t xml:space="preserve"> (VRE) </w:t>
      </w:r>
      <w:r>
        <w:rPr>
          <w:rFonts w:ascii="Arial" w:eastAsia="PMingLiU" w:hAnsi="Arial" w:hint="eastAsia"/>
          <w:bCs/>
          <w:sz w:val="24"/>
          <w:szCs w:val="24"/>
        </w:rPr>
        <w:t>需要數千名具有公民意識的人來幫助管理選舉。</w:t>
      </w:r>
      <w:r>
        <w:rPr>
          <w:rFonts w:ascii="Arial" w:eastAsia="PMingLiU" w:hAnsi="Arial" w:hint="eastAsia"/>
          <w:bCs/>
          <w:sz w:val="24"/>
          <w:szCs w:val="24"/>
        </w:rPr>
        <w:t xml:space="preserve">Sacramento </w:t>
      </w:r>
      <w:r>
        <w:rPr>
          <w:rFonts w:ascii="Arial" w:eastAsia="PMingLiU" w:hAnsi="Arial" w:hint="eastAsia"/>
          <w:bCs/>
          <w:sz w:val="24"/>
          <w:szCs w:val="24"/>
        </w:rPr>
        <w:t>縣的總體目標是根據原立的《加州選民投票法案》進行選舉，分別在</w:t>
      </w:r>
      <w:r>
        <w:rPr>
          <w:rFonts w:ascii="Arial" w:eastAsia="PMingLiU" w:hAnsi="Arial" w:hint="eastAsia"/>
          <w:bCs/>
          <w:sz w:val="24"/>
          <w:szCs w:val="24"/>
        </w:rPr>
        <w:t xml:space="preserve"> 11 </w:t>
      </w:r>
      <w:r>
        <w:rPr>
          <w:rFonts w:ascii="Arial" w:eastAsia="PMingLiU" w:hAnsi="Arial" w:hint="eastAsia"/>
          <w:bCs/>
          <w:sz w:val="24"/>
          <w:szCs w:val="24"/>
        </w:rPr>
        <w:t>天和</w:t>
      </w:r>
      <w:r>
        <w:rPr>
          <w:rFonts w:ascii="Arial" w:eastAsia="PMingLiU" w:hAnsi="Arial" w:hint="eastAsia"/>
          <w:bCs/>
          <w:sz w:val="24"/>
          <w:szCs w:val="24"/>
        </w:rPr>
        <w:t xml:space="preserve"> 4 </w:t>
      </w:r>
      <w:r>
        <w:rPr>
          <w:rFonts w:ascii="Arial" w:eastAsia="PMingLiU" w:hAnsi="Arial" w:hint="eastAsia"/>
          <w:bCs/>
          <w:sz w:val="24"/>
          <w:szCs w:val="24"/>
        </w:rPr>
        <w:t>天內提供與</w:t>
      </w:r>
      <w:r>
        <w:rPr>
          <w:rFonts w:ascii="Arial" w:eastAsia="PMingLiU" w:hAnsi="Arial" w:hint="eastAsia"/>
          <w:bCs/>
          <w:sz w:val="24"/>
          <w:szCs w:val="24"/>
        </w:rPr>
        <w:t xml:space="preserve"> 3 </w:t>
      </w:r>
      <w:r>
        <w:rPr>
          <w:rFonts w:ascii="Arial" w:eastAsia="PMingLiU" w:hAnsi="Arial" w:hint="eastAsia"/>
          <w:bCs/>
          <w:sz w:val="24"/>
          <w:szCs w:val="24"/>
        </w:rPr>
        <w:t>月份總統初選相同數量的投票中心。但是，最終的位置數量將取決於有多少設施和選務官</w:t>
      </w:r>
      <w:r w:rsidR="00302BBC">
        <w:rPr>
          <w:rFonts w:ascii="Arial" w:eastAsia="PMingLiU" w:hAnsi="Arial" w:hint="eastAsia"/>
          <w:bCs/>
          <w:sz w:val="24"/>
          <w:szCs w:val="24"/>
        </w:rPr>
        <w:t>。</w:t>
      </w:r>
    </w:p>
    <w:p w14:paraId="15451829" w14:textId="3F88CD2E" w:rsidR="00732B3F" w:rsidRPr="00085AA9" w:rsidRDefault="00732B3F" w:rsidP="00302BBC">
      <w:pPr>
        <w:jc w:val="both"/>
        <w:rPr>
          <w:rFonts w:ascii="Arial" w:eastAsia="PMingLiU" w:hAnsi="Arial" w:cs="Arial"/>
          <w:bCs/>
          <w:sz w:val="24"/>
          <w:szCs w:val="24"/>
        </w:rPr>
      </w:pPr>
      <w:r>
        <w:rPr>
          <w:rFonts w:ascii="Arial" w:eastAsia="PMingLiU" w:hAnsi="Arial" w:hint="eastAsia"/>
          <w:bCs/>
          <w:sz w:val="24"/>
          <w:szCs w:val="24"/>
        </w:rPr>
        <w:t xml:space="preserve">Sacramento </w:t>
      </w:r>
      <w:r>
        <w:rPr>
          <w:rFonts w:ascii="Arial" w:eastAsia="PMingLiU" w:hAnsi="Arial" w:hint="eastAsia"/>
          <w:bCs/>
          <w:sz w:val="24"/>
          <w:szCs w:val="24"/>
        </w:rPr>
        <w:t>縣計劃根</w:t>
      </w:r>
      <w:r w:rsidR="00AA17B8">
        <w:rPr>
          <w:rStyle w:val="Hyperlink"/>
          <w:rFonts w:ascii="Arial" w:eastAsia="PMingLiU" w:hAnsi="Arial"/>
          <w:bCs/>
          <w:sz w:val="24"/>
          <w:szCs w:val="24"/>
        </w:rPr>
        <w:fldChar w:fldCharType="begin"/>
      </w:r>
      <w:r w:rsidR="00AA17B8">
        <w:rPr>
          <w:rStyle w:val="Hyperlink"/>
          <w:rFonts w:ascii="Arial" w:eastAsia="PMingLiU" w:hAnsi="Arial"/>
          <w:bCs/>
          <w:sz w:val="24"/>
          <w:szCs w:val="24"/>
        </w:rPr>
        <w:instrText xml:space="preserve"> HYPERLINK "https://elections.cdn.sos.ca.gov/ccrov/pdf/2020/july/20154jl.pdf" </w:instrText>
      </w:r>
      <w:r w:rsidR="00AA17B8">
        <w:rPr>
          <w:rStyle w:val="Hyperlink"/>
          <w:rFonts w:ascii="Arial" w:eastAsia="PMingLiU" w:hAnsi="Arial"/>
          <w:bCs/>
          <w:sz w:val="24"/>
          <w:szCs w:val="24"/>
        </w:rPr>
        <w:fldChar w:fldCharType="separate"/>
      </w:r>
      <w:r>
        <w:rPr>
          <w:rStyle w:val="Hyperlink"/>
          <w:rFonts w:ascii="Arial" w:eastAsia="PMingLiU" w:hAnsi="Arial" w:hint="eastAsia"/>
          <w:bCs/>
          <w:sz w:val="24"/>
          <w:szCs w:val="24"/>
        </w:rPr>
        <w:t>據州務卿辦公室的</w:t>
      </w:r>
      <w:r>
        <w:rPr>
          <w:rStyle w:val="Hyperlink"/>
          <w:rFonts w:ascii="Arial" w:eastAsia="PMingLiU" w:hAnsi="Arial" w:hint="eastAsia"/>
          <w:bCs/>
          <w:sz w:val="24"/>
          <w:szCs w:val="24"/>
        </w:rPr>
        <w:t xml:space="preserve"> COVID-19 </w:t>
      </w:r>
      <w:r>
        <w:rPr>
          <w:rStyle w:val="Hyperlink"/>
          <w:rFonts w:ascii="Arial" w:eastAsia="PMingLiU" w:hAnsi="Arial" w:hint="eastAsia"/>
          <w:bCs/>
          <w:sz w:val="24"/>
          <w:szCs w:val="24"/>
        </w:rPr>
        <w:t>選舉管理指導進行選舉</w:t>
      </w:r>
      <w:r w:rsidR="00AA17B8">
        <w:rPr>
          <w:rStyle w:val="Hyperlink"/>
          <w:rFonts w:ascii="Arial" w:eastAsia="PMingLiU" w:hAnsi="Arial"/>
          <w:bCs/>
          <w:sz w:val="24"/>
          <w:szCs w:val="24"/>
        </w:rPr>
        <w:fldChar w:fldCharType="end"/>
      </w:r>
      <w:r w:rsidR="00302BBC">
        <w:rPr>
          <w:rFonts w:ascii="Arial" w:eastAsia="PMingLiU" w:hAnsi="Arial" w:hint="eastAsia"/>
          <w:bCs/>
          <w:sz w:val="24"/>
          <w:szCs w:val="24"/>
        </w:rPr>
        <w:t>。</w:t>
      </w:r>
    </w:p>
    <w:p w14:paraId="6B4CF622" w14:textId="761D13FC" w:rsidR="008E7AC4" w:rsidRPr="00085AA9" w:rsidRDefault="00635052" w:rsidP="00302BBC">
      <w:pPr>
        <w:jc w:val="both"/>
        <w:rPr>
          <w:rFonts w:ascii="Arial" w:eastAsia="PMingLiU" w:hAnsi="Arial" w:cs="Arial"/>
          <w:bCs/>
          <w:sz w:val="24"/>
          <w:szCs w:val="24"/>
        </w:rPr>
      </w:pPr>
      <w:r>
        <w:rPr>
          <w:rFonts w:ascii="Arial" w:eastAsia="PMingLiU" w:hAnsi="Arial" w:hint="eastAsia"/>
          <w:bCs/>
          <w:sz w:val="24"/>
          <w:szCs w:val="24"/>
        </w:rPr>
        <w:t>我們的目標是保證選民和</w:t>
      </w:r>
      <w:r w:rsidR="002025D4" w:rsidRPr="002025D4">
        <w:rPr>
          <w:rFonts w:ascii="Arial" w:eastAsia="PMingLiU" w:hAnsi="Arial" w:hint="eastAsia"/>
          <w:bCs/>
          <w:sz w:val="24"/>
          <w:szCs w:val="24"/>
        </w:rPr>
        <w:t>投票站工作人員</w:t>
      </w:r>
      <w:r>
        <w:rPr>
          <w:rFonts w:ascii="Arial" w:eastAsia="PMingLiU" w:hAnsi="Arial" w:hint="eastAsia"/>
          <w:bCs/>
          <w:sz w:val="24"/>
          <w:szCs w:val="24"/>
        </w:rPr>
        <w:t>為社區提供這項基本服務</w:t>
      </w:r>
      <w:r w:rsidR="002025D4">
        <w:rPr>
          <w:rFonts w:ascii="Arial" w:eastAsia="PMingLiU" w:hAnsi="Arial" w:hint="eastAsia"/>
          <w:bCs/>
          <w:sz w:val="24"/>
          <w:szCs w:val="24"/>
        </w:rPr>
        <w:t>的安全和健康</w:t>
      </w:r>
      <w:r>
        <w:rPr>
          <w:rFonts w:ascii="Arial" w:eastAsia="PMingLiU" w:hAnsi="Arial" w:hint="eastAsia"/>
          <w:bCs/>
          <w:sz w:val="24"/>
          <w:szCs w:val="24"/>
        </w:rPr>
        <w:t>。這份計劃書詳細說明了將如何實現這個目標的計劃，包括通過投票中心、選務官（</w:t>
      </w:r>
      <w:r w:rsidR="0043002D" w:rsidRPr="0043002D">
        <w:rPr>
          <w:rFonts w:ascii="Arial" w:eastAsia="PMingLiU" w:hAnsi="Arial" w:hint="eastAsia"/>
          <w:bCs/>
          <w:sz w:val="24"/>
          <w:szCs w:val="24"/>
        </w:rPr>
        <w:t>投票站工作人員</w:t>
      </w:r>
      <w:r>
        <w:rPr>
          <w:rFonts w:ascii="Arial" w:eastAsia="PMingLiU" w:hAnsi="Arial" w:hint="eastAsia"/>
          <w:bCs/>
          <w:sz w:val="24"/>
          <w:szCs w:val="24"/>
        </w:rPr>
        <w:t>）訓練、選票投放箱、選票處理、觀察員</w:t>
      </w:r>
      <w:r>
        <w:rPr>
          <w:rFonts w:ascii="Arial" w:eastAsia="PMingLiU" w:hAnsi="Arial" w:hint="eastAsia"/>
          <w:bCs/>
          <w:sz w:val="24"/>
          <w:szCs w:val="24"/>
        </w:rPr>
        <w:t>/</w:t>
      </w:r>
      <w:r>
        <w:rPr>
          <w:rFonts w:ascii="Arial" w:eastAsia="PMingLiU" w:hAnsi="Arial" w:hint="eastAsia"/>
          <w:bCs/>
          <w:sz w:val="24"/>
          <w:szCs w:val="24"/>
        </w:rPr>
        <w:t>媒體以及宣傳</w:t>
      </w:r>
      <w:r>
        <w:rPr>
          <w:rFonts w:ascii="Arial" w:eastAsia="PMingLiU" w:hAnsi="Arial" w:hint="eastAsia"/>
          <w:bCs/>
          <w:sz w:val="24"/>
          <w:szCs w:val="24"/>
        </w:rPr>
        <w:t>/</w:t>
      </w:r>
      <w:r>
        <w:rPr>
          <w:rFonts w:ascii="Arial" w:eastAsia="PMingLiU" w:hAnsi="Arial" w:hint="eastAsia"/>
          <w:bCs/>
          <w:sz w:val="24"/>
          <w:szCs w:val="24"/>
        </w:rPr>
        <w:t>消息傳遞</w:t>
      </w:r>
      <w:r w:rsidR="00302BBC">
        <w:rPr>
          <w:rFonts w:ascii="Arial" w:eastAsia="PMingLiU" w:hAnsi="Arial" w:hint="eastAsia"/>
          <w:bCs/>
          <w:sz w:val="24"/>
          <w:szCs w:val="24"/>
        </w:rPr>
        <w:t>。</w:t>
      </w:r>
    </w:p>
    <w:p w14:paraId="633205BA" w14:textId="3D8C94D3" w:rsidR="00635052" w:rsidRPr="00982F7F" w:rsidRDefault="00AE5C0E" w:rsidP="00302BBC">
      <w:pPr>
        <w:jc w:val="both"/>
        <w:rPr>
          <w:bCs/>
          <w:sz w:val="24"/>
          <w:szCs w:val="24"/>
        </w:rPr>
      </w:pPr>
      <w:r>
        <w:rPr>
          <w:rFonts w:hint="eastAsia"/>
          <w:noProof/>
          <w:sz w:val="24"/>
          <w:szCs w:val="24"/>
          <w:lang w:eastAsia="zh-CN"/>
        </w:rPr>
        <w:drawing>
          <wp:anchor distT="0" distB="0" distL="114300" distR="114300" simplePos="0" relativeHeight="251658240" behindDoc="0" locked="0" layoutInCell="1" allowOverlap="1" wp14:anchorId="39C1F602" wp14:editId="0278F35F">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7D001" w14:textId="5071EC8C" w:rsidR="00635052" w:rsidRPr="00982F7F" w:rsidRDefault="00635052" w:rsidP="00302BBC">
      <w:pPr>
        <w:jc w:val="both"/>
        <w:rPr>
          <w:bCs/>
          <w:sz w:val="24"/>
          <w:szCs w:val="24"/>
        </w:rPr>
      </w:pPr>
    </w:p>
    <w:p w14:paraId="538C0988" w14:textId="3AC6E980" w:rsidR="00635052" w:rsidRPr="00982F7F" w:rsidRDefault="00635052" w:rsidP="00302BBC">
      <w:pPr>
        <w:jc w:val="both"/>
        <w:rPr>
          <w:bCs/>
          <w:sz w:val="24"/>
          <w:szCs w:val="24"/>
        </w:rPr>
      </w:pPr>
    </w:p>
    <w:p w14:paraId="17CD7F33" w14:textId="027B5E95" w:rsidR="00635052" w:rsidRPr="00982F7F" w:rsidRDefault="00635052" w:rsidP="00302BBC">
      <w:pPr>
        <w:jc w:val="both"/>
        <w:rPr>
          <w:bCs/>
          <w:sz w:val="24"/>
          <w:szCs w:val="24"/>
        </w:rPr>
      </w:pPr>
    </w:p>
    <w:p w14:paraId="1FBC1A1B" w14:textId="2969F00F" w:rsidR="00635052" w:rsidRPr="00982F7F" w:rsidRDefault="00635052" w:rsidP="00302BBC">
      <w:pPr>
        <w:jc w:val="both"/>
        <w:rPr>
          <w:bCs/>
          <w:sz w:val="24"/>
          <w:szCs w:val="24"/>
        </w:rPr>
      </w:pPr>
    </w:p>
    <w:p w14:paraId="1DD3BEE6" w14:textId="5F4F426A" w:rsidR="00635052" w:rsidRPr="00982F7F" w:rsidRDefault="00635052" w:rsidP="00302BBC">
      <w:pPr>
        <w:jc w:val="both"/>
        <w:rPr>
          <w:bCs/>
          <w:sz w:val="24"/>
          <w:szCs w:val="24"/>
        </w:rPr>
      </w:pPr>
    </w:p>
    <w:p w14:paraId="7EB3B392" w14:textId="4EFCEACA" w:rsidR="00635052" w:rsidRPr="00982F7F" w:rsidRDefault="00635052" w:rsidP="00302BBC">
      <w:pPr>
        <w:jc w:val="both"/>
        <w:rPr>
          <w:bCs/>
          <w:sz w:val="24"/>
          <w:szCs w:val="24"/>
        </w:rPr>
      </w:pPr>
    </w:p>
    <w:p w14:paraId="57C81FDF" w14:textId="1272B8C4" w:rsidR="00635052" w:rsidRPr="00982F7F" w:rsidRDefault="00635052" w:rsidP="00302BBC">
      <w:pPr>
        <w:jc w:val="both"/>
        <w:rPr>
          <w:bCs/>
          <w:sz w:val="24"/>
          <w:szCs w:val="24"/>
        </w:rPr>
      </w:pPr>
    </w:p>
    <w:p w14:paraId="28114599" w14:textId="39A7C610" w:rsidR="00635052" w:rsidRPr="00982F7F" w:rsidRDefault="00635052" w:rsidP="00302BBC">
      <w:pPr>
        <w:jc w:val="both"/>
        <w:rPr>
          <w:bCs/>
          <w:sz w:val="24"/>
          <w:szCs w:val="24"/>
        </w:rPr>
      </w:pPr>
    </w:p>
    <w:p w14:paraId="74663897" w14:textId="1095DE76" w:rsidR="00635052" w:rsidRPr="00982F7F" w:rsidRDefault="00635052" w:rsidP="00302BBC">
      <w:pPr>
        <w:jc w:val="both"/>
        <w:rPr>
          <w:bCs/>
          <w:sz w:val="24"/>
          <w:szCs w:val="24"/>
        </w:rPr>
      </w:pPr>
    </w:p>
    <w:p w14:paraId="60841408" w14:textId="46015577" w:rsidR="00635052" w:rsidRPr="00982F7F" w:rsidRDefault="00635052" w:rsidP="00302BBC">
      <w:pPr>
        <w:jc w:val="both"/>
        <w:rPr>
          <w:bCs/>
          <w:sz w:val="24"/>
          <w:szCs w:val="24"/>
        </w:rPr>
      </w:pPr>
    </w:p>
    <w:p w14:paraId="5144BCE3" w14:textId="6C608D8D" w:rsidR="008E7AC4" w:rsidRDefault="008E7AC4" w:rsidP="00302BBC">
      <w:pPr>
        <w:pStyle w:val="Default"/>
        <w:jc w:val="both"/>
      </w:pPr>
    </w:p>
    <w:p w14:paraId="4F2348F7" w14:textId="2711E7E8" w:rsidR="008B7AF8" w:rsidRDefault="008B7AF8" w:rsidP="00302BBC">
      <w:pPr>
        <w:pStyle w:val="Default"/>
        <w:jc w:val="both"/>
      </w:pPr>
    </w:p>
    <w:p w14:paraId="74FA88E5" w14:textId="4A629C52" w:rsidR="00302BBC" w:rsidRDefault="00302BBC" w:rsidP="00302BBC">
      <w:pPr>
        <w:pStyle w:val="Default"/>
        <w:jc w:val="both"/>
      </w:pPr>
    </w:p>
    <w:p w14:paraId="4413DB9E" w14:textId="622B322F" w:rsidR="00302BBC" w:rsidRDefault="00302BBC" w:rsidP="00302BBC">
      <w:pPr>
        <w:pStyle w:val="Default"/>
        <w:jc w:val="both"/>
      </w:pPr>
    </w:p>
    <w:p w14:paraId="2E31332E" w14:textId="77777777" w:rsidR="00302BBC" w:rsidRPr="00982F7F" w:rsidRDefault="00302BBC" w:rsidP="00302BBC">
      <w:pPr>
        <w:pStyle w:val="Default"/>
        <w:jc w:val="both"/>
      </w:pPr>
    </w:p>
    <w:p w14:paraId="3D77A1F1" w14:textId="1FD0517F" w:rsidR="00A92A96" w:rsidRPr="002A63BA" w:rsidRDefault="009D61B6" w:rsidP="00302BBC">
      <w:pPr>
        <w:pStyle w:val="Heading1"/>
        <w:numPr>
          <w:ilvl w:val="0"/>
          <w:numId w:val="38"/>
        </w:numPr>
        <w:jc w:val="both"/>
      </w:pPr>
      <w:bookmarkStart w:id="1" w:name="_Toc48833264"/>
      <w:r>
        <w:rPr>
          <w:rFonts w:hint="eastAsia"/>
        </w:rPr>
        <w:lastRenderedPageBreak/>
        <w:t>投票中心</w:t>
      </w:r>
      <w:bookmarkEnd w:id="1"/>
    </w:p>
    <w:p w14:paraId="182D0AC8" w14:textId="3C63392C" w:rsidR="007E5AE6" w:rsidRPr="00085AA9" w:rsidRDefault="00635052" w:rsidP="00302BBC">
      <w:pPr>
        <w:pStyle w:val="Heading2"/>
        <w:numPr>
          <w:ilvl w:val="1"/>
          <w:numId w:val="34"/>
        </w:numPr>
        <w:jc w:val="both"/>
        <w:rPr>
          <w:b w:val="0"/>
        </w:rPr>
      </w:pPr>
      <w:bookmarkStart w:id="2" w:name="_Toc48833265"/>
      <w:r>
        <w:rPr>
          <w:rFonts w:hint="eastAsia"/>
        </w:rPr>
        <w:t>可用服務</w:t>
      </w:r>
      <w:bookmarkEnd w:id="2"/>
      <w:r>
        <w:rPr>
          <w:rFonts w:hint="eastAsia"/>
        </w:rPr>
        <w:t xml:space="preserve"> </w:t>
      </w:r>
    </w:p>
    <w:p w14:paraId="21255C63" w14:textId="549492EC" w:rsidR="007E5AE6" w:rsidRPr="00AE3857" w:rsidRDefault="00AD354D" w:rsidP="00302BBC">
      <w:pPr>
        <w:pStyle w:val="Default"/>
        <w:numPr>
          <w:ilvl w:val="2"/>
          <w:numId w:val="34"/>
        </w:numPr>
        <w:jc w:val="both"/>
      </w:pPr>
      <w:r>
        <w:rPr>
          <w:rFonts w:hint="eastAsia"/>
          <w:b/>
          <w:i/>
        </w:rPr>
        <w:t>親臨投票或取走選票。</w:t>
      </w:r>
      <w:r>
        <w:rPr>
          <w:rFonts w:hint="eastAsia"/>
        </w:rPr>
        <w:t>每個投票中心的服務都將保持不變。選民可以繼續前往任何投票中心親臨投票或取走選票。此外，選民或選民指定之人也可會讓選民填寫</w:t>
      </w:r>
      <w:hyperlink r:id="rId12" w:history="1">
        <w:r>
          <w:rPr>
            <w:rStyle w:val="Hyperlink"/>
            <w:rFonts w:hint="eastAsia"/>
          </w:rPr>
          <w:t>「選票拿取授權表」</w:t>
        </w:r>
      </w:hyperlink>
      <w:r>
        <w:rPr>
          <w:rFonts w:hint="eastAsia"/>
        </w:rPr>
        <w:t>，以便其他人可來本辦公室（地址：</w:t>
      </w:r>
      <w:r>
        <w:rPr>
          <w:rFonts w:hint="eastAsia"/>
        </w:rPr>
        <w:t>7000 65</w:t>
      </w:r>
      <w:r>
        <w:rPr>
          <w:rFonts w:hint="eastAsia"/>
          <w:vertAlign w:val="superscript"/>
        </w:rPr>
        <w:t>th</w:t>
      </w:r>
      <w:r>
        <w:rPr>
          <w:rFonts w:hint="eastAsia"/>
        </w:rPr>
        <w:t xml:space="preserve"> Street, Ste A</w:t>
      </w:r>
      <w:r>
        <w:rPr>
          <w:rFonts w:hint="eastAsia"/>
        </w:rPr>
        <w:t>）或任何開放的投票中心拿取選票，將選票拿回供選民填寫。建議將這些選票交回任何一個選票投放箱或投票中心。</w:t>
      </w:r>
    </w:p>
    <w:p w14:paraId="69F2329F" w14:textId="3630FEEC" w:rsidR="007E5AE6" w:rsidRPr="00AE3857" w:rsidRDefault="00BE4378" w:rsidP="00302BBC">
      <w:pPr>
        <w:pStyle w:val="Default"/>
        <w:numPr>
          <w:ilvl w:val="2"/>
          <w:numId w:val="34"/>
        </w:numPr>
        <w:jc w:val="both"/>
      </w:pPr>
      <w:r>
        <w:rPr>
          <w:rFonts w:hint="eastAsia"/>
          <w:b/>
          <w:i/>
        </w:rPr>
        <w:t>無障礙使用。</w:t>
      </w:r>
      <w:r>
        <w:rPr>
          <w:rFonts w:hint="eastAsia"/>
        </w:rPr>
        <w:t>每個投票中心都將繼續提供路邊投票和至少三個無障礙投票標記設備（稱為「</w:t>
      </w:r>
      <w:r>
        <w:rPr>
          <w:rFonts w:hint="eastAsia"/>
        </w:rPr>
        <w:t>ICX</w:t>
      </w:r>
      <w:r>
        <w:rPr>
          <w:rFonts w:hint="eastAsia"/>
        </w:rPr>
        <w:t>」的</w:t>
      </w:r>
      <w:r>
        <w:rPr>
          <w:rFonts w:hint="eastAsia"/>
        </w:rPr>
        <w:t xml:space="preserve"> Dominion </w:t>
      </w:r>
      <w:proofErr w:type="spellStart"/>
      <w:r>
        <w:rPr>
          <w:rFonts w:hint="eastAsia"/>
        </w:rPr>
        <w:t>ImageCast</w:t>
      </w:r>
      <w:proofErr w:type="spellEnd"/>
      <w:r>
        <w:rPr>
          <w:rFonts w:hint="eastAsia"/>
        </w:rPr>
        <w:t xml:space="preserve"> X </w:t>
      </w:r>
      <w:r>
        <w:rPr>
          <w:rFonts w:hint="eastAsia"/>
        </w:rPr>
        <w:t>設備）</w:t>
      </w:r>
      <w:r w:rsidR="00302BBC">
        <w:rPr>
          <w:rFonts w:hint="eastAsia"/>
        </w:rPr>
        <w:t>。</w:t>
      </w:r>
    </w:p>
    <w:p w14:paraId="03A31DE9" w14:textId="5EB157DB" w:rsidR="00417C83" w:rsidRPr="00085AA9" w:rsidRDefault="00417C83" w:rsidP="00302BBC">
      <w:pPr>
        <w:pStyle w:val="Default"/>
        <w:numPr>
          <w:ilvl w:val="2"/>
          <w:numId w:val="34"/>
        </w:numPr>
        <w:jc w:val="both"/>
        <w:rPr>
          <w:b/>
          <w:i/>
        </w:rPr>
      </w:pPr>
      <w:r>
        <w:rPr>
          <w:rFonts w:hint="eastAsia"/>
          <w:b/>
          <w:i/>
        </w:rPr>
        <w:t>選民協助</w:t>
      </w:r>
      <w:r w:rsidR="00302BBC">
        <w:rPr>
          <w:rFonts w:hint="eastAsia"/>
          <w:b/>
          <w:i/>
        </w:rPr>
        <w:t>。</w:t>
      </w:r>
    </w:p>
    <w:p w14:paraId="3041C1F4" w14:textId="77777777" w:rsidR="00417C83" w:rsidRPr="002A63BA" w:rsidRDefault="00417C83" w:rsidP="00302BBC">
      <w:pPr>
        <w:pStyle w:val="Default"/>
        <w:numPr>
          <w:ilvl w:val="3"/>
          <w:numId w:val="34"/>
        </w:numPr>
        <w:jc w:val="both"/>
      </w:pPr>
      <w:r>
        <w:rPr>
          <w:rFonts w:hint="eastAsia"/>
        </w:rPr>
        <w:t>會用指引繩協助盲人或視力不佳的選民前往投票亭、</w:t>
      </w:r>
      <w:r>
        <w:rPr>
          <w:rFonts w:hint="eastAsia"/>
        </w:rPr>
        <w:t xml:space="preserve">ICX </w:t>
      </w:r>
      <w:r>
        <w:rPr>
          <w:rFonts w:hint="eastAsia"/>
        </w:rPr>
        <w:t>機、桌子或等候時站立之處。</w:t>
      </w:r>
    </w:p>
    <w:p w14:paraId="3E375F03" w14:textId="7470477D" w:rsidR="00417C83" w:rsidRPr="00AE3857" w:rsidRDefault="00417C83" w:rsidP="00302BBC">
      <w:pPr>
        <w:pStyle w:val="Default"/>
        <w:numPr>
          <w:ilvl w:val="3"/>
          <w:numId w:val="34"/>
        </w:numPr>
        <w:jc w:val="both"/>
      </w:pPr>
      <w:r>
        <w:rPr>
          <w:rFonts w:hint="eastAsia"/>
        </w:rPr>
        <w:t>會在進入時指示殘障選民告訴選務官，以確保提供足夠的協助</w:t>
      </w:r>
      <w:r w:rsidR="00302BBC">
        <w:rPr>
          <w:rFonts w:hint="eastAsia"/>
        </w:rPr>
        <w:t>。</w:t>
      </w:r>
    </w:p>
    <w:p w14:paraId="4715F8C8" w14:textId="7170CFDA" w:rsidR="00417C83" w:rsidRPr="00AE3857" w:rsidRDefault="00417C83" w:rsidP="00302BBC">
      <w:pPr>
        <w:pStyle w:val="Default"/>
        <w:numPr>
          <w:ilvl w:val="3"/>
          <w:numId w:val="34"/>
        </w:numPr>
        <w:jc w:val="both"/>
      </w:pPr>
      <w:r>
        <w:rPr>
          <w:rFonts w:hint="eastAsia"/>
        </w:rPr>
        <w:t>最多可以有兩個人協助一名選民。會為所有人提供口罩，包括兒童</w:t>
      </w:r>
      <w:r w:rsidR="00302BBC">
        <w:rPr>
          <w:rFonts w:hint="eastAsia"/>
        </w:rPr>
        <w:t>。</w:t>
      </w:r>
    </w:p>
    <w:p w14:paraId="65C18AF3" w14:textId="77777777" w:rsidR="00D4486E" w:rsidRDefault="00CA701E" w:rsidP="00302BBC">
      <w:pPr>
        <w:pStyle w:val="Default"/>
        <w:numPr>
          <w:ilvl w:val="3"/>
          <w:numId w:val="34"/>
        </w:numPr>
        <w:jc w:val="both"/>
      </w:pPr>
      <w:r>
        <w:rPr>
          <w:rFonts w:hint="eastAsia"/>
        </w:rPr>
        <w:t>如果選民不能或不願戴口罩，則選務官應始終與選民保持</w:t>
      </w:r>
      <w:r>
        <w:rPr>
          <w:rFonts w:hint="eastAsia"/>
        </w:rPr>
        <w:t xml:space="preserve"> 6 </w:t>
      </w:r>
      <w:r>
        <w:rPr>
          <w:rFonts w:hint="eastAsia"/>
        </w:rPr>
        <w:t>英尺的距離。如果選民不能或不願戴口罩但需要協助，而與選務官的距離必須少於</w:t>
      </w:r>
      <w:r>
        <w:rPr>
          <w:rFonts w:hint="eastAsia"/>
        </w:rPr>
        <w:t xml:space="preserve"> 6 </w:t>
      </w:r>
      <w:r>
        <w:rPr>
          <w:rFonts w:hint="eastAsia"/>
        </w:rPr>
        <w:t>英尺，則將要求選務官戴</w:t>
      </w:r>
      <w:r w:rsidR="00A01268">
        <w:rPr>
          <w:rFonts w:hint="eastAsia"/>
        </w:rPr>
        <w:t>口罩，</w:t>
      </w:r>
    </w:p>
    <w:p w14:paraId="1D3DD549" w14:textId="34355AC3" w:rsidR="00417C83" w:rsidRPr="00AE3857" w:rsidRDefault="00D4486E" w:rsidP="002467C3">
      <w:pPr>
        <w:pStyle w:val="Default"/>
        <w:ind w:left="2940"/>
        <w:jc w:val="both"/>
      </w:pPr>
      <w:r>
        <w:t>及</w:t>
      </w:r>
      <w:r w:rsidR="00CA701E">
        <w:rPr>
          <w:rFonts w:hint="eastAsia"/>
        </w:rPr>
        <w:t>面罩或使用便攜式屏障來增強保護</w:t>
      </w:r>
      <w:r w:rsidR="00302BBC">
        <w:rPr>
          <w:rFonts w:hint="eastAsia"/>
        </w:rPr>
        <w:t>。</w:t>
      </w:r>
    </w:p>
    <w:p w14:paraId="06FE809A" w14:textId="2CC43280" w:rsidR="00BE4378" w:rsidRPr="00085AA9" w:rsidRDefault="00BE4378" w:rsidP="00302BBC">
      <w:pPr>
        <w:pStyle w:val="Default"/>
        <w:numPr>
          <w:ilvl w:val="2"/>
          <w:numId w:val="34"/>
        </w:numPr>
        <w:jc w:val="both"/>
        <w:rPr>
          <w:b/>
          <w:i/>
        </w:rPr>
      </w:pPr>
      <w:r>
        <w:rPr>
          <w:rFonts w:hint="eastAsia"/>
          <w:b/>
          <w:i/>
        </w:rPr>
        <w:t>紙本</w:t>
      </w:r>
      <w:r>
        <w:rPr>
          <w:rFonts w:hint="eastAsia"/>
          <w:b/>
          <w:i/>
        </w:rPr>
        <w:t>/</w:t>
      </w:r>
      <w:r>
        <w:rPr>
          <w:rFonts w:hint="eastAsia"/>
          <w:b/>
          <w:i/>
        </w:rPr>
        <w:t>實物材料。</w:t>
      </w:r>
    </w:p>
    <w:p w14:paraId="0B105D7A" w14:textId="7DE7BE4E" w:rsidR="007E5AE6" w:rsidRPr="00AE3857" w:rsidRDefault="00BE4378" w:rsidP="00D4486E">
      <w:pPr>
        <w:pStyle w:val="Default"/>
        <w:numPr>
          <w:ilvl w:val="3"/>
          <w:numId w:val="34"/>
        </w:numPr>
        <w:jc w:val="both"/>
      </w:pPr>
      <w:r>
        <w:rPr>
          <w:rFonts w:hint="eastAsia"/>
        </w:rPr>
        <w:t>語言資料桌上將提供紙本《州選民資訊指南》和議案資訊，但也會為選民提供一個帶有二維碼</w:t>
      </w:r>
      <w:r>
        <w:rPr>
          <w:rFonts w:hint="eastAsia"/>
        </w:rPr>
        <w:t xml:space="preserve"> (QR) </w:t>
      </w:r>
      <w:r>
        <w:rPr>
          <w:rFonts w:hint="eastAsia"/>
        </w:rPr>
        <w:t>的標牌，可用來使用智能手機獲取《縣選民資訊指南》或《州選民資訊指南》。還會鼓勵選民用其《縣選民資訊指南》所含選票樣本在前去投票中心之前做好標記，</w:t>
      </w:r>
      <w:r w:rsidR="00D4486E" w:rsidRPr="00D4486E">
        <w:rPr>
          <w:rFonts w:hint="eastAsia"/>
        </w:rPr>
        <w:t>以</w:t>
      </w:r>
      <w:r>
        <w:rPr>
          <w:rFonts w:hint="eastAsia"/>
        </w:rPr>
        <w:t>助減少在投票區停留的時間。（請參見</w:t>
      </w:r>
      <w:r>
        <w:rPr>
          <w:rFonts w:hint="eastAsia"/>
          <w:b/>
        </w:rPr>
        <w:t>附件</w:t>
      </w:r>
      <w:r>
        <w:rPr>
          <w:rFonts w:hint="eastAsia"/>
          <w:b/>
        </w:rPr>
        <w:t xml:space="preserve"> A</w:t>
      </w:r>
      <w:r>
        <w:rPr>
          <w:rFonts w:hint="eastAsia"/>
        </w:rPr>
        <w:t xml:space="preserve"> </w:t>
      </w:r>
      <w:r>
        <w:rPr>
          <w:rFonts w:hint="eastAsia"/>
        </w:rPr>
        <w:t>的示例）</w:t>
      </w:r>
    </w:p>
    <w:p w14:paraId="59E40344" w14:textId="680E8987" w:rsidR="00BE4378" w:rsidRPr="00AE3857" w:rsidRDefault="00BE4378" w:rsidP="00302BBC">
      <w:pPr>
        <w:pStyle w:val="Default"/>
        <w:numPr>
          <w:ilvl w:val="3"/>
          <w:numId w:val="34"/>
        </w:numPr>
        <w:jc w:val="both"/>
      </w:pPr>
      <w:r>
        <w:rPr>
          <w:rFonts w:hint="eastAsia"/>
        </w:rPr>
        <w:t>不會提供保密袋。如有任何選民需要額外的隱私，則應在做出選擇後將選票對折</w:t>
      </w:r>
      <w:r w:rsidR="00302BBC">
        <w:rPr>
          <w:rFonts w:hint="eastAsia"/>
        </w:rPr>
        <w:t>。</w:t>
      </w:r>
    </w:p>
    <w:p w14:paraId="686160CB" w14:textId="537346DC" w:rsidR="00BE4378" w:rsidRPr="00AE3857" w:rsidRDefault="00BE4378" w:rsidP="00F436ED">
      <w:pPr>
        <w:pStyle w:val="Default"/>
        <w:numPr>
          <w:ilvl w:val="3"/>
          <w:numId w:val="34"/>
        </w:numPr>
        <w:jc w:val="both"/>
      </w:pPr>
      <w:r>
        <w:rPr>
          <w:rFonts w:hint="eastAsia"/>
        </w:rPr>
        <w:t>此次選舉不會提供投票中心</w:t>
      </w:r>
      <w:r w:rsidR="00F436ED" w:rsidRPr="00F436ED">
        <w:rPr>
          <w:rFonts w:hint="eastAsia"/>
        </w:rPr>
        <w:t>經</w:t>
      </w:r>
      <w:r>
        <w:rPr>
          <w:rFonts w:hint="eastAsia"/>
        </w:rPr>
        <w:t>驗調查單，但仍會提供致電卡，用於回答選民的問題、擔憂、反饋或查看其選票狀態</w:t>
      </w:r>
      <w:r w:rsidR="00302BBC">
        <w:rPr>
          <w:rFonts w:hint="eastAsia"/>
        </w:rPr>
        <w:t>。</w:t>
      </w:r>
    </w:p>
    <w:p w14:paraId="1607EA8E" w14:textId="087241A3" w:rsidR="00304DF2" w:rsidRPr="00085AA9" w:rsidRDefault="00304DF2" w:rsidP="00302BBC">
      <w:pPr>
        <w:pStyle w:val="Default"/>
        <w:numPr>
          <w:ilvl w:val="3"/>
          <w:numId w:val="34"/>
        </w:numPr>
        <w:jc w:val="both"/>
      </w:pPr>
      <w:r>
        <w:rPr>
          <w:rFonts w:hint="eastAsia"/>
        </w:rPr>
        <w:t>雖然</w:t>
      </w:r>
      <w:r w:rsidR="00605A79">
        <w:rPr>
          <w:rFonts w:hint="eastAsia"/>
        </w:rPr>
        <w:t>VRE</w:t>
      </w:r>
      <w:r>
        <w:rPr>
          <w:rFonts w:hint="eastAsia"/>
        </w:rPr>
        <w:t>會提供紙本翻譯綜合選票（稱為《選票翻譯指南》），但可根據要求由簽到員印出提供</w:t>
      </w:r>
      <w:r w:rsidR="00302BBC">
        <w:rPr>
          <w:rFonts w:hint="eastAsia"/>
        </w:rPr>
        <w:t>。</w:t>
      </w:r>
    </w:p>
    <w:p w14:paraId="150A8054" w14:textId="77777777" w:rsidR="00BE4378" w:rsidRPr="002A63BA" w:rsidRDefault="00BE4378" w:rsidP="00302BBC">
      <w:pPr>
        <w:pStyle w:val="Default"/>
        <w:ind w:left="2220"/>
        <w:jc w:val="both"/>
      </w:pPr>
    </w:p>
    <w:p w14:paraId="38A872E0" w14:textId="13C84610" w:rsidR="007D2600" w:rsidRPr="00085AA9" w:rsidRDefault="007D2600" w:rsidP="00302BBC">
      <w:pPr>
        <w:pStyle w:val="Heading2"/>
        <w:numPr>
          <w:ilvl w:val="1"/>
          <w:numId w:val="34"/>
        </w:numPr>
        <w:jc w:val="both"/>
        <w:rPr>
          <w:b w:val="0"/>
        </w:rPr>
      </w:pPr>
      <w:bookmarkStart w:id="3" w:name="_Toc48833266"/>
      <w:r>
        <w:rPr>
          <w:rFonts w:hint="eastAsia"/>
        </w:rPr>
        <w:t>會給每個選舉中心的選務官、選民和觀察員發放個人保護設備</w:t>
      </w:r>
      <w:r>
        <w:rPr>
          <w:rFonts w:hint="eastAsia"/>
        </w:rPr>
        <w:t xml:space="preserve"> (PPE)</w:t>
      </w:r>
      <w:r>
        <w:rPr>
          <w:rFonts w:hint="eastAsia"/>
        </w:rPr>
        <w:t>。</w:t>
      </w:r>
      <w:bookmarkEnd w:id="3"/>
    </w:p>
    <w:p w14:paraId="1CD230D6" w14:textId="5DF0D8A6" w:rsidR="007D2600" w:rsidRPr="00AE3857" w:rsidRDefault="007D2600" w:rsidP="00302BBC">
      <w:pPr>
        <w:pStyle w:val="Default"/>
        <w:numPr>
          <w:ilvl w:val="2"/>
          <w:numId w:val="34"/>
        </w:numPr>
        <w:jc w:val="both"/>
      </w:pPr>
      <w:r>
        <w:rPr>
          <w:rFonts w:hint="eastAsia"/>
        </w:rPr>
        <w:t>單獨包裝的口罩（包括兒童尺寸）</w:t>
      </w:r>
    </w:p>
    <w:p w14:paraId="7BB431B1" w14:textId="224CCA48" w:rsidR="00CE661C" w:rsidRPr="00AE3857" w:rsidRDefault="00CE661C" w:rsidP="00302BBC">
      <w:pPr>
        <w:pStyle w:val="Default"/>
        <w:numPr>
          <w:ilvl w:val="3"/>
          <w:numId w:val="34"/>
        </w:numPr>
        <w:jc w:val="both"/>
      </w:pPr>
      <w:r>
        <w:rPr>
          <w:rFonts w:hint="eastAsia"/>
        </w:rPr>
        <w:t>強烈鼓勵選民戴口罩，但不拒絕不戴口罩的選民。</w:t>
      </w:r>
    </w:p>
    <w:p w14:paraId="66275E4C" w14:textId="241EC36C" w:rsidR="00CE661C" w:rsidRPr="00AE3857" w:rsidRDefault="00CE661C" w:rsidP="00302BBC">
      <w:pPr>
        <w:pStyle w:val="Default"/>
        <w:numPr>
          <w:ilvl w:val="3"/>
          <w:numId w:val="34"/>
        </w:numPr>
        <w:jc w:val="both"/>
      </w:pPr>
      <w:r>
        <w:rPr>
          <w:rFonts w:hint="eastAsia"/>
        </w:rPr>
        <w:t>會為每個沒有口罩的選民提供口罩</w:t>
      </w:r>
    </w:p>
    <w:p w14:paraId="4B3BC1BA" w14:textId="4A7B1120" w:rsidR="00CE661C" w:rsidRPr="00AE3857" w:rsidRDefault="00CE661C" w:rsidP="00302BBC">
      <w:pPr>
        <w:pStyle w:val="Default"/>
        <w:numPr>
          <w:ilvl w:val="3"/>
          <w:numId w:val="34"/>
        </w:numPr>
        <w:jc w:val="both"/>
      </w:pPr>
      <w:r>
        <w:rPr>
          <w:rFonts w:hint="eastAsia"/>
        </w:rPr>
        <w:t>將向選務官提供有關如何處理這些情況的腳本（請參閱</w:t>
      </w:r>
      <w:r>
        <w:rPr>
          <w:rFonts w:hint="eastAsia"/>
        </w:rPr>
        <w:t xml:space="preserve"> (II)(D) </w:t>
      </w:r>
      <w:r>
        <w:rPr>
          <w:rFonts w:hint="eastAsia"/>
        </w:rPr>
        <w:t>所述的困難情況）</w:t>
      </w:r>
    </w:p>
    <w:p w14:paraId="42159593" w14:textId="5B01B1DE" w:rsidR="007D2600" w:rsidRPr="00AE3857" w:rsidRDefault="007D2600" w:rsidP="00302BBC">
      <w:pPr>
        <w:pStyle w:val="Default"/>
        <w:numPr>
          <w:ilvl w:val="2"/>
          <w:numId w:val="34"/>
        </w:numPr>
        <w:jc w:val="both"/>
      </w:pPr>
      <w:r>
        <w:rPr>
          <w:rFonts w:hint="eastAsia"/>
        </w:rPr>
        <w:lastRenderedPageBreak/>
        <w:t>每個選務官站都會提供一次性熟食式手套</w:t>
      </w:r>
    </w:p>
    <w:p w14:paraId="6B11815D" w14:textId="01469BDD" w:rsidR="002B682B" w:rsidRPr="00AE3857" w:rsidRDefault="002B682B" w:rsidP="00302BBC">
      <w:pPr>
        <w:pStyle w:val="Default"/>
        <w:numPr>
          <w:ilvl w:val="3"/>
          <w:numId w:val="34"/>
        </w:numPr>
        <w:jc w:val="both"/>
      </w:pPr>
      <w:r>
        <w:rPr>
          <w:rFonts w:hint="eastAsia"/>
        </w:rPr>
        <w:t>在每個選民或互動後重換</w:t>
      </w:r>
    </w:p>
    <w:p w14:paraId="79A5A0D8" w14:textId="55DBBBBD" w:rsidR="002B682B" w:rsidRPr="00AE3857" w:rsidRDefault="002B682B" w:rsidP="00302BBC">
      <w:pPr>
        <w:pStyle w:val="Default"/>
        <w:numPr>
          <w:ilvl w:val="3"/>
          <w:numId w:val="34"/>
        </w:numPr>
        <w:jc w:val="both"/>
      </w:pPr>
      <w:r>
        <w:rPr>
          <w:rFonts w:hint="eastAsia"/>
        </w:rPr>
        <w:t>如果沒有手套，在每個選民後消毒雙手</w:t>
      </w:r>
    </w:p>
    <w:p w14:paraId="5153AA80" w14:textId="4C8D0954" w:rsidR="00CE661C" w:rsidRPr="00AE3857" w:rsidRDefault="00CE661C" w:rsidP="00302BBC">
      <w:pPr>
        <w:pStyle w:val="Default"/>
        <w:numPr>
          <w:ilvl w:val="2"/>
          <w:numId w:val="34"/>
        </w:numPr>
        <w:jc w:val="both"/>
      </w:pPr>
      <w:r>
        <w:rPr>
          <w:rFonts w:hint="eastAsia"/>
        </w:rPr>
        <w:t>一次性用筆</w:t>
      </w:r>
    </w:p>
    <w:p w14:paraId="59ABAACA" w14:textId="4665A77A" w:rsidR="00CE661C" w:rsidRPr="00AE3857" w:rsidRDefault="00CE661C" w:rsidP="00250A24">
      <w:pPr>
        <w:pStyle w:val="Default"/>
        <w:numPr>
          <w:ilvl w:val="2"/>
          <w:numId w:val="34"/>
        </w:numPr>
        <w:jc w:val="both"/>
      </w:pPr>
      <w:r>
        <w:rPr>
          <w:rFonts w:hint="eastAsia"/>
        </w:rPr>
        <w:t>整個投票中心和所有選務官站都有洗手液，用於在</w:t>
      </w:r>
      <w:r w:rsidR="00250A24" w:rsidRPr="00250A24">
        <w:rPr>
          <w:rFonts w:hint="eastAsia"/>
        </w:rPr>
        <w:t>進</w:t>
      </w:r>
      <w:r>
        <w:rPr>
          <w:rFonts w:hint="eastAsia"/>
        </w:rPr>
        <w:t>入</w:t>
      </w:r>
      <w:r w:rsidR="000F27C6">
        <w:rPr>
          <w:rFonts w:hint="eastAsia"/>
        </w:rPr>
        <w:t>時</w:t>
      </w:r>
      <w:r>
        <w:rPr>
          <w:rFonts w:hint="eastAsia"/>
        </w:rPr>
        <w:t>進行消毒</w:t>
      </w:r>
      <w:r>
        <w:rPr>
          <w:rFonts w:hint="eastAsia"/>
        </w:rPr>
        <w:t xml:space="preserve"> </w:t>
      </w:r>
    </w:p>
    <w:p w14:paraId="5A18E119" w14:textId="278BF67E" w:rsidR="00CE661C" w:rsidRPr="00AE3857" w:rsidRDefault="00CE661C" w:rsidP="00302BBC">
      <w:pPr>
        <w:pStyle w:val="Default"/>
        <w:numPr>
          <w:ilvl w:val="2"/>
          <w:numId w:val="34"/>
        </w:numPr>
        <w:jc w:val="both"/>
      </w:pPr>
      <w:r>
        <w:rPr>
          <w:rFonts w:hint="eastAsia"/>
        </w:rPr>
        <w:t>可應要求提供面罩，也可作為拒絕戴口罩選民的替代選擇</w:t>
      </w:r>
    </w:p>
    <w:p w14:paraId="3F7C1052" w14:textId="7A8EFB2D" w:rsidR="00CE661C" w:rsidRPr="00AE3857" w:rsidRDefault="00CE661C" w:rsidP="00302BBC">
      <w:pPr>
        <w:pStyle w:val="Default"/>
        <w:numPr>
          <w:ilvl w:val="2"/>
          <w:numId w:val="34"/>
        </w:numPr>
        <w:jc w:val="both"/>
      </w:pPr>
      <w:r>
        <w:rPr>
          <w:rFonts w:hint="eastAsia"/>
        </w:rPr>
        <w:t>塑料屏障</w:t>
      </w:r>
      <w:r>
        <w:rPr>
          <w:rFonts w:hint="eastAsia"/>
        </w:rPr>
        <w:t xml:space="preserve"> </w:t>
      </w:r>
    </w:p>
    <w:p w14:paraId="5A46E3BC" w14:textId="4AC5F1A3" w:rsidR="00BE4378" w:rsidRPr="00AE3857" w:rsidRDefault="00BE4378" w:rsidP="00302BBC">
      <w:pPr>
        <w:pStyle w:val="Default"/>
        <w:numPr>
          <w:ilvl w:val="2"/>
          <w:numId w:val="34"/>
        </w:numPr>
        <w:jc w:val="both"/>
      </w:pPr>
      <w:r>
        <w:rPr>
          <w:rFonts w:hint="eastAsia"/>
        </w:rPr>
        <w:t>會用</w:t>
      </w:r>
      <w:r>
        <w:rPr>
          <w:rFonts w:hint="eastAsia"/>
        </w:rPr>
        <w:t xml:space="preserve"> MG Chemicals 70% </w:t>
      </w:r>
      <w:r>
        <w:rPr>
          <w:rFonts w:hint="eastAsia"/>
        </w:rPr>
        <w:t>異丙醇進行消毒：</w:t>
      </w:r>
    </w:p>
    <w:p w14:paraId="4655CCA1" w14:textId="4C65D8C5" w:rsidR="00BE4378" w:rsidRPr="00AE3857" w:rsidRDefault="00BE4378" w:rsidP="00302BBC">
      <w:pPr>
        <w:pStyle w:val="Default"/>
        <w:numPr>
          <w:ilvl w:val="3"/>
          <w:numId w:val="34"/>
        </w:numPr>
        <w:jc w:val="both"/>
      </w:pPr>
      <w:r>
        <w:rPr>
          <w:rFonts w:hint="eastAsia"/>
        </w:rPr>
        <w:t>每次使用</w:t>
      </w:r>
      <w:r>
        <w:rPr>
          <w:rFonts w:hint="eastAsia"/>
        </w:rPr>
        <w:t xml:space="preserve"> ICX </w:t>
      </w:r>
      <w:r>
        <w:rPr>
          <w:rFonts w:hint="eastAsia"/>
        </w:rPr>
        <w:t>機後</w:t>
      </w:r>
    </w:p>
    <w:p w14:paraId="2307C096" w14:textId="1A5F678E" w:rsidR="00417C83" w:rsidRPr="00AE3857" w:rsidRDefault="00417C83" w:rsidP="00302BBC">
      <w:pPr>
        <w:pStyle w:val="Default"/>
        <w:numPr>
          <w:ilvl w:val="3"/>
          <w:numId w:val="34"/>
        </w:numPr>
        <w:jc w:val="both"/>
      </w:pPr>
      <w:r>
        <w:rPr>
          <w:rFonts w:hint="eastAsia"/>
        </w:rPr>
        <w:t xml:space="preserve">ICX </w:t>
      </w:r>
      <w:r>
        <w:rPr>
          <w:rFonts w:hint="eastAsia"/>
        </w:rPr>
        <w:t>激活卡</w:t>
      </w:r>
    </w:p>
    <w:p w14:paraId="3B3C883B" w14:textId="7A39E6FD" w:rsidR="00BE4378" w:rsidRPr="00AE3857" w:rsidRDefault="00BE4378" w:rsidP="00302BBC">
      <w:pPr>
        <w:pStyle w:val="Default"/>
        <w:numPr>
          <w:ilvl w:val="3"/>
          <w:numId w:val="34"/>
        </w:numPr>
        <w:jc w:val="both"/>
      </w:pPr>
      <w:r>
        <w:rPr>
          <w:rFonts w:hint="eastAsia"/>
        </w:rPr>
        <w:t>每次使用投票亭後</w:t>
      </w:r>
    </w:p>
    <w:p w14:paraId="078DAA1F" w14:textId="4ABF93C8" w:rsidR="00BE4378" w:rsidRPr="00AE3857" w:rsidRDefault="00BE4378" w:rsidP="00302BBC">
      <w:pPr>
        <w:pStyle w:val="Default"/>
        <w:numPr>
          <w:ilvl w:val="3"/>
          <w:numId w:val="34"/>
        </w:numPr>
        <w:jc w:val="both"/>
      </w:pPr>
      <w:r>
        <w:rPr>
          <w:rFonts w:hint="eastAsia"/>
        </w:rPr>
        <w:t>選務官筆記本電腦、列印機、</w:t>
      </w:r>
      <w:r>
        <w:rPr>
          <w:rFonts w:hint="eastAsia"/>
        </w:rPr>
        <w:t xml:space="preserve">DYMO </w:t>
      </w:r>
      <w:r>
        <w:rPr>
          <w:rFonts w:hint="eastAsia"/>
        </w:rPr>
        <w:t>標簽機、</w:t>
      </w:r>
      <w:r>
        <w:rPr>
          <w:rFonts w:hint="eastAsia"/>
        </w:rPr>
        <w:t xml:space="preserve">USB </w:t>
      </w:r>
      <w:r>
        <w:rPr>
          <w:rFonts w:hint="eastAsia"/>
        </w:rPr>
        <w:t>裝置，包括移動選票列印機</w:t>
      </w:r>
    </w:p>
    <w:p w14:paraId="18765A3A" w14:textId="63CA51DC" w:rsidR="00BE4378" w:rsidRPr="00AE3857" w:rsidRDefault="00BE4378" w:rsidP="00302BBC">
      <w:pPr>
        <w:pStyle w:val="Default"/>
        <w:numPr>
          <w:ilvl w:val="3"/>
          <w:numId w:val="34"/>
        </w:numPr>
        <w:jc w:val="both"/>
      </w:pPr>
      <w:r>
        <w:rPr>
          <w:rFonts w:hint="eastAsia"/>
        </w:rPr>
        <w:t>觸摸後的選票袋</w:t>
      </w:r>
      <w:r>
        <w:rPr>
          <w:rFonts w:hint="eastAsia"/>
        </w:rPr>
        <w:t xml:space="preserve"> </w:t>
      </w:r>
    </w:p>
    <w:p w14:paraId="346142C3" w14:textId="6FDECD13" w:rsidR="00BE4378" w:rsidRPr="00AE3857" w:rsidRDefault="00417C83" w:rsidP="00302BBC">
      <w:pPr>
        <w:pStyle w:val="Default"/>
        <w:numPr>
          <w:ilvl w:val="3"/>
          <w:numId w:val="34"/>
        </w:numPr>
        <w:jc w:val="both"/>
      </w:pPr>
      <w:r>
        <w:rPr>
          <w:rFonts w:hint="eastAsia"/>
        </w:rPr>
        <w:t>塑料屏障：只有在觸摸、對之打噴嚏或咳嗽，或在不戴口罩的選民用後</w:t>
      </w:r>
    </w:p>
    <w:p w14:paraId="633D4D18" w14:textId="029FA977" w:rsidR="00417C83" w:rsidRPr="00AE3857" w:rsidRDefault="00417C83" w:rsidP="00302BBC">
      <w:pPr>
        <w:pStyle w:val="Default"/>
        <w:numPr>
          <w:ilvl w:val="3"/>
          <w:numId w:val="34"/>
        </w:numPr>
        <w:jc w:val="both"/>
      </w:pPr>
      <w:r>
        <w:rPr>
          <w:rFonts w:hint="eastAsia"/>
        </w:rPr>
        <w:t>指引繩</w:t>
      </w:r>
    </w:p>
    <w:p w14:paraId="4234F234" w14:textId="516E363B" w:rsidR="00417C83" w:rsidRPr="00AE3857" w:rsidRDefault="00417C83" w:rsidP="00302BBC">
      <w:pPr>
        <w:pStyle w:val="Default"/>
        <w:numPr>
          <w:ilvl w:val="3"/>
          <w:numId w:val="34"/>
        </w:numPr>
        <w:jc w:val="both"/>
      </w:pPr>
      <w:r>
        <w:rPr>
          <w:rFonts w:hint="eastAsia"/>
        </w:rPr>
        <w:t>每次使用桌子和椅子後</w:t>
      </w:r>
    </w:p>
    <w:p w14:paraId="0C2357AB" w14:textId="13364204" w:rsidR="00DE5764" w:rsidRPr="00AE3857" w:rsidRDefault="00DE5764" w:rsidP="00302BBC">
      <w:pPr>
        <w:pStyle w:val="Default"/>
        <w:numPr>
          <w:ilvl w:val="3"/>
          <w:numId w:val="34"/>
        </w:numPr>
        <w:jc w:val="both"/>
      </w:pPr>
      <w:r>
        <w:rPr>
          <w:rFonts w:hint="eastAsia"/>
        </w:rPr>
        <w:t>標柱</w:t>
      </w:r>
    </w:p>
    <w:p w14:paraId="238F45A8" w14:textId="2CAEAB14" w:rsidR="00A9383B" w:rsidRPr="00AE3857" w:rsidRDefault="00A9383B" w:rsidP="00302BBC">
      <w:pPr>
        <w:pStyle w:val="Default"/>
        <w:ind w:left="2220"/>
        <w:jc w:val="both"/>
      </w:pPr>
      <w:r>
        <w:rPr>
          <w:rFonts w:hint="eastAsia"/>
        </w:rPr>
        <w:t>會向所有投票中心提供材料安全數據表</w:t>
      </w:r>
      <w:r>
        <w:rPr>
          <w:rFonts w:hint="eastAsia"/>
        </w:rPr>
        <w:t xml:space="preserve"> (MSDS)</w:t>
      </w:r>
      <w:r>
        <w:rPr>
          <w:rFonts w:hint="eastAsia"/>
        </w:rPr>
        <w:t>，提供有關工作人員與化學刺激物不安全接觸後處理方法的資訊</w:t>
      </w:r>
      <w:r w:rsidR="00302BBC">
        <w:rPr>
          <w:rFonts w:hint="eastAsia"/>
        </w:rPr>
        <w:t>。</w:t>
      </w:r>
    </w:p>
    <w:p w14:paraId="418525AB" w14:textId="0516E6E6" w:rsidR="00982F7F" w:rsidRPr="00AE3857" w:rsidRDefault="00982F7F" w:rsidP="00302BBC">
      <w:pPr>
        <w:pStyle w:val="Default"/>
        <w:ind w:left="2220"/>
        <w:jc w:val="both"/>
      </w:pPr>
    </w:p>
    <w:p w14:paraId="41E77E70" w14:textId="396FD023" w:rsidR="00635052" w:rsidRPr="00085AA9" w:rsidRDefault="007E5AE6" w:rsidP="00302BBC">
      <w:pPr>
        <w:pStyle w:val="Heading2"/>
        <w:numPr>
          <w:ilvl w:val="1"/>
          <w:numId w:val="34"/>
        </w:numPr>
        <w:jc w:val="both"/>
        <w:rPr>
          <w:b w:val="0"/>
        </w:rPr>
      </w:pPr>
      <w:bookmarkStart w:id="4" w:name="_Toc48833267"/>
      <w:r>
        <w:rPr>
          <w:rFonts w:hint="eastAsia"/>
        </w:rPr>
        <w:t>佈局和放置：</w:t>
      </w:r>
      <w:bookmarkEnd w:id="4"/>
      <w:r>
        <w:rPr>
          <w:rFonts w:hint="eastAsia"/>
        </w:rPr>
        <w:t xml:space="preserve"> </w:t>
      </w:r>
    </w:p>
    <w:p w14:paraId="221AFD5B" w14:textId="73AAF7C2" w:rsidR="007A4C67" w:rsidRPr="00AE3857" w:rsidRDefault="007A4C67" w:rsidP="00302BBC">
      <w:pPr>
        <w:pStyle w:val="Default"/>
        <w:numPr>
          <w:ilvl w:val="2"/>
          <w:numId w:val="34"/>
        </w:numPr>
        <w:jc w:val="both"/>
      </w:pPr>
      <w:r>
        <w:rPr>
          <w:rFonts w:hint="eastAsia"/>
        </w:rPr>
        <w:t>每個投票中心都會張貼一個標牌，指示投票區一次允許的最大人數，包括選民、觀察員、協助選民的朋友</w:t>
      </w:r>
      <w:r>
        <w:rPr>
          <w:rFonts w:hint="eastAsia"/>
        </w:rPr>
        <w:t>/</w:t>
      </w:r>
      <w:r>
        <w:rPr>
          <w:rFonts w:hint="eastAsia"/>
        </w:rPr>
        <w:t>家人和選務官。用於確定該人數的公式是每</w:t>
      </w:r>
      <w:r>
        <w:rPr>
          <w:rFonts w:hint="eastAsia"/>
        </w:rPr>
        <w:t xml:space="preserve"> 100 </w:t>
      </w:r>
      <w:r>
        <w:rPr>
          <w:rFonts w:hint="eastAsia"/>
        </w:rPr>
        <w:t>平方英尺一個人。選務官（稱為協助官）將站在投票中心外面，並負責：</w:t>
      </w:r>
    </w:p>
    <w:p w14:paraId="549230CD" w14:textId="6EEEB3E0" w:rsidR="00EA5206" w:rsidRPr="00AE3857" w:rsidRDefault="00EA5206" w:rsidP="00302BBC">
      <w:pPr>
        <w:pStyle w:val="Default"/>
        <w:numPr>
          <w:ilvl w:val="3"/>
          <w:numId w:val="34"/>
        </w:numPr>
        <w:jc w:val="both"/>
      </w:pPr>
      <w:r>
        <w:rPr>
          <w:rFonts w:hint="eastAsia"/>
        </w:rPr>
        <w:t>監控最大佔用水平（會為更大的投票中心提供對講機）</w:t>
      </w:r>
    </w:p>
    <w:p w14:paraId="567790C9" w14:textId="47ADF432" w:rsidR="00EA5206" w:rsidRPr="00AE3857" w:rsidRDefault="00EA5206" w:rsidP="00302BBC">
      <w:pPr>
        <w:pStyle w:val="Default"/>
        <w:numPr>
          <w:ilvl w:val="3"/>
          <w:numId w:val="34"/>
        </w:numPr>
        <w:jc w:val="both"/>
      </w:pPr>
      <w:r>
        <w:rPr>
          <w:rFonts w:hint="eastAsia"/>
        </w:rPr>
        <w:t>接受選民交回的「郵寄投票」選票。除非要求其他協助，如果選民只是交回已投票的選票，則不許進入投票區。所有投票中心都可以提供膠棒用於密封信封。</w:t>
      </w:r>
    </w:p>
    <w:p w14:paraId="2CF4254C" w14:textId="6538BA56" w:rsidR="00EA5206" w:rsidRPr="00AE3857" w:rsidRDefault="00EA5206" w:rsidP="00302BBC">
      <w:pPr>
        <w:pStyle w:val="Default"/>
        <w:numPr>
          <w:ilvl w:val="3"/>
          <w:numId w:val="34"/>
        </w:numPr>
        <w:jc w:val="both"/>
      </w:pPr>
      <w:r>
        <w:rPr>
          <w:rFonts w:hint="eastAsia"/>
        </w:rPr>
        <w:t>為沒有口罩的每個選民提供單獨包裝的口罩，包括為可能幫助選民的兒童或其他人提供口罩</w:t>
      </w:r>
      <w:r w:rsidR="00302BBC">
        <w:rPr>
          <w:rFonts w:hint="eastAsia"/>
        </w:rPr>
        <w:t>。</w:t>
      </w:r>
    </w:p>
    <w:p w14:paraId="109B8BAD" w14:textId="017D9911" w:rsidR="00EA5206" w:rsidRPr="00AE3857" w:rsidRDefault="00EA5206" w:rsidP="00302BBC">
      <w:pPr>
        <w:pStyle w:val="Default"/>
        <w:numPr>
          <w:ilvl w:val="3"/>
          <w:numId w:val="34"/>
        </w:numPr>
        <w:jc w:val="both"/>
      </w:pPr>
      <w:r>
        <w:rPr>
          <w:rFonts w:hint="eastAsia"/>
        </w:rPr>
        <w:t>觀察員。不戴口罩的</w:t>
      </w:r>
      <w:r w:rsidR="001621F3" w:rsidRPr="00620A4E">
        <w:rPr>
          <w:rFonts w:hint="eastAsia"/>
        </w:rPr>
        <w:t>投票站</w:t>
      </w:r>
      <w:r>
        <w:rPr>
          <w:rFonts w:hint="eastAsia"/>
        </w:rPr>
        <w:t>觀察員、監督員、競選代表不許進入投票區。沒有例外</w:t>
      </w:r>
      <w:r w:rsidR="00302BBC">
        <w:rPr>
          <w:rFonts w:hint="eastAsia"/>
        </w:rPr>
        <w:t>。</w:t>
      </w:r>
    </w:p>
    <w:p w14:paraId="4086661B" w14:textId="7EF7FDA9" w:rsidR="007D2600" w:rsidRPr="00AE3857" w:rsidRDefault="007D2600" w:rsidP="00302BBC">
      <w:pPr>
        <w:pStyle w:val="Default"/>
        <w:numPr>
          <w:ilvl w:val="3"/>
          <w:numId w:val="34"/>
        </w:numPr>
        <w:jc w:val="both"/>
      </w:pPr>
      <w:r>
        <w:rPr>
          <w:rFonts w:hint="eastAsia"/>
        </w:rPr>
        <w:t>會為沒有外部保護性懸垂物的投票中心提供防水篷</w:t>
      </w:r>
      <w:r w:rsidR="00302BBC">
        <w:rPr>
          <w:rFonts w:hint="eastAsia"/>
        </w:rPr>
        <w:t>。</w:t>
      </w:r>
    </w:p>
    <w:p w14:paraId="52A22692" w14:textId="336A598A" w:rsidR="007A4C67" w:rsidRPr="00AE3857" w:rsidRDefault="007A4C67" w:rsidP="00302BBC">
      <w:pPr>
        <w:pStyle w:val="Default"/>
        <w:numPr>
          <w:ilvl w:val="2"/>
          <w:numId w:val="34"/>
        </w:numPr>
        <w:jc w:val="both"/>
      </w:pPr>
      <w:r>
        <w:rPr>
          <w:rFonts w:hint="eastAsia"/>
        </w:rPr>
        <w:t>如果投票中心有不止一扇門，會張貼清楚標明「入口」和「出口」的標牌。如果投票中心只有一個入口</w:t>
      </w:r>
      <w:r>
        <w:rPr>
          <w:rFonts w:hint="eastAsia"/>
        </w:rPr>
        <w:t>/</w:t>
      </w:r>
      <w:r>
        <w:rPr>
          <w:rFonts w:hint="eastAsia"/>
        </w:rPr>
        <w:t>出口，協助官會監視門口的擁堵情況</w:t>
      </w:r>
      <w:r w:rsidR="00302BBC">
        <w:rPr>
          <w:rFonts w:hint="eastAsia"/>
        </w:rPr>
        <w:t>。</w:t>
      </w:r>
    </w:p>
    <w:p w14:paraId="3BEAAF08" w14:textId="00EFC165" w:rsidR="00EA5206" w:rsidRPr="00AE3857" w:rsidRDefault="00EA5206" w:rsidP="00302BBC">
      <w:pPr>
        <w:pStyle w:val="Default"/>
        <w:numPr>
          <w:ilvl w:val="2"/>
          <w:numId w:val="34"/>
        </w:numPr>
        <w:jc w:val="both"/>
      </w:pPr>
      <w:r>
        <w:rPr>
          <w:rFonts w:hint="eastAsia"/>
        </w:rPr>
        <w:t>每個投票中心都會有一張設置圖，包括最大佔用人數和保持社交疏離的站人位置。（請參見</w:t>
      </w:r>
      <w:r>
        <w:rPr>
          <w:rFonts w:hint="eastAsia"/>
          <w:b/>
        </w:rPr>
        <w:t>附件</w:t>
      </w:r>
      <w:r>
        <w:rPr>
          <w:rFonts w:hint="eastAsia"/>
          <w:b/>
        </w:rPr>
        <w:t xml:space="preserve"> B</w:t>
      </w:r>
      <w:r>
        <w:rPr>
          <w:rFonts w:hint="eastAsia"/>
        </w:rPr>
        <w:t xml:space="preserve"> </w:t>
      </w:r>
      <w:r>
        <w:rPr>
          <w:rFonts w:hint="eastAsia"/>
        </w:rPr>
        <w:t>的示例）</w:t>
      </w:r>
    </w:p>
    <w:p w14:paraId="4C9CF9D9" w14:textId="356EDE5E" w:rsidR="007D2600" w:rsidRPr="00AE3857" w:rsidRDefault="007D2600" w:rsidP="00302BBC">
      <w:pPr>
        <w:pStyle w:val="Default"/>
        <w:numPr>
          <w:ilvl w:val="2"/>
          <w:numId w:val="34"/>
        </w:numPr>
        <w:jc w:val="both"/>
      </w:pPr>
      <w:r>
        <w:rPr>
          <w:rFonts w:hint="eastAsia"/>
        </w:rPr>
        <w:lastRenderedPageBreak/>
        <w:t>藍漆帶會標明選民進行下列各項時必須站立的位置：等待辦理簽到、等待選票或</w:t>
      </w:r>
      <w:r>
        <w:rPr>
          <w:rFonts w:hint="eastAsia"/>
        </w:rPr>
        <w:t xml:space="preserve"> ICX </w:t>
      </w:r>
      <w:r>
        <w:rPr>
          <w:rFonts w:hint="eastAsia"/>
        </w:rPr>
        <w:t>激活卡、等待投票亭或等待使用</w:t>
      </w:r>
      <w:r>
        <w:rPr>
          <w:rFonts w:hint="eastAsia"/>
        </w:rPr>
        <w:t xml:space="preserve"> ICX </w:t>
      </w:r>
      <w:r>
        <w:rPr>
          <w:rFonts w:hint="eastAsia"/>
        </w:rPr>
        <w:t>設備。選務官（外部）和交付設備的追趕者</w:t>
      </w:r>
      <w:r>
        <w:rPr>
          <w:rFonts w:hint="eastAsia"/>
        </w:rPr>
        <w:t xml:space="preserve"> (Chaser) </w:t>
      </w:r>
      <w:r>
        <w:rPr>
          <w:rFonts w:hint="eastAsia"/>
        </w:rPr>
        <w:t>團隊（內部）會在投票前之前放置好這些標記</w:t>
      </w:r>
      <w:r w:rsidR="00302BBC">
        <w:rPr>
          <w:rFonts w:hint="eastAsia"/>
        </w:rPr>
        <w:t>。</w:t>
      </w:r>
    </w:p>
    <w:p w14:paraId="040919A6" w14:textId="63BB38D4" w:rsidR="007D2600" w:rsidRPr="00AE3857" w:rsidRDefault="007D2600" w:rsidP="00302BBC">
      <w:pPr>
        <w:pStyle w:val="Default"/>
        <w:numPr>
          <w:ilvl w:val="2"/>
          <w:numId w:val="34"/>
        </w:numPr>
        <w:jc w:val="both"/>
      </w:pPr>
      <w:r>
        <w:rPr>
          <w:rFonts w:hint="eastAsia"/>
        </w:rPr>
        <w:t>會為更大的投票中心提供標柱，以協助在投票中心內外​​排隊</w:t>
      </w:r>
      <w:r w:rsidR="00302BBC">
        <w:rPr>
          <w:rFonts w:hint="eastAsia"/>
        </w:rPr>
        <w:t>。</w:t>
      </w:r>
    </w:p>
    <w:p w14:paraId="5FCC22F4" w14:textId="4A65E00A" w:rsidR="007D2600" w:rsidRPr="00AE3857" w:rsidRDefault="007D2600" w:rsidP="00302BBC">
      <w:pPr>
        <w:pStyle w:val="Default"/>
        <w:numPr>
          <w:ilvl w:val="2"/>
          <w:numId w:val="34"/>
        </w:numPr>
        <w:jc w:val="both"/>
      </w:pPr>
      <w:r>
        <w:rPr>
          <w:rFonts w:hint="eastAsia"/>
        </w:rPr>
        <w:t>會在簽到員站、選票員站和有條件選民登記</w:t>
      </w:r>
      <w:r>
        <w:rPr>
          <w:rFonts w:hint="eastAsia"/>
        </w:rPr>
        <w:t xml:space="preserve"> (CVR) </w:t>
      </w:r>
      <w:r>
        <w:rPr>
          <w:rFonts w:hint="eastAsia"/>
        </w:rPr>
        <w:t>站放置塑料屏障。將根據需要給每個投票中心分發額外的屏障，以供放置或使用</w:t>
      </w:r>
      <w:r w:rsidR="00302BBC">
        <w:rPr>
          <w:rFonts w:hint="eastAsia"/>
        </w:rPr>
        <w:t>。</w:t>
      </w:r>
    </w:p>
    <w:p w14:paraId="2506393D" w14:textId="4150C8AF" w:rsidR="007D2600" w:rsidRPr="00AE3857" w:rsidRDefault="007D2600" w:rsidP="00302BBC">
      <w:pPr>
        <w:pStyle w:val="Default"/>
        <w:numPr>
          <w:ilvl w:val="2"/>
          <w:numId w:val="34"/>
        </w:numPr>
        <w:jc w:val="both"/>
      </w:pPr>
      <w:r>
        <w:rPr>
          <w:rFonts w:hint="eastAsia"/>
        </w:rPr>
        <w:t>如果設施無法提供額外的</w:t>
      </w:r>
      <w:r>
        <w:rPr>
          <w:rFonts w:hint="eastAsia"/>
        </w:rPr>
        <w:t xml:space="preserve"> 20 </w:t>
      </w:r>
      <w:r>
        <w:rPr>
          <w:rFonts w:hint="eastAsia"/>
        </w:rPr>
        <w:t>張椅子，設施會要求額外的椅子或由</w:t>
      </w:r>
      <w:r w:rsidR="00605A79">
        <w:rPr>
          <w:rFonts w:hint="eastAsia"/>
        </w:rPr>
        <w:t>VRE</w:t>
      </w:r>
      <w:r>
        <w:rPr>
          <w:rFonts w:hint="eastAsia"/>
        </w:rPr>
        <w:t>提供，但應留給排隊等候的選民使用</w:t>
      </w:r>
      <w:r w:rsidR="00302BBC">
        <w:rPr>
          <w:rFonts w:hint="eastAsia"/>
        </w:rPr>
        <w:t>。</w:t>
      </w:r>
    </w:p>
    <w:p w14:paraId="037CCA83" w14:textId="7231D1B9" w:rsidR="007D2600" w:rsidRPr="00AE3857" w:rsidRDefault="007D2600" w:rsidP="00302BBC">
      <w:pPr>
        <w:pStyle w:val="Default"/>
        <w:numPr>
          <w:ilvl w:val="2"/>
          <w:numId w:val="34"/>
        </w:numPr>
        <w:jc w:val="both"/>
      </w:pPr>
      <w:r>
        <w:rPr>
          <w:rFonts w:hint="eastAsia"/>
        </w:rPr>
        <w:t>將放置一個帶有洗手液和紙巾的「衛生站」（在</w:t>
      </w:r>
      <w:r>
        <w:rPr>
          <w:rFonts w:hint="eastAsia"/>
          <w:b/>
        </w:rPr>
        <w:t>附件</w:t>
      </w:r>
      <w:r>
        <w:rPr>
          <w:rFonts w:hint="eastAsia"/>
          <w:b/>
        </w:rPr>
        <w:t xml:space="preserve"> A</w:t>
      </w:r>
      <w:r>
        <w:rPr>
          <w:rFonts w:hint="eastAsia"/>
        </w:rPr>
        <w:t xml:space="preserve"> </w:t>
      </w:r>
      <w:r>
        <w:rPr>
          <w:rFonts w:hint="eastAsia"/>
        </w:rPr>
        <w:t>中標記為「</w:t>
      </w:r>
      <w:r>
        <w:rPr>
          <w:rFonts w:hint="eastAsia"/>
        </w:rPr>
        <w:t>S</w:t>
      </w:r>
      <w:r>
        <w:rPr>
          <w:rFonts w:hint="eastAsia"/>
        </w:rPr>
        <w:t>」）</w:t>
      </w:r>
      <w:r w:rsidR="00302BBC">
        <w:rPr>
          <w:rFonts w:hint="eastAsia"/>
        </w:rPr>
        <w:t>。</w:t>
      </w:r>
    </w:p>
    <w:p w14:paraId="77F3269D" w14:textId="642C7770" w:rsidR="007D2600" w:rsidRPr="00AE3857" w:rsidRDefault="007D2600" w:rsidP="00302BBC">
      <w:pPr>
        <w:pStyle w:val="Default"/>
        <w:numPr>
          <w:ilvl w:val="2"/>
          <w:numId w:val="34"/>
        </w:numPr>
        <w:jc w:val="both"/>
      </w:pPr>
      <w:r>
        <w:rPr>
          <w:rFonts w:hint="eastAsia"/>
        </w:rPr>
        <w:t>每個衛生站都將提供單獨的垃圾袋，用於丟放垃圾、用過的口罩，用過的手套和用過的筆等</w:t>
      </w:r>
      <w:r w:rsidR="00302BBC">
        <w:rPr>
          <w:rFonts w:hint="eastAsia"/>
        </w:rPr>
        <w:t>。</w:t>
      </w:r>
    </w:p>
    <w:p w14:paraId="0C28C613" w14:textId="221F2E67" w:rsidR="007D2600" w:rsidRPr="00AE3857" w:rsidRDefault="007D2600" w:rsidP="00302BBC">
      <w:pPr>
        <w:pStyle w:val="Default"/>
        <w:numPr>
          <w:ilvl w:val="2"/>
          <w:numId w:val="34"/>
        </w:numPr>
        <w:jc w:val="both"/>
      </w:pPr>
      <w:r>
        <w:rPr>
          <w:rFonts w:hint="eastAsia"/>
        </w:rPr>
        <w:t>選票員或有條件選民登記員</w:t>
      </w:r>
      <w:r>
        <w:rPr>
          <w:rFonts w:hint="eastAsia"/>
        </w:rPr>
        <w:t xml:space="preserve"> (CVR) </w:t>
      </w:r>
      <w:r>
        <w:rPr>
          <w:rFonts w:hint="eastAsia"/>
        </w:rPr>
        <w:t>會向選民發放一次性用筆。簽到員站會提供便簽和筆，以助解決溝通障礙</w:t>
      </w:r>
      <w:r w:rsidR="00302BBC">
        <w:rPr>
          <w:rFonts w:hint="eastAsia"/>
        </w:rPr>
        <w:t>。</w:t>
      </w:r>
    </w:p>
    <w:p w14:paraId="439FD323" w14:textId="44CD44E1" w:rsidR="00CE661C" w:rsidRPr="00AE3857" w:rsidRDefault="00CE661C" w:rsidP="00302BBC">
      <w:pPr>
        <w:pStyle w:val="Default"/>
        <w:numPr>
          <w:ilvl w:val="2"/>
          <w:numId w:val="34"/>
        </w:numPr>
        <w:jc w:val="both"/>
      </w:pPr>
      <w:r>
        <w:rPr>
          <w:rFonts w:hint="eastAsia"/>
        </w:rPr>
        <w:t>選民中心指南活葉夾會為每個投票中心提供消毒程序（請參見</w:t>
      </w:r>
      <w:r>
        <w:rPr>
          <w:rFonts w:hint="eastAsia"/>
          <w:b/>
        </w:rPr>
        <w:t>附件</w:t>
      </w:r>
      <w:r>
        <w:rPr>
          <w:rFonts w:hint="eastAsia"/>
          <w:b/>
        </w:rPr>
        <w:t xml:space="preserve"> C</w:t>
      </w:r>
      <w:r>
        <w:rPr>
          <w:rFonts w:hint="eastAsia"/>
        </w:rPr>
        <w:t xml:space="preserve"> </w:t>
      </w:r>
      <w:r>
        <w:rPr>
          <w:rFonts w:hint="eastAsia"/>
        </w:rPr>
        <w:t>的示例）。會要求選務官每天早晨對自己的工作站進行消毒，如果第二天不返回該工作站，則應在夜間進行消毒。協助員將負責對投票亭和</w:t>
      </w:r>
      <w:r>
        <w:rPr>
          <w:rFonts w:hint="eastAsia"/>
        </w:rPr>
        <w:t xml:space="preserve"> ICX </w:t>
      </w:r>
      <w:r>
        <w:rPr>
          <w:rFonts w:hint="eastAsia"/>
        </w:rPr>
        <w:t>機進行消毒和監控</w:t>
      </w:r>
      <w:r w:rsidR="00302BBC">
        <w:rPr>
          <w:rFonts w:hint="eastAsia"/>
        </w:rPr>
        <w:t>。</w:t>
      </w:r>
    </w:p>
    <w:p w14:paraId="16C87B9A" w14:textId="68F945E5" w:rsidR="00415BD5" w:rsidRPr="00AE3857" w:rsidRDefault="006E332B" w:rsidP="006E332B">
      <w:pPr>
        <w:pStyle w:val="Default"/>
        <w:numPr>
          <w:ilvl w:val="2"/>
          <w:numId w:val="34"/>
        </w:numPr>
        <w:jc w:val="both"/>
      </w:pPr>
      <w:r w:rsidRPr="006E332B">
        <w:rPr>
          <w:rFonts w:hint="eastAsia"/>
        </w:rPr>
        <w:t>將為</w:t>
      </w:r>
      <w:r w:rsidR="00415BD5">
        <w:rPr>
          <w:rFonts w:hint="eastAsia"/>
        </w:rPr>
        <w:t>每個投票中心都提</w:t>
      </w:r>
      <w:r w:rsidRPr="006E332B">
        <w:rPr>
          <w:rFonts w:hint="eastAsia"/>
        </w:rPr>
        <w:t>議</w:t>
      </w:r>
      <w:r w:rsidR="00415BD5">
        <w:rPr>
          <w:rFonts w:hint="eastAsia"/>
        </w:rPr>
        <w:t>深度清潔服務，包括清潔所有硬表面、地板、接觸點以及使用</w:t>
      </w:r>
      <w:r w:rsidR="00415BD5">
        <w:rPr>
          <w:rFonts w:hint="eastAsia"/>
        </w:rPr>
        <w:t xml:space="preserve"> HEPA </w:t>
      </w:r>
      <w:r w:rsidR="00415BD5">
        <w:rPr>
          <w:rFonts w:hint="eastAsia"/>
        </w:rPr>
        <w:t>過濾器</w:t>
      </w:r>
      <w:r w:rsidR="00302BBC">
        <w:rPr>
          <w:rFonts w:hint="eastAsia"/>
        </w:rPr>
        <w:t>。</w:t>
      </w:r>
    </w:p>
    <w:p w14:paraId="32A91CCB" w14:textId="77777777" w:rsidR="00982F7F" w:rsidRPr="00AE3857" w:rsidRDefault="00982F7F" w:rsidP="00302BBC">
      <w:pPr>
        <w:pStyle w:val="Default"/>
        <w:ind w:left="2220"/>
        <w:jc w:val="both"/>
      </w:pPr>
    </w:p>
    <w:p w14:paraId="63DF05F8" w14:textId="17B89A80" w:rsidR="00DE5764" w:rsidRPr="00AE3857" w:rsidRDefault="00DE5764" w:rsidP="00302BBC">
      <w:pPr>
        <w:pStyle w:val="Default"/>
        <w:numPr>
          <w:ilvl w:val="1"/>
          <w:numId w:val="34"/>
        </w:numPr>
        <w:jc w:val="both"/>
      </w:pPr>
      <w:bookmarkStart w:id="5" w:name="_Toc48833268"/>
      <w:r>
        <w:rPr>
          <w:rStyle w:val="Heading2Char"/>
          <w:rFonts w:hint="eastAsia"/>
          <w:szCs w:val="24"/>
        </w:rPr>
        <w:t>標牌</w:t>
      </w:r>
      <w:r>
        <w:rPr>
          <w:rStyle w:val="Heading2Char"/>
          <w:rFonts w:hint="eastAsia"/>
          <w:szCs w:val="24"/>
        </w:rPr>
        <w:t xml:space="preserve"> </w:t>
      </w:r>
      <w:r>
        <w:rPr>
          <w:rStyle w:val="Heading2Char"/>
          <w:rFonts w:hint="eastAsia"/>
          <w:szCs w:val="24"/>
        </w:rPr>
        <w:t>–</w:t>
      </w:r>
      <w:r>
        <w:rPr>
          <w:rStyle w:val="Heading2Char"/>
          <w:rFonts w:hint="eastAsia"/>
          <w:szCs w:val="24"/>
        </w:rPr>
        <w:t xml:space="preserve"> </w:t>
      </w:r>
      <w:r>
        <w:rPr>
          <w:rStyle w:val="Heading2Char"/>
          <w:rFonts w:hint="eastAsia"/>
          <w:szCs w:val="24"/>
        </w:rPr>
        <w:t>附件</w:t>
      </w:r>
      <w:r>
        <w:rPr>
          <w:rStyle w:val="Heading2Char"/>
          <w:rFonts w:hint="eastAsia"/>
          <w:szCs w:val="24"/>
        </w:rPr>
        <w:t xml:space="preserve"> D </w:t>
      </w:r>
      <w:r>
        <w:rPr>
          <w:rStyle w:val="Heading2Char"/>
          <w:rFonts w:hint="eastAsia"/>
          <w:szCs w:val="24"/>
        </w:rPr>
        <w:t>範本</w:t>
      </w:r>
      <w:bookmarkEnd w:id="5"/>
    </w:p>
    <w:p w14:paraId="6A88109C" w14:textId="7B22B6D2" w:rsidR="00A156A4" w:rsidRPr="00AE3857" w:rsidRDefault="00A156A4" w:rsidP="00302BBC">
      <w:pPr>
        <w:pStyle w:val="Default"/>
        <w:numPr>
          <w:ilvl w:val="2"/>
          <w:numId w:val="34"/>
        </w:numPr>
        <w:jc w:val="both"/>
      </w:pPr>
      <w:r>
        <w:rPr>
          <w:rFonts w:hint="eastAsia"/>
        </w:rPr>
        <w:t>每個投票中心內外都用三種語言掛好「要求戴口罩」標牌</w:t>
      </w:r>
      <w:r>
        <w:rPr>
          <w:rFonts w:hint="eastAsia"/>
        </w:rPr>
        <w:t xml:space="preserve"> </w:t>
      </w:r>
    </w:p>
    <w:p w14:paraId="7D332755" w14:textId="0F75255F" w:rsidR="002B682B" w:rsidRPr="00AE3857" w:rsidRDefault="002B682B" w:rsidP="00302BBC">
      <w:pPr>
        <w:pStyle w:val="Default"/>
        <w:numPr>
          <w:ilvl w:val="2"/>
          <w:numId w:val="34"/>
        </w:numPr>
        <w:jc w:val="both"/>
      </w:pPr>
      <w:r>
        <w:rPr>
          <w:rFonts w:hint="eastAsia"/>
        </w:rPr>
        <w:t>三種語言的出入標牌</w:t>
      </w:r>
    </w:p>
    <w:p w14:paraId="4CA603C4" w14:textId="6BA22069" w:rsidR="002B682B" w:rsidRPr="00AE3857" w:rsidRDefault="002B682B" w:rsidP="00C6673F">
      <w:pPr>
        <w:pStyle w:val="Default"/>
        <w:numPr>
          <w:ilvl w:val="2"/>
          <w:numId w:val="34"/>
        </w:numPr>
        <w:jc w:val="both"/>
        <w:rPr>
          <w:b/>
        </w:rPr>
      </w:pPr>
      <w:r>
        <w:rPr>
          <w:rFonts w:hint="eastAsia"/>
        </w:rPr>
        <w:t>觀察員</w:t>
      </w:r>
      <w:r>
        <w:rPr>
          <w:rFonts w:hint="eastAsia"/>
        </w:rPr>
        <w:t>/</w:t>
      </w:r>
      <w:r w:rsidR="00C6673F" w:rsidRPr="00C6673F">
        <w:rPr>
          <w:rFonts w:hint="eastAsia"/>
        </w:rPr>
        <w:t>投票站</w:t>
      </w:r>
      <w:r w:rsidR="00C6673F">
        <w:rPr>
          <w:rFonts w:hint="eastAsia"/>
        </w:rPr>
        <w:t>觀察</w:t>
      </w:r>
      <w:r>
        <w:rPr>
          <w:rFonts w:hint="eastAsia"/>
        </w:rPr>
        <w:t>員標牌（僅英語）</w:t>
      </w:r>
      <w:r>
        <w:rPr>
          <w:rFonts w:hint="eastAsia"/>
        </w:rPr>
        <w:t xml:space="preserve"> </w:t>
      </w:r>
    </w:p>
    <w:p w14:paraId="76523B8E" w14:textId="2BE17B18" w:rsidR="002B682B" w:rsidRPr="00AE3857" w:rsidRDefault="002B682B" w:rsidP="00302BBC">
      <w:pPr>
        <w:pStyle w:val="Default"/>
        <w:numPr>
          <w:ilvl w:val="2"/>
          <w:numId w:val="34"/>
        </w:numPr>
        <w:jc w:val="both"/>
      </w:pPr>
      <w:r>
        <w:rPr>
          <w:rFonts w:hint="eastAsia"/>
        </w:rPr>
        <w:t xml:space="preserve">Sacramento </w:t>
      </w:r>
      <w:r>
        <w:rPr>
          <w:rFonts w:hint="eastAsia"/>
        </w:rPr>
        <w:t>縣企業已使用的</w:t>
      </w:r>
      <w:r>
        <w:rPr>
          <w:rFonts w:hint="eastAsia"/>
        </w:rPr>
        <w:t xml:space="preserve"> Sacramento </w:t>
      </w:r>
      <w:r>
        <w:rPr>
          <w:rFonts w:hint="eastAsia"/>
        </w:rPr>
        <w:t>縣最大佔用人數標牌（三種語言）</w:t>
      </w:r>
      <w:r>
        <w:rPr>
          <w:rFonts w:hint="eastAsia"/>
        </w:rPr>
        <w:t xml:space="preserve"> </w:t>
      </w:r>
    </w:p>
    <w:p w14:paraId="368DD1A0" w14:textId="0A7C33D3" w:rsidR="002B682B" w:rsidRPr="00AE3857" w:rsidRDefault="002B682B" w:rsidP="00302BBC">
      <w:pPr>
        <w:pStyle w:val="Default"/>
        <w:numPr>
          <w:ilvl w:val="2"/>
          <w:numId w:val="34"/>
        </w:numPr>
        <w:jc w:val="both"/>
      </w:pPr>
      <w:r>
        <w:rPr>
          <w:rFonts w:hint="eastAsia"/>
        </w:rPr>
        <w:t>「在這裏排隊」標牌</w:t>
      </w:r>
    </w:p>
    <w:p w14:paraId="59DCD288" w14:textId="72E2E03C" w:rsidR="002B682B" w:rsidRPr="00AE3857" w:rsidRDefault="002B682B" w:rsidP="00302BBC">
      <w:pPr>
        <w:pStyle w:val="Default"/>
        <w:numPr>
          <w:ilvl w:val="2"/>
          <w:numId w:val="34"/>
        </w:numPr>
        <w:jc w:val="both"/>
      </w:pPr>
      <w:r>
        <w:rPr>
          <w:rFonts w:hint="eastAsia"/>
        </w:rPr>
        <w:t>將放在投票亭上的編號</w:t>
      </w:r>
    </w:p>
    <w:p w14:paraId="04C1456D" w14:textId="1CC261DA" w:rsidR="00CA701E" w:rsidRPr="00AE3857" w:rsidRDefault="00CA701E" w:rsidP="00302BBC">
      <w:pPr>
        <w:pStyle w:val="Default"/>
        <w:numPr>
          <w:ilvl w:val="2"/>
          <w:numId w:val="34"/>
        </w:numPr>
        <w:jc w:val="both"/>
      </w:pPr>
      <w:r>
        <w:rPr>
          <w:rFonts w:hint="eastAsia"/>
        </w:rPr>
        <w:t>衛生站標牌</w:t>
      </w:r>
      <w:r>
        <w:rPr>
          <w:rFonts w:hint="eastAsia"/>
        </w:rPr>
        <w:t xml:space="preserve"> </w:t>
      </w:r>
    </w:p>
    <w:p w14:paraId="6830B452" w14:textId="77777777" w:rsidR="00982F7F" w:rsidRPr="00AE3857" w:rsidRDefault="00982F7F" w:rsidP="00302BBC">
      <w:pPr>
        <w:pStyle w:val="Default"/>
        <w:ind w:left="2220"/>
        <w:jc w:val="both"/>
      </w:pPr>
    </w:p>
    <w:p w14:paraId="2585F355" w14:textId="3E61B4EC" w:rsidR="00415BD5" w:rsidRPr="00AE3857" w:rsidRDefault="00415BD5" w:rsidP="00302BBC">
      <w:pPr>
        <w:pStyle w:val="Default"/>
        <w:numPr>
          <w:ilvl w:val="1"/>
          <w:numId w:val="34"/>
        </w:numPr>
        <w:jc w:val="both"/>
      </w:pPr>
      <w:bookmarkStart w:id="6" w:name="_Toc48833269"/>
      <w:r>
        <w:rPr>
          <w:rStyle w:val="Heading2Char"/>
          <w:rFonts w:hint="eastAsia"/>
          <w:szCs w:val="24"/>
        </w:rPr>
        <w:t>更換位置</w:t>
      </w:r>
      <w:r>
        <w:rPr>
          <w:rStyle w:val="Heading2Char"/>
          <w:rFonts w:hint="eastAsia"/>
          <w:szCs w:val="24"/>
        </w:rPr>
        <w:t>/</w:t>
      </w:r>
      <w:r>
        <w:rPr>
          <w:rStyle w:val="Heading2Char"/>
          <w:rFonts w:hint="eastAsia"/>
          <w:szCs w:val="24"/>
        </w:rPr>
        <w:t>關閉程序。</w:t>
      </w:r>
      <w:bookmarkEnd w:id="6"/>
      <w:r>
        <w:rPr>
          <w:rFonts w:hint="eastAsia"/>
        </w:rPr>
        <w:t>在《縣選民資訊指南》中公佈位置後，由於缺乏設施或選務官，投票中心可能無法開放。如果發生這種情況，</w:t>
      </w:r>
      <w:r>
        <w:rPr>
          <w:rFonts w:hint="eastAsia"/>
        </w:rPr>
        <w:t xml:space="preserve">Sacramento </w:t>
      </w:r>
      <w:r>
        <w:rPr>
          <w:rFonts w:hint="eastAsia"/>
        </w:rPr>
        <w:t>縣將採取以下行動：</w:t>
      </w:r>
    </w:p>
    <w:p w14:paraId="3D8C01D3" w14:textId="19DCCD60" w:rsidR="00415BD5" w:rsidRPr="00AE3857" w:rsidRDefault="00415BD5" w:rsidP="00302BBC">
      <w:pPr>
        <w:pStyle w:val="Default"/>
        <w:numPr>
          <w:ilvl w:val="2"/>
          <w:numId w:val="34"/>
        </w:numPr>
        <w:jc w:val="both"/>
      </w:pPr>
      <w:r>
        <w:rPr>
          <w:rFonts w:hint="eastAsia"/>
        </w:rPr>
        <w:t>在關閉地點放置三角廣告牌標牌，列出最近投票中心位置的清單和地圖</w:t>
      </w:r>
    </w:p>
    <w:p w14:paraId="48FF8473" w14:textId="65FFB4D7" w:rsidR="00415BD5" w:rsidRPr="00AE3857" w:rsidRDefault="00415BD5" w:rsidP="00302BBC">
      <w:pPr>
        <w:pStyle w:val="Default"/>
        <w:numPr>
          <w:ilvl w:val="2"/>
          <w:numId w:val="34"/>
        </w:numPr>
        <w:jc w:val="both"/>
      </w:pPr>
      <w:r>
        <w:rPr>
          <w:rFonts w:hint="eastAsia"/>
        </w:rPr>
        <w:t>指定一個由兩個人組成的小組站在關閉地點外，並放置一個指定的粉紅色郵寄投票袋，以收集剛剛交回的選票</w:t>
      </w:r>
    </w:p>
    <w:p w14:paraId="4AAF4A78" w14:textId="45C24B7D" w:rsidR="00415BD5" w:rsidRPr="00AE3857" w:rsidRDefault="00415BD5" w:rsidP="00302BBC">
      <w:pPr>
        <w:pStyle w:val="Default"/>
        <w:numPr>
          <w:ilvl w:val="2"/>
          <w:numId w:val="34"/>
        </w:numPr>
        <w:jc w:val="both"/>
      </w:pPr>
      <w:r>
        <w:rPr>
          <w:rFonts w:hint="eastAsia"/>
        </w:rPr>
        <w:t>更新網站、選民查找工具、</w:t>
      </w:r>
      <w:proofErr w:type="spellStart"/>
      <w:r>
        <w:rPr>
          <w:rFonts w:hint="eastAsia"/>
        </w:rPr>
        <w:t>SacVote</w:t>
      </w:r>
      <w:proofErr w:type="spellEnd"/>
      <w:r>
        <w:rPr>
          <w:rFonts w:hint="eastAsia"/>
        </w:rPr>
        <w:t xml:space="preserve"> </w:t>
      </w:r>
      <w:r>
        <w:rPr>
          <w:rFonts w:hint="eastAsia"/>
        </w:rPr>
        <w:t>應用程式並發佈媒體新聞稿</w:t>
      </w:r>
    </w:p>
    <w:p w14:paraId="5D2F164F" w14:textId="49D6D140" w:rsidR="00BD4AD1" w:rsidRPr="00AE3857" w:rsidRDefault="00BD4AD1" w:rsidP="00302BBC">
      <w:pPr>
        <w:pStyle w:val="Default"/>
        <w:numPr>
          <w:ilvl w:val="2"/>
          <w:numId w:val="34"/>
        </w:numPr>
        <w:jc w:val="both"/>
      </w:pPr>
      <w:r>
        <w:rPr>
          <w:rFonts w:hint="eastAsia"/>
        </w:rPr>
        <w:t>確保</w:t>
      </w:r>
      <w:r w:rsidR="00605A79">
        <w:rPr>
          <w:rFonts w:hint="eastAsia"/>
        </w:rPr>
        <w:t>VRE</w:t>
      </w:r>
      <w:r>
        <w:rPr>
          <w:rFonts w:hint="eastAsia"/>
        </w:rPr>
        <w:t>的所有電話拜票代表都瞭解發生的變動</w:t>
      </w:r>
    </w:p>
    <w:p w14:paraId="40BED8F3" w14:textId="77777777" w:rsidR="00982F7F" w:rsidRPr="00AE3857" w:rsidRDefault="00982F7F" w:rsidP="00302BBC">
      <w:pPr>
        <w:pStyle w:val="Default"/>
        <w:ind w:left="2220"/>
        <w:jc w:val="both"/>
      </w:pPr>
    </w:p>
    <w:p w14:paraId="528A8B80" w14:textId="51267218" w:rsidR="00635052" w:rsidRPr="0027466B" w:rsidRDefault="00ED76D9" w:rsidP="00302BBC">
      <w:pPr>
        <w:pStyle w:val="Default"/>
        <w:numPr>
          <w:ilvl w:val="1"/>
          <w:numId w:val="34"/>
        </w:numPr>
        <w:jc w:val="both"/>
        <w:rPr>
          <w:b/>
        </w:rPr>
      </w:pPr>
      <w:bookmarkStart w:id="7" w:name="_Toc48833270"/>
      <w:r>
        <w:rPr>
          <w:rStyle w:val="Heading2Char"/>
          <w:rFonts w:hint="eastAsia"/>
          <w:szCs w:val="24"/>
        </w:rPr>
        <w:t>投票中心</w:t>
      </w:r>
      <w:r>
        <w:rPr>
          <w:rStyle w:val="Heading2Char"/>
          <w:rFonts w:hint="eastAsia"/>
          <w:szCs w:val="24"/>
        </w:rPr>
        <w:t>/</w:t>
      </w:r>
      <w:r>
        <w:rPr>
          <w:rStyle w:val="Heading2Char"/>
          <w:rFonts w:hint="eastAsia"/>
          <w:szCs w:val="24"/>
        </w:rPr>
        <w:t>投票交回。</w:t>
      </w:r>
      <w:bookmarkEnd w:id="7"/>
      <w:r>
        <w:rPr>
          <w:rFonts w:hint="eastAsia"/>
        </w:rPr>
        <w:t>投票中心的工作人員和指定的選票運輸人員在運輸材料時必須戴手套。</w:t>
      </w:r>
      <w:r w:rsidR="00605A79">
        <w:rPr>
          <w:rFonts w:hint="eastAsia"/>
        </w:rPr>
        <w:t>VRE</w:t>
      </w:r>
      <w:r>
        <w:rPr>
          <w:rFonts w:hint="eastAsia"/>
        </w:rPr>
        <w:t>的工作人員在從每個地點或選票運輸人員接收任何材料或選票時都將戴新的手套。使用縣府或租車的選票運輸人員必須在輪班結束前對車輛進行消毒</w:t>
      </w:r>
      <w:r w:rsidR="00302BBC">
        <w:rPr>
          <w:rFonts w:hint="eastAsia"/>
        </w:rPr>
        <w:t>。</w:t>
      </w:r>
    </w:p>
    <w:p w14:paraId="053010D0" w14:textId="4AF3E77F" w:rsidR="00635052" w:rsidRPr="00085AA9" w:rsidRDefault="006E2409" w:rsidP="00620A4E">
      <w:pPr>
        <w:pStyle w:val="Heading1"/>
        <w:numPr>
          <w:ilvl w:val="0"/>
          <w:numId w:val="34"/>
        </w:numPr>
        <w:jc w:val="both"/>
        <w:rPr>
          <w:b w:val="0"/>
        </w:rPr>
      </w:pPr>
      <w:bookmarkStart w:id="8" w:name="_Toc48833271"/>
      <w:r>
        <w:rPr>
          <w:rFonts w:hint="eastAsia"/>
        </w:rPr>
        <w:t>選務官（</w:t>
      </w:r>
      <w:r w:rsidR="00620A4E" w:rsidRPr="00620A4E">
        <w:rPr>
          <w:rFonts w:hint="eastAsia"/>
        </w:rPr>
        <w:t>投票站工作人員</w:t>
      </w:r>
      <w:r>
        <w:rPr>
          <w:rFonts w:hint="eastAsia"/>
        </w:rPr>
        <w:t>）</w:t>
      </w:r>
      <w:bookmarkEnd w:id="8"/>
    </w:p>
    <w:p w14:paraId="1028B5F2" w14:textId="7C588F1E" w:rsidR="0097483F" w:rsidRPr="00AE3857" w:rsidRDefault="0097483F" w:rsidP="00302BBC">
      <w:pPr>
        <w:pStyle w:val="Default"/>
        <w:numPr>
          <w:ilvl w:val="1"/>
          <w:numId w:val="34"/>
        </w:numPr>
        <w:jc w:val="both"/>
        <w:rPr>
          <w:iCs/>
        </w:rPr>
      </w:pPr>
      <w:bookmarkStart w:id="9" w:name="_Toc48833272"/>
      <w:r>
        <w:rPr>
          <w:rStyle w:val="Heading2Char"/>
          <w:rFonts w:hint="eastAsia"/>
          <w:szCs w:val="24"/>
        </w:rPr>
        <w:t>招聘。</w:t>
      </w:r>
      <w:bookmarkEnd w:id="9"/>
      <w:r>
        <w:rPr>
          <w:rFonts w:hint="eastAsia"/>
        </w:rPr>
        <w:t xml:space="preserve">2020 </w:t>
      </w:r>
      <w:r>
        <w:rPr>
          <w:rFonts w:hint="eastAsia"/>
        </w:rPr>
        <w:t>年</w:t>
      </w:r>
      <w:r>
        <w:rPr>
          <w:rFonts w:hint="eastAsia"/>
        </w:rPr>
        <w:t xml:space="preserve"> 7 </w:t>
      </w:r>
      <w:r>
        <w:rPr>
          <w:rFonts w:hint="eastAsia"/>
        </w:rPr>
        <w:t>月，已向</w:t>
      </w:r>
      <w:r>
        <w:rPr>
          <w:rFonts w:hint="eastAsia"/>
        </w:rPr>
        <w:t xml:space="preserve"> Sacramento </w:t>
      </w:r>
      <w:r>
        <w:rPr>
          <w:rFonts w:hint="eastAsia"/>
        </w:rPr>
        <w:t>縣在案的</w:t>
      </w:r>
      <w:r>
        <w:rPr>
          <w:rFonts w:hint="eastAsia"/>
        </w:rPr>
        <w:t xml:space="preserve"> 10,000 </w:t>
      </w:r>
      <w:r>
        <w:rPr>
          <w:rFonts w:hint="eastAsia"/>
        </w:rPr>
        <w:t>多名選務官發送了效力時間查詢卡。選務官可以填寫並交回該郵資已付卡，或上網確認在</w:t>
      </w:r>
      <w:r>
        <w:rPr>
          <w:rFonts w:hint="eastAsia"/>
        </w:rPr>
        <w:t xml:space="preserve"> 2020 </w:t>
      </w:r>
      <w:r>
        <w:rPr>
          <w:rFonts w:hint="eastAsia"/>
        </w:rPr>
        <w:t>年</w:t>
      </w:r>
      <w:r>
        <w:rPr>
          <w:rFonts w:hint="eastAsia"/>
        </w:rPr>
        <w:t xml:space="preserve"> 11 </w:t>
      </w:r>
      <w:r>
        <w:rPr>
          <w:rFonts w:hint="eastAsia"/>
        </w:rPr>
        <w:t>月</w:t>
      </w:r>
      <w:r>
        <w:rPr>
          <w:rFonts w:hint="eastAsia"/>
        </w:rPr>
        <w:t xml:space="preserve"> 3 </w:t>
      </w:r>
      <w:r>
        <w:rPr>
          <w:rFonts w:hint="eastAsia"/>
        </w:rPr>
        <w:t>日選舉期間可以效力的時間。此外，還為選務官提供了一個發表評論的空間，以表達他們對此次選舉的擔憂，而大多數評論都涉及到個人保護設備。我們將竭盡所能提供訓練有素的「待命」選務官，以供協助繁忙的投票中心或作為替代人員</w:t>
      </w:r>
      <w:r w:rsidR="00302BBC">
        <w:rPr>
          <w:rFonts w:hint="eastAsia"/>
        </w:rPr>
        <w:t>。</w:t>
      </w:r>
    </w:p>
    <w:p w14:paraId="6F9B1C77" w14:textId="77777777" w:rsidR="00982F7F" w:rsidRPr="00AE3857" w:rsidRDefault="00982F7F" w:rsidP="00302BBC">
      <w:pPr>
        <w:pStyle w:val="Default"/>
        <w:ind w:left="1500"/>
        <w:jc w:val="both"/>
        <w:rPr>
          <w:iCs/>
        </w:rPr>
      </w:pPr>
    </w:p>
    <w:p w14:paraId="2021F69E" w14:textId="39852CB1" w:rsidR="004442EB" w:rsidRPr="00AE3857" w:rsidRDefault="0097483F" w:rsidP="0048351E">
      <w:pPr>
        <w:pStyle w:val="Default"/>
        <w:numPr>
          <w:ilvl w:val="1"/>
          <w:numId w:val="34"/>
        </w:numPr>
        <w:jc w:val="both"/>
        <w:rPr>
          <w:iCs/>
        </w:rPr>
      </w:pPr>
      <w:bookmarkStart w:id="10" w:name="_Toc48833273"/>
      <w:r>
        <w:rPr>
          <w:rStyle w:val="Heading2Char"/>
          <w:rFonts w:hint="eastAsia"/>
          <w:szCs w:val="24"/>
        </w:rPr>
        <w:t>訓練。</w:t>
      </w:r>
      <w:bookmarkEnd w:id="10"/>
      <w:r>
        <w:rPr>
          <w:rFonts w:hint="eastAsia"/>
        </w:rPr>
        <w:t>大多數訓練內容都將通過選務官輕鬆投票</w:t>
      </w:r>
      <w:r>
        <w:rPr>
          <w:rFonts w:hint="eastAsia"/>
        </w:rPr>
        <w:t xml:space="preserve"> (</w:t>
      </w:r>
      <w:proofErr w:type="spellStart"/>
      <w:r>
        <w:rPr>
          <w:rFonts w:hint="eastAsia"/>
        </w:rPr>
        <w:t>EasyVote</w:t>
      </w:r>
      <w:proofErr w:type="spellEnd"/>
      <w:r>
        <w:rPr>
          <w:rFonts w:hint="eastAsia"/>
        </w:rPr>
        <w:t xml:space="preserve">) </w:t>
      </w:r>
      <w:r>
        <w:rPr>
          <w:rFonts w:hint="eastAsia"/>
        </w:rPr>
        <w:t>入口網站提供，包含帶有投影片及隨附音訊和視訊的</w:t>
      </w:r>
      <w:r>
        <w:rPr>
          <w:rFonts w:hint="eastAsia"/>
        </w:rPr>
        <w:t xml:space="preserve"> PowerPoint</w:t>
      </w:r>
      <w:r>
        <w:rPr>
          <w:rFonts w:hint="eastAsia"/>
        </w:rPr>
        <w:t>，但仍需在</w:t>
      </w:r>
      <w:r w:rsidR="00250A24">
        <w:rPr>
          <w:rFonts w:hint="eastAsia"/>
        </w:rPr>
        <w:t>VRE</w:t>
      </w:r>
      <w:r w:rsidR="0048351E">
        <w:rPr>
          <w:rFonts w:hint="eastAsia"/>
        </w:rPr>
        <w:t>的</w:t>
      </w:r>
      <w:r w:rsidR="0048351E" w:rsidRPr="0048351E">
        <w:rPr>
          <w:rFonts w:hint="eastAsia"/>
        </w:rPr>
        <w:t>總</w:t>
      </w:r>
      <w:r>
        <w:rPr>
          <w:rFonts w:hint="eastAsia"/>
        </w:rPr>
        <w:t>辦公室（地址：</w:t>
      </w:r>
      <w:r>
        <w:rPr>
          <w:rFonts w:hint="eastAsia"/>
        </w:rPr>
        <w:t>7000 65</w:t>
      </w:r>
      <w:r>
        <w:rPr>
          <w:rFonts w:hint="eastAsia"/>
          <w:iCs/>
          <w:vertAlign w:val="superscript"/>
        </w:rPr>
        <w:t>th</w:t>
      </w:r>
      <w:r>
        <w:rPr>
          <w:rFonts w:hint="eastAsia"/>
        </w:rPr>
        <w:t xml:space="preserve"> Street</w:t>
      </w:r>
      <w:r>
        <w:rPr>
          <w:rFonts w:hint="eastAsia"/>
        </w:rPr>
        <w:t>）進行最低限度的面對面訓練。這種「動手」訓練將使用簽到筆記本電腦、移動選票列印機和</w:t>
      </w:r>
      <w:r>
        <w:rPr>
          <w:rFonts w:hint="eastAsia"/>
        </w:rPr>
        <w:t xml:space="preserve"> ICX </w:t>
      </w:r>
      <w:r>
        <w:rPr>
          <w:rFonts w:hint="eastAsia"/>
        </w:rPr>
        <w:t>機。每個學生將收到一套自己的設備，且每個班級都會招募最少數量的選務官。</w:t>
      </w:r>
      <w:r>
        <w:rPr>
          <w:rFonts w:hint="eastAsia"/>
          <w:b/>
          <w:iCs/>
        </w:rPr>
        <w:t>附件</w:t>
      </w:r>
      <w:r>
        <w:rPr>
          <w:rFonts w:hint="eastAsia"/>
          <w:b/>
          <w:iCs/>
        </w:rPr>
        <w:t xml:space="preserve"> E</w:t>
      </w:r>
      <w:r>
        <w:rPr>
          <w:rFonts w:hint="eastAsia"/>
        </w:rPr>
        <w:t xml:space="preserve"> </w:t>
      </w:r>
      <w:r>
        <w:rPr>
          <w:rFonts w:hint="eastAsia"/>
        </w:rPr>
        <w:t>提供了「動手」訓練課程的佈置。在整個訓練期間和在投票中心，所有選務官都必須戴口罩</w:t>
      </w:r>
      <w:r w:rsidR="00302BBC">
        <w:rPr>
          <w:rFonts w:hint="eastAsia"/>
        </w:rPr>
        <w:t>。</w:t>
      </w:r>
    </w:p>
    <w:p w14:paraId="2254D16B" w14:textId="77777777" w:rsidR="004442EB" w:rsidRPr="00AE3857" w:rsidRDefault="004442EB" w:rsidP="00302BBC">
      <w:pPr>
        <w:pStyle w:val="Default"/>
        <w:ind w:left="1500"/>
        <w:jc w:val="both"/>
        <w:rPr>
          <w:iCs/>
        </w:rPr>
      </w:pPr>
    </w:p>
    <w:p w14:paraId="0F840526" w14:textId="36A83BA1" w:rsidR="004442EB" w:rsidRPr="00AE3857" w:rsidRDefault="004442EB" w:rsidP="00302BBC">
      <w:pPr>
        <w:pStyle w:val="Default"/>
        <w:ind w:left="1500"/>
        <w:jc w:val="both"/>
        <w:rPr>
          <w:iCs/>
        </w:rPr>
      </w:pPr>
      <w:r>
        <w:rPr>
          <w:rFonts w:hint="eastAsia"/>
        </w:rPr>
        <w:t>此外，選務官還將接受由</w:t>
      </w:r>
      <w:r>
        <w:rPr>
          <w:rFonts w:hint="eastAsia"/>
        </w:rPr>
        <w:t xml:space="preserve"> Sacramento </w:t>
      </w:r>
      <w:r>
        <w:rPr>
          <w:rFonts w:hint="eastAsia"/>
        </w:rPr>
        <w:t>縣人事服務處建立的強制性</w:t>
      </w:r>
      <w:r>
        <w:rPr>
          <w:rFonts w:hint="eastAsia"/>
        </w:rPr>
        <w:t xml:space="preserve"> COVID-19 </w:t>
      </w:r>
      <w:r>
        <w:rPr>
          <w:rFonts w:hint="eastAsia"/>
        </w:rPr>
        <w:t>訓練（</w:t>
      </w:r>
      <w:r>
        <w:rPr>
          <w:rFonts w:hint="eastAsia"/>
          <w:b/>
          <w:iCs/>
        </w:rPr>
        <w:t>附件</w:t>
      </w:r>
      <w:r>
        <w:rPr>
          <w:rFonts w:hint="eastAsia"/>
          <w:b/>
          <w:iCs/>
        </w:rPr>
        <w:t xml:space="preserve"> F</w:t>
      </w:r>
      <w:r>
        <w:rPr>
          <w:rFonts w:hint="eastAsia"/>
        </w:rPr>
        <w:t>）。還將要求檢查員與其指派的選務官一起仔細檢查消毒程序和現場特定的安全說明。選務官將在工資表上簽名，以確認已接受訓練</w:t>
      </w:r>
      <w:r w:rsidR="00302BBC">
        <w:rPr>
          <w:rFonts w:hint="eastAsia"/>
        </w:rPr>
        <w:t>。</w:t>
      </w:r>
    </w:p>
    <w:p w14:paraId="5F46D12F" w14:textId="77777777" w:rsidR="00982F7F" w:rsidRPr="00AE3857" w:rsidRDefault="00982F7F" w:rsidP="00302BBC">
      <w:pPr>
        <w:pStyle w:val="Default"/>
        <w:jc w:val="both"/>
        <w:rPr>
          <w:iCs/>
        </w:rPr>
      </w:pPr>
    </w:p>
    <w:p w14:paraId="274B50C0" w14:textId="187FFF39" w:rsidR="004442EB" w:rsidRPr="00AE3857" w:rsidRDefault="004442EB" w:rsidP="00302BBC">
      <w:pPr>
        <w:pStyle w:val="Default"/>
        <w:numPr>
          <w:ilvl w:val="1"/>
          <w:numId w:val="34"/>
        </w:numPr>
        <w:jc w:val="both"/>
        <w:rPr>
          <w:b/>
          <w:iCs/>
        </w:rPr>
      </w:pPr>
      <w:bookmarkStart w:id="11" w:name="_Toc48833274"/>
      <w:r>
        <w:rPr>
          <w:rStyle w:val="Heading2Char"/>
          <w:rFonts w:hint="eastAsia"/>
          <w:szCs w:val="24"/>
        </w:rPr>
        <w:t>交通指揮員。</w:t>
      </w:r>
      <w:bookmarkEnd w:id="11"/>
      <w:r>
        <w:rPr>
          <w:rFonts w:hint="eastAsia"/>
        </w:rPr>
        <w:t>每個投票中心都將配備其他協助員。這些協助員將帶著粉紅色的選票袋待在投票中心外面，以從選民收集剛剛交回的選票。此外，這些協助員還會監控一次在投票區內的人數，按需使用對講機，並為沒有的任何人提供口罩和面罩。這些協助員將配戴有塑料徽章的粉紅色掛繩，表明自己是選務官。協助員將繼續接受有關檢查回郵信封上簽名的訓練，並將為選民提供膠棒。將為所有人提供手套和洗手液，而且，在處理選票或交換任何材料時，協助員必須戴手套</w:t>
      </w:r>
      <w:r w:rsidR="00302BBC">
        <w:rPr>
          <w:rFonts w:hint="eastAsia"/>
        </w:rPr>
        <w:t>。</w:t>
      </w:r>
    </w:p>
    <w:p w14:paraId="2EDA6285" w14:textId="77777777" w:rsidR="00982F7F" w:rsidRPr="00AE3857" w:rsidRDefault="00982F7F" w:rsidP="00302BBC">
      <w:pPr>
        <w:pStyle w:val="Default"/>
        <w:ind w:left="1500"/>
        <w:jc w:val="both"/>
        <w:rPr>
          <w:b/>
          <w:iCs/>
        </w:rPr>
      </w:pPr>
    </w:p>
    <w:p w14:paraId="52947EC4" w14:textId="2101B35D" w:rsidR="004442EB" w:rsidRPr="00AE3857" w:rsidRDefault="004442EB" w:rsidP="00930758">
      <w:pPr>
        <w:pStyle w:val="Default"/>
        <w:numPr>
          <w:ilvl w:val="1"/>
          <w:numId w:val="34"/>
        </w:numPr>
        <w:jc w:val="both"/>
        <w:rPr>
          <w:b/>
          <w:iCs/>
        </w:rPr>
      </w:pPr>
      <w:bookmarkStart w:id="12" w:name="_Toc48833275"/>
      <w:r>
        <w:rPr>
          <w:rStyle w:val="Heading2Char"/>
          <w:rFonts w:hint="eastAsia"/>
          <w:szCs w:val="24"/>
        </w:rPr>
        <w:t>困難情況。</w:t>
      </w:r>
      <w:bookmarkEnd w:id="12"/>
      <w:r>
        <w:rPr>
          <w:rFonts w:hint="eastAsia"/>
        </w:rPr>
        <w:t>總統大選總是充滿挑戰，而且非常激烈。在疫情爆發期間，這會變得更加複雜，而且還會發生關於口罩使用、</w:t>
      </w:r>
      <w:r w:rsidR="00930758">
        <w:rPr>
          <w:rFonts w:hint="eastAsia"/>
        </w:rPr>
        <w:t>選舉安全性和排</w:t>
      </w:r>
      <w:r w:rsidR="00930758" w:rsidRPr="00930758">
        <w:rPr>
          <w:rFonts w:hint="eastAsia"/>
        </w:rPr>
        <w:t>長</w:t>
      </w:r>
      <w:r w:rsidR="00930758">
        <w:rPr>
          <w:rFonts w:hint="eastAsia"/>
        </w:rPr>
        <w:t>隊的爭執</w:t>
      </w:r>
      <w:r>
        <w:rPr>
          <w:rFonts w:hint="eastAsia"/>
        </w:rPr>
        <w:t>。除了向選民傳達資訊並在選舉日說明有可能排長隊之外，還在努力為選務官提供各種技巧，以確保安全並緩解各種困難的情況。</w:t>
      </w:r>
      <w:r>
        <w:rPr>
          <w:rFonts w:hint="eastAsia"/>
        </w:rPr>
        <w:t xml:space="preserve">Sacramento </w:t>
      </w:r>
      <w:r>
        <w:rPr>
          <w:rFonts w:hint="eastAsia"/>
        </w:rPr>
        <w:t>縣將把州務卿辦公室的指導納入選民中心指南活葉夾，說明緩解各種困難情況的程序（</w:t>
      </w:r>
      <w:r>
        <w:rPr>
          <w:rFonts w:hint="eastAsia"/>
          <w:b/>
          <w:iCs/>
        </w:rPr>
        <w:t>附件</w:t>
      </w:r>
      <w:r>
        <w:rPr>
          <w:rFonts w:hint="eastAsia"/>
          <w:b/>
          <w:iCs/>
        </w:rPr>
        <w:t xml:space="preserve"> G</w:t>
      </w:r>
      <w:r>
        <w:rPr>
          <w:rFonts w:hint="eastAsia"/>
        </w:rPr>
        <w:t>）。</w:t>
      </w:r>
    </w:p>
    <w:p w14:paraId="16116950" w14:textId="3501E98C" w:rsidR="003037F2" w:rsidRPr="00AE3857" w:rsidRDefault="003037F2" w:rsidP="00302BBC">
      <w:pPr>
        <w:pStyle w:val="Default"/>
        <w:jc w:val="both"/>
        <w:rPr>
          <w:b/>
          <w:iCs/>
        </w:rPr>
      </w:pPr>
    </w:p>
    <w:p w14:paraId="0C7DC41C" w14:textId="0B025F76" w:rsidR="00635052" w:rsidRPr="00AE3857" w:rsidRDefault="003037F2" w:rsidP="00302BBC">
      <w:pPr>
        <w:pStyle w:val="Default"/>
        <w:ind w:left="1530"/>
        <w:jc w:val="both"/>
        <w:rPr>
          <w:iCs/>
        </w:rPr>
      </w:pPr>
      <w:r>
        <w:rPr>
          <w:rFonts w:hint="eastAsia"/>
        </w:rPr>
        <w:t>此外，還會給縣警長和市警察局所有投票中心位置，以防萬一發生這種困難的情況。只有在選務官無法處理威脅或爭執時，才會派遣警察或警長。</w:t>
      </w:r>
    </w:p>
    <w:p w14:paraId="6307DE37" w14:textId="77777777" w:rsidR="00B338F5" w:rsidRPr="00085AA9" w:rsidRDefault="00B338F5" w:rsidP="00302BBC">
      <w:pPr>
        <w:pStyle w:val="ListParagraph"/>
        <w:spacing w:line="252" w:lineRule="auto"/>
        <w:jc w:val="both"/>
        <w:rPr>
          <w:rFonts w:ascii="Arial" w:eastAsia="Times New Roman" w:hAnsi="Arial" w:cs="Arial"/>
          <w:sz w:val="24"/>
          <w:szCs w:val="24"/>
        </w:rPr>
      </w:pPr>
    </w:p>
    <w:p w14:paraId="3262D2CB" w14:textId="5D8B9EB2" w:rsidR="00450057" w:rsidRPr="00085AA9" w:rsidRDefault="002622D2" w:rsidP="00302BBC">
      <w:pPr>
        <w:pStyle w:val="ListParagraph"/>
        <w:numPr>
          <w:ilvl w:val="0"/>
          <w:numId w:val="38"/>
        </w:numPr>
        <w:spacing w:line="252" w:lineRule="auto"/>
        <w:jc w:val="both"/>
        <w:rPr>
          <w:rFonts w:ascii="Arial" w:eastAsiaTheme="minorHAnsi" w:hAnsi="Arial" w:cs="Arial"/>
          <w:b/>
          <w:sz w:val="24"/>
          <w:szCs w:val="24"/>
        </w:rPr>
      </w:pPr>
      <w:r w:rsidRPr="002467C3">
        <w:rPr>
          <w:rFonts w:ascii="Arial" w:eastAsia="PMingLiU" w:hAnsi="Arial" w:cs="Arial" w:hint="eastAsia"/>
          <w:b/>
          <w:color w:val="000000"/>
          <w:sz w:val="24"/>
          <w:szCs w:val="24"/>
        </w:rPr>
        <w:t>選票投放箱和選票收集。</w:t>
      </w:r>
      <w:r w:rsidRPr="002467C3">
        <w:rPr>
          <w:rFonts w:ascii="Arial" w:eastAsia="PMingLiU" w:hAnsi="Arial" w:cs="Arial"/>
          <w:color w:val="000000"/>
          <w:sz w:val="24"/>
          <w:szCs w:val="24"/>
        </w:rPr>
        <w:t xml:space="preserve">Sacramento </w:t>
      </w:r>
      <w:r w:rsidRPr="002467C3">
        <w:rPr>
          <w:rFonts w:ascii="Arial" w:eastAsia="PMingLiU" w:hAnsi="Arial" w:cs="Arial" w:hint="eastAsia"/>
          <w:color w:val="000000"/>
          <w:sz w:val="24"/>
          <w:szCs w:val="24"/>
        </w:rPr>
        <w:t>縣已與各雜貨和零售連鎖店聯絡過，為本縣提供選票投放箱。</w:t>
      </w:r>
      <w:proofErr w:type="spellStart"/>
      <w:r w:rsidRPr="002467C3">
        <w:rPr>
          <w:rFonts w:ascii="Arial" w:eastAsia="PMingLiU" w:hAnsi="Arial" w:cs="Arial"/>
          <w:color w:val="000000"/>
          <w:sz w:val="24"/>
          <w:szCs w:val="24"/>
        </w:rPr>
        <w:t>Raley</w:t>
      </w:r>
      <w:proofErr w:type="spellEnd"/>
      <w:r w:rsidRPr="002467C3">
        <w:rPr>
          <w:rFonts w:ascii="Arial" w:eastAsia="PMingLiU" w:hAnsi="Arial" w:cs="Arial" w:hint="eastAsia"/>
          <w:color w:val="000000"/>
          <w:sz w:val="24"/>
          <w:szCs w:val="24"/>
        </w:rPr>
        <w:t>’</w:t>
      </w:r>
      <w:r w:rsidRPr="002467C3">
        <w:rPr>
          <w:rFonts w:ascii="Arial" w:eastAsia="PMingLiU" w:hAnsi="Arial" w:cs="Arial"/>
          <w:color w:val="000000"/>
          <w:sz w:val="24"/>
          <w:szCs w:val="24"/>
        </w:rPr>
        <w:t xml:space="preserve">s/Bel-Air </w:t>
      </w:r>
      <w:r w:rsidRPr="002467C3">
        <w:rPr>
          <w:rFonts w:ascii="Arial" w:eastAsia="PMingLiU" w:hAnsi="Arial" w:cs="Arial" w:hint="eastAsia"/>
          <w:color w:val="000000"/>
          <w:sz w:val="24"/>
          <w:szCs w:val="24"/>
        </w:rPr>
        <w:t>已同意放置官方選票投放箱，而</w:t>
      </w:r>
      <w:r w:rsidR="00605A79">
        <w:rPr>
          <w:rFonts w:ascii="Arial" w:eastAsia="PMingLiU" w:hAnsi="Arial" w:cs="Arial" w:hint="eastAsia"/>
          <w:color w:val="000000"/>
          <w:sz w:val="24"/>
          <w:szCs w:val="24"/>
        </w:rPr>
        <w:t>VRE</w:t>
      </w:r>
      <w:r w:rsidRPr="002467C3">
        <w:rPr>
          <w:rFonts w:ascii="Arial" w:eastAsia="PMingLiU" w:hAnsi="Arial" w:cs="Arial" w:hint="eastAsia"/>
          <w:color w:val="000000"/>
          <w:sz w:val="24"/>
          <w:szCs w:val="24"/>
        </w:rPr>
        <w:t>將利用在</w:t>
      </w:r>
      <w:r>
        <w:rPr>
          <w:rFonts w:ascii="Arial" w:eastAsia="PMingLiU" w:hAnsi="Arial" w:hint="eastAsia"/>
          <w:sz w:val="24"/>
          <w:szCs w:val="24"/>
        </w:rPr>
        <w:t xml:space="preserve"> Sacramento </w:t>
      </w:r>
      <w:r>
        <w:rPr>
          <w:rFonts w:ascii="Arial" w:eastAsia="PMingLiU" w:hAnsi="Arial" w:hint="eastAsia"/>
          <w:sz w:val="24"/>
          <w:szCs w:val="24"/>
        </w:rPr>
        <w:t>縣的所有地點。</w:t>
      </w:r>
      <w:r w:rsidR="00605A79">
        <w:rPr>
          <w:rFonts w:ascii="Arial" w:eastAsia="PMingLiU" w:hAnsi="Arial" w:hint="eastAsia"/>
          <w:sz w:val="24"/>
          <w:szCs w:val="24"/>
        </w:rPr>
        <w:t>VRE</w:t>
      </w:r>
      <w:r>
        <w:rPr>
          <w:rFonts w:ascii="Arial" w:eastAsia="PMingLiU" w:hAnsi="Arial" w:hint="eastAsia"/>
          <w:sz w:val="24"/>
          <w:szCs w:val="24"/>
        </w:rPr>
        <w:t>將繼續與</w:t>
      </w:r>
      <w:r>
        <w:rPr>
          <w:rFonts w:ascii="Arial" w:eastAsia="PMingLiU" w:hAnsi="Arial" w:hint="eastAsia"/>
          <w:sz w:val="24"/>
          <w:szCs w:val="24"/>
        </w:rPr>
        <w:t xml:space="preserve"> Sacramento </w:t>
      </w:r>
      <w:r>
        <w:rPr>
          <w:rFonts w:ascii="Arial" w:eastAsia="PMingLiU" w:hAnsi="Arial" w:hint="eastAsia"/>
          <w:sz w:val="24"/>
          <w:szCs w:val="24"/>
        </w:rPr>
        <w:t>公共圖書館和市府辦公室合作，以放置選票投放箱。我們的目標是從</w:t>
      </w:r>
      <w:r>
        <w:rPr>
          <w:rFonts w:ascii="Arial" w:eastAsia="PMingLiU" w:hAnsi="Arial" w:hint="eastAsia"/>
          <w:sz w:val="24"/>
          <w:szCs w:val="24"/>
        </w:rPr>
        <w:t xml:space="preserve"> 10 </w:t>
      </w:r>
      <w:r>
        <w:rPr>
          <w:rFonts w:ascii="Arial" w:eastAsia="PMingLiU" w:hAnsi="Arial" w:hint="eastAsia"/>
          <w:sz w:val="24"/>
          <w:szCs w:val="24"/>
        </w:rPr>
        <w:t>月</w:t>
      </w:r>
      <w:r>
        <w:rPr>
          <w:rFonts w:ascii="Arial" w:eastAsia="PMingLiU" w:hAnsi="Arial" w:hint="eastAsia"/>
          <w:sz w:val="24"/>
          <w:szCs w:val="24"/>
        </w:rPr>
        <w:t xml:space="preserve"> 5 </w:t>
      </w:r>
      <w:r>
        <w:rPr>
          <w:rFonts w:ascii="Arial" w:eastAsia="PMingLiU" w:hAnsi="Arial" w:hint="eastAsia"/>
          <w:sz w:val="24"/>
          <w:szCs w:val="24"/>
        </w:rPr>
        <w:t>日開始開設</w:t>
      </w:r>
      <w:r>
        <w:rPr>
          <w:rFonts w:ascii="Arial" w:eastAsia="PMingLiU" w:hAnsi="Arial" w:hint="eastAsia"/>
          <w:sz w:val="24"/>
          <w:szCs w:val="24"/>
        </w:rPr>
        <w:t xml:space="preserve"> 58 </w:t>
      </w:r>
      <w:r>
        <w:rPr>
          <w:rFonts w:ascii="Arial" w:eastAsia="PMingLiU" w:hAnsi="Arial" w:hint="eastAsia"/>
          <w:sz w:val="24"/>
          <w:szCs w:val="24"/>
        </w:rPr>
        <w:t>個選票投放箱。將提供兩個</w:t>
      </w:r>
      <w:r>
        <w:rPr>
          <w:rFonts w:ascii="Arial" w:eastAsia="PMingLiU" w:hAnsi="Arial" w:hint="eastAsia"/>
          <w:sz w:val="24"/>
          <w:szCs w:val="24"/>
        </w:rPr>
        <w:t xml:space="preserve"> 24 </w:t>
      </w:r>
      <w:r>
        <w:rPr>
          <w:rFonts w:ascii="Arial" w:eastAsia="PMingLiU" w:hAnsi="Arial" w:hint="eastAsia"/>
          <w:sz w:val="24"/>
          <w:szCs w:val="24"/>
        </w:rPr>
        <w:t>小時的外部選票投放箱</w:t>
      </w:r>
      <w:r w:rsidR="00276711">
        <w:rPr>
          <w:rFonts w:ascii="Arial" w:eastAsia="SimSun" w:hAnsi="Arial" w:hint="eastAsia"/>
          <w:sz w:val="24"/>
          <w:szCs w:val="24"/>
          <w:lang w:eastAsia="zh-CN"/>
        </w:rPr>
        <w:t>在</w:t>
      </w:r>
      <w:r w:rsidR="00276711">
        <w:rPr>
          <w:rFonts w:ascii="Arial" w:eastAsia="PMingLiU" w:hAnsi="Arial" w:hint="eastAsia"/>
          <w:sz w:val="24"/>
          <w:szCs w:val="24"/>
        </w:rPr>
        <w:t>VRE</w:t>
      </w:r>
      <w:r w:rsidR="00276711">
        <w:rPr>
          <w:rFonts w:ascii="Arial" w:eastAsia="PMingLiU" w:hAnsi="Arial" w:hint="eastAsia"/>
          <w:sz w:val="24"/>
          <w:szCs w:val="24"/>
        </w:rPr>
        <w:t>和</w:t>
      </w:r>
      <w:r w:rsidR="00276711">
        <w:rPr>
          <w:rFonts w:ascii="Arial" w:eastAsia="PMingLiU" w:hAnsi="Arial" w:hint="eastAsia"/>
          <w:sz w:val="24"/>
          <w:szCs w:val="24"/>
        </w:rPr>
        <w:t xml:space="preserve"> Citrus Heights </w:t>
      </w:r>
      <w:r w:rsidR="00276711">
        <w:rPr>
          <w:rFonts w:ascii="Arial" w:eastAsia="PMingLiU" w:hAnsi="Arial" w:hint="eastAsia"/>
          <w:sz w:val="24"/>
          <w:szCs w:val="24"/>
        </w:rPr>
        <w:t>市政廳</w:t>
      </w:r>
      <w:r w:rsidR="00302BBC">
        <w:rPr>
          <w:rFonts w:ascii="Arial" w:eastAsia="PMingLiU" w:hAnsi="Arial" w:hint="eastAsia"/>
          <w:sz w:val="24"/>
          <w:szCs w:val="24"/>
        </w:rPr>
        <w:t>。</w:t>
      </w:r>
    </w:p>
    <w:p w14:paraId="5D4FAE8B" w14:textId="54E7FE42" w:rsidR="00184F91" w:rsidRPr="00085AA9" w:rsidRDefault="00184F91" w:rsidP="00302BBC">
      <w:pPr>
        <w:pStyle w:val="ListParagraph"/>
        <w:spacing w:line="252" w:lineRule="auto"/>
        <w:ind w:left="780"/>
        <w:jc w:val="both"/>
        <w:rPr>
          <w:rFonts w:ascii="Arial" w:hAnsi="Arial" w:cs="Arial"/>
          <w:b/>
          <w:sz w:val="24"/>
          <w:szCs w:val="24"/>
        </w:rPr>
      </w:pPr>
    </w:p>
    <w:p w14:paraId="63121C2A" w14:textId="50540B39" w:rsidR="00184F91" w:rsidRPr="00085AA9" w:rsidRDefault="00184F91" w:rsidP="00302BBC">
      <w:pPr>
        <w:pStyle w:val="ListParagraph"/>
        <w:spacing w:line="252" w:lineRule="auto"/>
        <w:ind w:left="1440"/>
        <w:jc w:val="both"/>
        <w:rPr>
          <w:rFonts w:ascii="Arial" w:eastAsiaTheme="minorHAnsi" w:hAnsi="Arial" w:cs="Arial"/>
          <w:sz w:val="24"/>
          <w:szCs w:val="24"/>
        </w:rPr>
      </w:pPr>
      <w:r>
        <w:rPr>
          <w:rFonts w:ascii="Arial" w:eastAsia="PMingLiU" w:hAnsi="Arial" w:hint="eastAsia"/>
          <w:sz w:val="24"/>
          <w:szCs w:val="24"/>
        </w:rPr>
        <w:t>確認的地點將在</w:t>
      </w:r>
      <w:r>
        <w:rPr>
          <w:rFonts w:ascii="Arial" w:eastAsia="PMingLiU" w:hAnsi="Arial" w:hint="eastAsia"/>
          <w:sz w:val="24"/>
          <w:szCs w:val="24"/>
        </w:rPr>
        <w:t xml:space="preserve"> 9 </w:t>
      </w:r>
      <w:r>
        <w:rPr>
          <w:rFonts w:ascii="Arial" w:eastAsia="PMingLiU" w:hAnsi="Arial" w:hint="eastAsia"/>
          <w:sz w:val="24"/>
          <w:szCs w:val="24"/>
        </w:rPr>
        <w:t>月中旬在</w:t>
      </w:r>
      <w:r w:rsidR="00605A79">
        <w:rPr>
          <w:rFonts w:ascii="Arial" w:eastAsia="PMingLiU" w:hAnsi="Arial" w:hint="eastAsia"/>
          <w:sz w:val="24"/>
          <w:szCs w:val="24"/>
        </w:rPr>
        <w:t>VRE</w:t>
      </w:r>
      <w:r>
        <w:rPr>
          <w:rFonts w:ascii="Arial" w:eastAsia="PMingLiU" w:hAnsi="Arial" w:hint="eastAsia"/>
          <w:sz w:val="24"/>
          <w:szCs w:val="24"/>
        </w:rPr>
        <w:t>網站上發佈，並將包含在《縣選民資訊指南》和選民的郵寄選票材料包中</w:t>
      </w:r>
      <w:r w:rsidR="00302BBC">
        <w:rPr>
          <w:rFonts w:ascii="Arial" w:eastAsia="PMingLiU" w:hAnsi="Arial" w:hint="eastAsia"/>
          <w:sz w:val="24"/>
          <w:szCs w:val="24"/>
        </w:rPr>
        <w:t>。</w:t>
      </w:r>
    </w:p>
    <w:p w14:paraId="0BF10EF8" w14:textId="73591254" w:rsidR="00450057" w:rsidRPr="00085AA9" w:rsidRDefault="00450057" w:rsidP="00302BBC">
      <w:pPr>
        <w:spacing w:line="252" w:lineRule="auto"/>
        <w:ind w:left="1440"/>
        <w:jc w:val="both"/>
        <w:rPr>
          <w:rFonts w:ascii="Arial" w:eastAsiaTheme="minorHAnsi" w:hAnsi="Arial" w:cs="Arial"/>
          <w:sz w:val="24"/>
          <w:szCs w:val="24"/>
        </w:rPr>
      </w:pPr>
      <w:r>
        <w:rPr>
          <w:rFonts w:ascii="Arial" w:eastAsia="PMingLiU" w:hAnsi="Arial" w:hint="eastAsia"/>
          <w:sz w:val="24"/>
          <w:szCs w:val="24"/>
        </w:rPr>
        <w:t>由於圍繞美國郵政服務的爭議，</w:t>
      </w:r>
      <w:r w:rsidR="00605A79">
        <w:rPr>
          <w:rFonts w:ascii="Arial" w:eastAsia="PMingLiU" w:hAnsi="Arial" w:hint="eastAsia"/>
          <w:sz w:val="24"/>
          <w:szCs w:val="24"/>
        </w:rPr>
        <w:t>VRE</w:t>
      </w:r>
      <w:r>
        <w:rPr>
          <w:rFonts w:ascii="Arial" w:eastAsia="PMingLiU" w:hAnsi="Arial" w:hint="eastAsia"/>
          <w:sz w:val="24"/>
          <w:szCs w:val="24"/>
        </w:rPr>
        <w:t>繼續在與當地的郵政代表交涉。不管</w:t>
      </w:r>
      <w:r>
        <w:rPr>
          <w:rFonts w:ascii="Arial" w:eastAsia="PMingLiU" w:hAnsi="Arial" w:hint="eastAsia"/>
          <w:sz w:val="24"/>
          <w:szCs w:val="24"/>
        </w:rPr>
        <w:t xml:space="preserve"> 11 </w:t>
      </w:r>
      <w:r>
        <w:rPr>
          <w:rFonts w:ascii="Arial" w:eastAsia="PMingLiU" w:hAnsi="Arial" w:hint="eastAsia"/>
          <w:sz w:val="24"/>
          <w:szCs w:val="24"/>
        </w:rPr>
        <w:t>月臨近時的情況如何，這種擔憂已經在全國範圍內紮根。</w:t>
      </w:r>
      <w:r w:rsidR="00605A79">
        <w:rPr>
          <w:rFonts w:ascii="Arial" w:eastAsia="PMingLiU" w:hAnsi="Arial" w:hint="eastAsia"/>
          <w:sz w:val="24"/>
          <w:szCs w:val="24"/>
        </w:rPr>
        <w:t>VRE</w:t>
      </w:r>
      <w:r>
        <w:rPr>
          <w:rFonts w:ascii="Arial" w:eastAsia="PMingLiU" w:hAnsi="Arial" w:hint="eastAsia"/>
          <w:sz w:val="24"/>
          <w:szCs w:val="24"/>
        </w:rPr>
        <w:t>正在通過向所有地點發放額外的選票投放箱來準備增加的交回選票數量。根據</w:t>
      </w:r>
      <w:hyperlink r:id="rId13" w:history="1">
        <w:r>
          <w:rPr>
            <w:rStyle w:val="Hyperlink"/>
            <w:rFonts w:ascii="Arial" w:eastAsia="PMingLiU" w:hAnsi="Arial" w:hint="eastAsia"/>
            <w:sz w:val="24"/>
            <w:szCs w:val="24"/>
          </w:rPr>
          <w:t>緊急選票收取標準</w:t>
        </w:r>
      </w:hyperlink>
      <w:r>
        <w:rPr>
          <w:rFonts w:ascii="Arial" w:eastAsia="PMingLiU" w:hAnsi="Arial" w:hint="eastAsia"/>
          <w:sz w:val="24"/>
          <w:szCs w:val="24"/>
        </w:rPr>
        <w:t>，將組隊定期檢查選票投放箱和收取選票。</w:t>
      </w:r>
    </w:p>
    <w:p w14:paraId="2BEBE5A7" w14:textId="7E07B59B" w:rsidR="00450057" w:rsidRPr="00085AA9" w:rsidRDefault="00450057" w:rsidP="00302BBC">
      <w:pPr>
        <w:spacing w:line="252" w:lineRule="auto"/>
        <w:ind w:left="1440"/>
        <w:jc w:val="both"/>
        <w:rPr>
          <w:rFonts w:ascii="Arial" w:eastAsiaTheme="minorHAnsi" w:hAnsi="Arial" w:cs="Arial"/>
          <w:sz w:val="24"/>
          <w:szCs w:val="24"/>
        </w:rPr>
      </w:pPr>
      <w:r>
        <w:rPr>
          <w:rFonts w:ascii="Arial" w:eastAsia="PMingLiU" w:hAnsi="Arial" w:hint="eastAsia"/>
          <w:sz w:val="24"/>
          <w:szCs w:val="24"/>
        </w:rPr>
        <w:t>特邀任何社區合作夥伴協助</w:t>
      </w:r>
      <w:r w:rsidR="00605A79">
        <w:rPr>
          <w:rFonts w:ascii="Arial" w:eastAsia="PMingLiU" w:hAnsi="Arial" w:hint="eastAsia"/>
          <w:sz w:val="24"/>
          <w:szCs w:val="24"/>
        </w:rPr>
        <w:t>VRE</w:t>
      </w:r>
      <w:r>
        <w:rPr>
          <w:rFonts w:ascii="Arial" w:eastAsia="PMingLiU" w:hAnsi="Arial" w:hint="eastAsia"/>
          <w:sz w:val="24"/>
          <w:szCs w:val="24"/>
        </w:rPr>
        <w:t>收集選票，尤其是在需求增加且</w:t>
      </w:r>
      <w:r w:rsidR="00605A79">
        <w:rPr>
          <w:rFonts w:ascii="Arial" w:eastAsia="PMingLiU" w:hAnsi="Arial" w:hint="eastAsia"/>
          <w:sz w:val="24"/>
          <w:szCs w:val="24"/>
        </w:rPr>
        <w:t>VRE</w:t>
      </w:r>
      <w:r>
        <w:rPr>
          <w:rFonts w:ascii="Arial" w:eastAsia="PMingLiU" w:hAnsi="Arial" w:hint="eastAsia"/>
          <w:sz w:val="24"/>
          <w:szCs w:val="24"/>
        </w:rPr>
        <w:t>無法處理過大數量的情況下。社區合作夥伴將代表</w:t>
      </w:r>
      <w:r w:rsidR="00605A79">
        <w:rPr>
          <w:rFonts w:ascii="Arial" w:eastAsia="PMingLiU" w:hAnsi="Arial" w:hint="eastAsia"/>
          <w:sz w:val="24"/>
          <w:szCs w:val="24"/>
        </w:rPr>
        <w:t>VRE</w:t>
      </w:r>
      <w:r>
        <w:rPr>
          <w:rFonts w:ascii="Arial" w:eastAsia="PMingLiU" w:hAnsi="Arial" w:hint="eastAsia"/>
          <w:sz w:val="24"/>
          <w:szCs w:val="24"/>
        </w:rPr>
        <w:t>接受選票，就像所有選票投放箱位置都擔任代表一樣。已建立了保管鏈形式和程序，以使社區義工可以協助任何活動。選票收集活動的批准將由選民登記官酌情決定，且鬚根據法律和程序進行</w:t>
      </w:r>
      <w:r w:rsidR="00302BBC">
        <w:rPr>
          <w:rFonts w:ascii="Arial" w:eastAsia="PMingLiU" w:hAnsi="Arial" w:hint="eastAsia"/>
          <w:sz w:val="24"/>
          <w:szCs w:val="24"/>
        </w:rPr>
        <w:t>。</w:t>
      </w:r>
    </w:p>
    <w:p w14:paraId="698CA8B8" w14:textId="0290F363" w:rsidR="00184F91" w:rsidRPr="002A63BA" w:rsidRDefault="002622D2" w:rsidP="00302BBC">
      <w:pPr>
        <w:pStyle w:val="Heading1"/>
        <w:numPr>
          <w:ilvl w:val="0"/>
          <w:numId w:val="38"/>
        </w:numPr>
        <w:jc w:val="both"/>
        <w:rPr>
          <w:rFonts w:eastAsiaTheme="minorHAnsi"/>
        </w:rPr>
      </w:pPr>
      <w:bookmarkStart w:id="13" w:name="_Toc48833276"/>
      <w:r>
        <w:rPr>
          <w:rFonts w:hint="eastAsia"/>
        </w:rPr>
        <w:t>選民登記和選舉辦公室</w:t>
      </w:r>
      <w:bookmarkEnd w:id="13"/>
    </w:p>
    <w:p w14:paraId="1FF738DE" w14:textId="45B19CEB" w:rsidR="00DD060E" w:rsidRPr="00085AA9" w:rsidRDefault="00605A79" w:rsidP="00605A79">
      <w:pPr>
        <w:pStyle w:val="ListParagraph"/>
        <w:numPr>
          <w:ilvl w:val="0"/>
          <w:numId w:val="38"/>
        </w:numPr>
        <w:spacing w:line="252" w:lineRule="auto"/>
        <w:jc w:val="both"/>
        <w:rPr>
          <w:rFonts w:ascii="Arial" w:eastAsiaTheme="minorHAnsi" w:hAnsi="Arial" w:cs="Arial"/>
          <w:sz w:val="24"/>
          <w:szCs w:val="24"/>
        </w:rPr>
      </w:pPr>
      <w:bookmarkStart w:id="14" w:name="_Toc48833277"/>
      <w:r w:rsidRPr="00605A79">
        <w:rPr>
          <w:rStyle w:val="Heading2Char"/>
          <w:rFonts w:hint="eastAsia"/>
        </w:rPr>
        <w:t>一般</w:t>
      </w:r>
      <w:r w:rsidR="00DD060E">
        <w:rPr>
          <w:rStyle w:val="Heading2Char"/>
          <w:rFonts w:hint="eastAsia"/>
        </w:rPr>
        <w:t>辦公室佈置和消毒計劃。</w:t>
      </w:r>
      <w:bookmarkEnd w:id="14"/>
      <w:r w:rsidR="00DD060E">
        <w:rPr>
          <w:rFonts w:ascii="Arial" w:eastAsia="PMingLiU" w:hAnsi="Arial" w:hint="eastAsia"/>
          <w:sz w:val="24"/>
          <w:szCs w:val="24"/>
        </w:rPr>
        <w:t>在</w:t>
      </w:r>
      <w:r w:rsidR="00DD060E">
        <w:rPr>
          <w:rFonts w:ascii="Arial" w:eastAsia="PMingLiU" w:hAnsi="Arial" w:hint="eastAsia"/>
          <w:sz w:val="24"/>
          <w:szCs w:val="24"/>
        </w:rPr>
        <w:t xml:space="preserve"> 4 </w:t>
      </w:r>
      <w:r w:rsidR="00DD060E">
        <w:rPr>
          <w:rFonts w:ascii="Arial" w:eastAsia="PMingLiU" w:hAnsi="Arial" w:hint="eastAsia"/>
          <w:sz w:val="24"/>
          <w:szCs w:val="24"/>
        </w:rPr>
        <w:t>月份和</w:t>
      </w:r>
      <w:r w:rsidR="00DD060E">
        <w:rPr>
          <w:rFonts w:ascii="Arial" w:eastAsia="PMingLiU" w:hAnsi="Arial" w:hint="eastAsia"/>
          <w:sz w:val="24"/>
          <w:szCs w:val="24"/>
        </w:rPr>
        <w:t xml:space="preserve"> 5 </w:t>
      </w:r>
      <w:r w:rsidR="00DD060E">
        <w:rPr>
          <w:rFonts w:ascii="Arial" w:eastAsia="PMingLiU" w:hAnsi="Arial" w:hint="eastAsia"/>
          <w:sz w:val="24"/>
          <w:szCs w:val="24"/>
        </w:rPr>
        <w:t>月份，</w:t>
      </w:r>
      <w:r>
        <w:rPr>
          <w:rFonts w:ascii="Arial" w:eastAsia="PMingLiU" w:hAnsi="Arial" w:hint="eastAsia"/>
          <w:sz w:val="24"/>
          <w:szCs w:val="24"/>
        </w:rPr>
        <w:t>VRE</w:t>
      </w:r>
      <w:r w:rsidR="00DD060E">
        <w:rPr>
          <w:rFonts w:ascii="Arial" w:eastAsia="PMingLiU" w:hAnsi="Arial" w:hint="eastAsia"/>
          <w:sz w:val="24"/>
          <w:szCs w:val="24"/>
        </w:rPr>
        <w:t>一直致力於在</w:t>
      </w:r>
      <w:r w:rsidR="00DD060E">
        <w:rPr>
          <w:rFonts w:ascii="Arial" w:eastAsia="PMingLiU" w:hAnsi="Arial" w:hint="eastAsia"/>
          <w:sz w:val="24"/>
          <w:szCs w:val="24"/>
        </w:rPr>
        <w:t xml:space="preserve"> 7000 65</w:t>
      </w:r>
      <w:r w:rsidR="00DD060E">
        <w:rPr>
          <w:rFonts w:ascii="Arial" w:eastAsia="PMingLiU" w:hAnsi="Arial" w:hint="eastAsia"/>
          <w:sz w:val="24"/>
          <w:szCs w:val="24"/>
          <w:vertAlign w:val="superscript"/>
        </w:rPr>
        <w:t>th</w:t>
      </w:r>
      <w:r w:rsidR="00DD060E">
        <w:rPr>
          <w:rFonts w:ascii="Arial" w:eastAsia="PMingLiU" w:hAnsi="Arial" w:hint="eastAsia"/>
          <w:sz w:val="24"/>
          <w:szCs w:val="24"/>
        </w:rPr>
        <w:t xml:space="preserve"> Street </w:t>
      </w:r>
      <w:r w:rsidR="00DD060E">
        <w:rPr>
          <w:rFonts w:ascii="Arial" w:eastAsia="PMingLiU" w:hAnsi="Arial" w:hint="eastAsia"/>
          <w:sz w:val="24"/>
          <w:szCs w:val="24"/>
        </w:rPr>
        <w:t>建立一個安全的工作環境，包括：</w:t>
      </w:r>
    </w:p>
    <w:p w14:paraId="424B2ED4" w14:textId="28DC1C74" w:rsidR="00DD060E" w:rsidRPr="00085AA9" w:rsidRDefault="00DD060E"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在等待安裝永久性有機玻璃屏障時，在前臺使用便攜式塑料屏障</w:t>
      </w:r>
    </w:p>
    <w:p w14:paraId="1F3C5CF8" w14:textId="74843ACF" w:rsidR="00DD060E" w:rsidRPr="00085AA9" w:rsidRDefault="00DD060E"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小隔間之間的塑料屏障，包括電話拜票的定制屏障</w:t>
      </w:r>
    </w:p>
    <w:p w14:paraId="619B417B" w14:textId="18798F00" w:rsidR="00DD060E" w:rsidRPr="00085AA9" w:rsidRDefault="00DD060E"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地板上客戶站立處的標記，以確保社交疏離</w:t>
      </w:r>
    </w:p>
    <w:p w14:paraId="0A6FA402" w14:textId="77741F6A" w:rsidR="00DD060E" w:rsidRPr="00085AA9" w:rsidRDefault="00DD060E"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指定的入口和指定的出口</w:t>
      </w:r>
    </w:p>
    <w:p w14:paraId="3CE62C4E" w14:textId="0FD119B1" w:rsidR="00DD060E" w:rsidRPr="00085AA9" w:rsidRDefault="00DD060E"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引導客戶排隊的標柱</w:t>
      </w:r>
      <w:r>
        <w:rPr>
          <w:rFonts w:ascii="Arial" w:eastAsia="PMingLiU" w:hAnsi="Arial" w:hint="eastAsia"/>
          <w:sz w:val="24"/>
          <w:szCs w:val="24"/>
        </w:rPr>
        <w:t xml:space="preserve"> </w:t>
      </w:r>
    </w:p>
    <w:p w14:paraId="63D3482E" w14:textId="2A103AEC" w:rsidR="00DD060E" w:rsidRPr="00085AA9" w:rsidRDefault="00DD060E"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工作人員強制性口罩的政策。唯一的例外是工作人員在辦公桌旁，且與他人的距離超過</w:t>
      </w:r>
      <w:r>
        <w:rPr>
          <w:rFonts w:ascii="Arial" w:eastAsia="PMingLiU" w:hAnsi="Arial" w:hint="eastAsia"/>
          <w:sz w:val="24"/>
          <w:szCs w:val="24"/>
        </w:rPr>
        <w:t xml:space="preserve"> 6 </w:t>
      </w:r>
      <w:r>
        <w:rPr>
          <w:rFonts w:ascii="Arial" w:eastAsia="PMingLiU" w:hAnsi="Arial" w:hint="eastAsia"/>
          <w:sz w:val="24"/>
          <w:szCs w:val="24"/>
        </w:rPr>
        <w:t>英尺。鼓勵工作人員每小時休息一下以獲取新鮮空氣</w:t>
      </w:r>
      <w:r w:rsidR="00302BBC">
        <w:rPr>
          <w:rFonts w:ascii="Arial" w:eastAsia="PMingLiU" w:hAnsi="Arial" w:hint="eastAsia"/>
          <w:sz w:val="24"/>
          <w:szCs w:val="24"/>
        </w:rPr>
        <w:t>。</w:t>
      </w:r>
    </w:p>
    <w:p w14:paraId="0EEBA100" w14:textId="75CDF4EE" w:rsidR="00DD060E" w:rsidRPr="00085AA9" w:rsidRDefault="00DD060E"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每個房間</w:t>
      </w:r>
      <w:r>
        <w:rPr>
          <w:rFonts w:ascii="Arial" w:eastAsia="PMingLiU" w:hAnsi="Arial" w:hint="eastAsia"/>
          <w:sz w:val="24"/>
          <w:szCs w:val="24"/>
        </w:rPr>
        <w:t>/</w:t>
      </w:r>
      <w:r>
        <w:rPr>
          <w:rFonts w:ascii="Arial" w:eastAsia="PMingLiU" w:hAnsi="Arial" w:hint="eastAsia"/>
          <w:sz w:val="24"/>
          <w:szCs w:val="24"/>
        </w:rPr>
        <w:t>區域最多容納人數的標牌（每</w:t>
      </w:r>
      <w:r>
        <w:rPr>
          <w:rFonts w:ascii="Arial" w:eastAsia="PMingLiU" w:hAnsi="Arial" w:hint="eastAsia"/>
          <w:sz w:val="24"/>
          <w:szCs w:val="24"/>
        </w:rPr>
        <w:t xml:space="preserve"> 100 </w:t>
      </w:r>
      <w:r>
        <w:rPr>
          <w:rFonts w:ascii="Arial" w:eastAsia="PMingLiU" w:hAnsi="Arial" w:hint="eastAsia"/>
          <w:sz w:val="24"/>
          <w:szCs w:val="24"/>
        </w:rPr>
        <w:t>平方英尺</w:t>
      </w:r>
      <w:r>
        <w:rPr>
          <w:rFonts w:ascii="Arial" w:eastAsia="PMingLiU" w:hAnsi="Arial" w:hint="eastAsia"/>
          <w:sz w:val="24"/>
          <w:szCs w:val="24"/>
        </w:rPr>
        <w:t xml:space="preserve"> 1 </w:t>
      </w:r>
      <w:r>
        <w:rPr>
          <w:rFonts w:ascii="Arial" w:eastAsia="PMingLiU" w:hAnsi="Arial" w:hint="eastAsia"/>
          <w:sz w:val="24"/>
          <w:szCs w:val="24"/>
        </w:rPr>
        <w:t>人）</w:t>
      </w:r>
    </w:p>
    <w:p w14:paraId="784C5D80" w14:textId="26C5D536" w:rsidR="00ED76D9" w:rsidRPr="00085AA9" w:rsidRDefault="00ED76D9"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要求客戶戴口罩的標牌，並將繼續向所有沒有口罩的客戶提供口罩。</w:t>
      </w:r>
    </w:p>
    <w:p w14:paraId="0E912FC5" w14:textId="49DDB139" w:rsidR="00ED76D9" w:rsidRPr="00085AA9" w:rsidRDefault="00ED76D9" w:rsidP="00302BBC">
      <w:pPr>
        <w:pStyle w:val="ListParagraph"/>
        <w:numPr>
          <w:ilvl w:val="3"/>
          <w:numId w:val="38"/>
        </w:numPr>
        <w:spacing w:line="252" w:lineRule="auto"/>
        <w:jc w:val="both"/>
        <w:rPr>
          <w:rFonts w:ascii="Arial" w:eastAsiaTheme="minorHAnsi" w:hAnsi="Arial" w:cs="Arial"/>
          <w:sz w:val="24"/>
          <w:szCs w:val="24"/>
        </w:rPr>
      </w:pPr>
      <w:r>
        <w:rPr>
          <w:rFonts w:ascii="Arial" w:eastAsia="PMingLiU" w:hAnsi="Arial" w:hint="eastAsia"/>
          <w:sz w:val="24"/>
          <w:szCs w:val="24"/>
        </w:rPr>
        <w:lastRenderedPageBreak/>
        <w:t>不戴口罩的客戶必須留在塑料屏障後面、保持</w:t>
      </w:r>
      <w:r>
        <w:rPr>
          <w:rFonts w:ascii="Arial" w:eastAsia="PMingLiU" w:hAnsi="Arial" w:hint="eastAsia"/>
          <w:sz w:val="24"/>
          <w:szCs w:val="24"/>
        </w:rPr>
        <w:t xml:space="preserve"> 6 </w:t>
      </w:r>
      <w:r>
        <w:rPr>
          <w:rFonts w:ascii="Arial" w:eastAsia="PMingLiU" w:hAnsi="Arial" w:hint="eastAsia"/>
          <w:sz w:val="24"/>
          <w:szCs w:val="24"/>
        </w:rPr>
        <w:t>英尺距離或戴上</w:t>
      </w:r>
      <w:r w:rsidR="00EA5C18">
        <w:rPr>
          <w:rFonts w:ascii="Arial" w:eastAsia="PMingLiU" w:hAnsi="Arial" w:hint="eastAsia"/>
          <w:sz w:val="24"/>
          <w:szCs w:val="24"/>
        </w:rPr>
        <w:t>面</w:t>
      </w:r>
      <w:r>
        <w:rPr>
          <w:rFonts w:ascii="Arial" w:eastAsia="PMingLiU" w:hAnsi="Arial" w:hint="eastAsia"/>
          <w:sz w:val="24"/>
          <w:szCs w:val="24"/>
        </w:rPr>
        <w:t>罩</w:t>
      </w:r>
      <w:r w:rsidR="00302BBC">
        <w:rPr>
          <w:rFonts w:ascii="Arial" w:eastAsia="PMingLiU" w:hAnsi="Arial" w:hint="eastAsia"/>
          <w:sz w:val="24"/>
          <w:szCs w:val="24"/>
        </w:rPr>
        <w:t>。</w:t>
      </w:r>
    </w:p>
    <w:p w14:paraId="759C9464" w14:textId="249F59FA" w:rsidR="00ED76D9" w:rsidRPr="00085AA9" w:rsidRDefault="00ED76D9"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疾病控制與預防中心</w:t>
      </w:r>
      <w:r>
        <w:rPr>
          <w:rFonts w:ascii="Arial" w:eastAsia="PMingLiU" w:hAnsi="Arial" w:hint="eastAsia"/>
          <w:sz w:val="24"/>
          <w:szCs w:val="24"/>
        </w:rPr>
        <w:t xml:space="preserve"> (CDC) COVID </w:t>
      </w:r>
      <w:r>
        <w:rPr>
          <w:rFonts w:ascii="Arial" w:eastAsia="PMingLiU" w:hAnsi="Arial" w:hint="eastAsia"/>
          <w:sz w:val="24"/>
          <w:szCs w:val="24"/>
        </w:rPr>
        <w:t>海報</w:t>
      </w:r>
      <w:r>
        <w:rPr>
          <w:rFonts w:ascii="Arial" w:eastAsia="PMingLiU" w:hAnsi="Arial" w:hint="eastAsia"/>
          <w:sz w:val="24"/>
          <w:szCs w:val="24"/>
        </w:rPr>
        <w:t xml:space="preserve"> </w:t>
      </w:r>
    </w:p>
    <w:p w14:paraId="104B8405" w14:textId="4D03991D" w:rsidR="00304DF2" w:rsidRPr="00085AA9" w:rsidRDefault="00304DF2"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在大廳中放署的拿號系統</w:t>
      </w:r>
    </w:p>
    <w:p w14:paraId="20BA531B" w14:textId="2B61C517" w:rsidR="00DD060E" w:rsidRPr="00085AA9" w:rsidRDefault="00DD060E"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在辦公室到處放置洗手液</w:t>
      </w:r>
    </w:p>
    <w:p w14:paraId="04C046F4" w14:textId="700BCCAD" w:rsidR="00DD060E" w:rsidRPr="00085AA9" w:rsidRDefault="00ED76D9" w:rsidP="00302BBC">
      <w:pPr>
        <w:pStyle w:val="ListParagraph"/>
        <w:numPr>
          <w:ilvl w:val="2"/>
          <w:numId w:val="38"/>
        </w:numPr>
        <w:spacing w:line="252" w:lineRule="auto"/>
        <w:jc w:val="both"/>
        <w:rPr>
          <w:rFonts w:ascii="Arial" w:eastAsiaTheme="minorHAnsi" w:hAnsi="Arial" w:cs="Arial"/>
          <w:sz w:val="24"/>
          <w:szCs w:val="24"/>
        </w:rPr>
      </w:pPr>
      <w:r>
        <w:rPr>
          <w:rFonts w:ascii="Arial" w:eastAsia="PMingLiU" w:hAnsi="Arial" w:hint="eastAsia"/>
          <w:sz w:val="24"/>
          <w:szCs w:val="24"/>
        </w:rPr>
        <w:t>消毒計劃（</w:t>
      </w:r>
      <w:r>
        <w:rPr>
          <w:rFonts w:ascii="Arial" w:eastAsia="PMingLiU" w:hAnsi="Arial" w:hint="eastAsia"/>
          <w:b/>
          <w:sz w:val="24"/>
          <w:szCs w:val="24"/>
        </w:rPr>
        <w:t>附件</w:t>
      </w:r>
      <w:r>
        <w:rPr>
          <w:rFonts w:ascii="Arial" w:eastAsia="PMingLiU" w:hAnsi="Arial" w:hint="eastAsia"/>
          <w:b/>
          <w:sz w:val="24"/>
          <w:szCs w:val="24"/>
        </w:rPr>
        <w:t xml:space="preserve"> H</w:t>
      </w:r>
      <w:r>
        <w:rPr>
          <w:rFonts w:ascii="Arial" w:eastAsia="PMingLiU" w:hAnsi="Arial" w:hint="eastAsia"/>
          <w:sz w:val="24"/>
          <w:szCs w:val="24"/>
        </w:rPr>
        <w:t>）</w:t>
      </w:r>
    </w:p>
    <w:p w14:paraId="0FB7EFCD" w14:textId="3F8192A3" w:rsidR="00A9383B" w:rsidRPr="00085AA9" w:rsidRDefault="00A9383B" w:rsidP="00A52721">
      <w:pPr>
        <w:pStyle w:val="ListParagraph"/>
        <w:numPr>
          <w:ilvl w:val="3"/>
          <w:numId w:val="38"/>
        </w:numPr>
        <w:spacing w:line="252" w:lineRule="auto"/>
        <w:jc w:val="both"/>
        <w:rPr>
          <w:rFonts w:ascii="Arial" w:eastAsiaTheme="minorHAnsi" w:hAnsi="Arial" w:cs="Arial"/>
          <w:sz w:val="24"/>
          <w:szCs w:val="24"/>
        </w:rPr>
      </w:pPr>
      <w:r>
        <w:rPr>
          <w:rFonts w:ascii="Arial" w:eastAsia="PMingLiU" w:hAnsi="Arial" w:hint="eastAsia"/>
          <w:sz w:val="24"/>
          <w:szCs w:val="24"/>
        </w:rPr>
        <w:t>美國職業安全與健康管理局</w:t>
      </w:r>
      <w:r>
        <w:rPr>
          <w:rFonts w:ascii="Arial" w:eastAsia="PMingLiU" w:hAnsi="Arial" w:hint="eastAsia"/>
          <w:sz w:val="24"/>
          <w:szCs w:val="24"/>
        </w:rPr>
        <w:t xml:space="preserve"> (OSHA)</w:t>
      </w:r>
      <w:r>
        <w:rPr>
          <w:rFonts w:ascii="Arial" w:eastAsia="PMingLiU" w:hAnsi="Arial" w:hint="eastAsia"/>
          <w:sz w:val="24"/>
          <w:szCs w:val="24"/>
        </w:rPr>
        <w:t>《危害通報標準》要求提供材料安全數據表</w:t>
      </w:r>
      <w:r>
        <w:rPr>
          <w:rFonts w:ascii="Arial" w:eastAsia="PMingLiU" w:hAnsi="Arial" w:hint="eastAsia"/>
          <w:sz w:val="24"/>
          <w:szCs w:val="24"/>
        </w:rPr>
        <w:t xml:space="preserve"> (MSDS)</w:t>
      </w:r>
      <w:r>
        <w:rPr>
          <w:rFonts w:ascii="Arial" w:eastAsia="PMingLiU" w:hAnsi="Arial" w:hint="eastAsia"/>
          <w:sz w:val="24"/>
          <w:szCs w:val="24"/>
        </w:rPr>
        <w:t>，所有新引入</w:t>
      </w:r>
      <w:r w:rsidR="00A52721" w:rsidRPr="00A52721">
        <w:rPr>
          <w:rFonts w:ascii="Arial" w:eastAsia="PMingLiU" w:hAnsi="Arial" w:hint="eastAsia"/>
          <w:sz w:val="24"/>
          <w:szCs w:val="24"/>
        </w:rPr>
        <w:t>該部門</w:t>
      </w:r>
      <w:r>
        <w:rPr>
          <w:rFonts w:ascii="Arial" w:eastAsia="PMingLiU" w:hAnsi="Arial" w:hint="eastAsia"/>
          <w:sz w:val="24"/>
          <w:szCs w:val="24"/>
        </w:rPr>
        <w:t>的化學品都將評估並添加到材料安全數據表中。</w:t>
      </w:r>
    </w:p>
    <w:p w14:paraId="3F1C4237" w14:textId="70383333" w:rsidR="00982F7F" w:rsidRPr="00085AA9" w:rsidRDefault="00ED76D9" w:rsidP="00302BBC">
      <w:pPr>
        <w:pStyle w:val="ListParagraph"/>
        <w:spacing w:line="252" w:lineRule="auto"/>
        <w:ind w:left="1890"/>
        <w:jc w:val="both"/>
        <w:rPr>
          <w:rFonts w:ascii="Arial" w:eastAsiaTheme="minorHAnsi" w:hAnsi="Arial" w:cs="Arial"/>
          <w:sz w:val="24"/>
          <w:szCs w:val="24"/>
        </w:rPr>
      </w:pPr>
      <w:r>
        <w:rPr>
          <w:rFonts w:ascii="Arial" w:eastAsia="PMingLiU" w:hAnsi="Arial" w:hint="eastAsia"/>
          <w:sz w:val="24"/>
          <w:szCs w:val="24"/>
        </w:rPr>
        <w:t>此外，應鼓勵身體不適的工作人員待在家裏。目前正在評估體溫檢查程序。選民登記員正在與</w:t>
      </w:r>
      <w:r>
        <w:rPr>
          <w:rFonts w:ascii="Arial" w:eastAsia="PMingLiU" w:hAnsi="Arial" w:hint="eastAsia"/>
          <w:sz w:val="24"/>
          <w:szCs w:val="24"/>
        </w:rPr>
        <w:t xml:space="preserve"> Sacramento </w:t>
      </w:r>
      <w:r>
        <w:rPr>
          <w:rFonts w:ascii="Arial" w:eastAsia="PMingLiU" w:hAnsi="Arial" w:hint="eastAsia"/>
          <w:sz w:val="24"/>
          <w:szCs w:val="24"/>
        </w:rPr>
        <w:t>縣公共衛生主任積極合作，開展與選舉有關的所有活動</w:t>
      </w:r>
      <w:r w:rsidR="00302BBC">
        <w:rPr>
          <w:rFonts w:ascii="Arial" w:eastAsia="PMingLiU" w:hAnsi="Arial" w:hint="eastAsia"/>
          <w:sz w:val="24"/>
          <w:szCs w:val="24"/>
        </w:rPr>
        <w:t>。</w:t>
      </w:r>
    </w:p>
    <w:p w14:paraId="51FF0E17" w14:textId="77777777" w:rsidR="00982F7F" w:rsidRPr="00085AA9" w:rsidRDefault="00982F7F" w:rsidP="00302BBC">
      <w:pPr>
        <w:pStyle w:val="ListParagraph"/>
        <w:spacing w:line="252" w:lineRule="auto"/>
        <w:ind w:left="1500"/>
        <w:jc w:val="both"/>
        <w:rPr>
          <w:rFonts w:ascii="Arial" w:eastAsiaTheme="minorHAnsi" w:hAnsi="Arial" w:cs="Arial"/>
          <w:sz w:val="24"/>
          <w:szCs w:val="24"/>
        </w:rPr>
      </w:pPr>
    </w:p>
    <w:p w14:paraId="6B41FC27" w14:textId="58E4A6FB" w:rsidR="00DD060E" w:rsidRPr="00085AA9" w:rsidRDefault="00DD060E" w:rsidP="00302BBC">
      <w:pPr>
        <w:pStyle w:val="ListParagraph"/>
        <w:numPr>
          <w:ilvl w:val="1"/>
          <w:numId w:val="38"/>
        </w:numPr>
        <w:spacing w:line="252" w:lineRule="auto"/>
        <w:jc w:val="both"/>
        <w:rPr>
          <w:rFonts w:ascii="Arial" w:eastAsiaTheme="minorHAnsi" w:hAnsi="Arial" w:cs="Arial"/>
          <w:sz w:val="24"/>
          <w:szCs w:val="24"/>
        </w:rPr>
      </w:pPr>
      <w:bookmarkStart w:id="15" w:name="_Toc48833278"/>
      <w:r>
        <w:rPr>
          <w:rStyle w:val="Heading2Char"/>
          <w:rFonts w:hint="eastAsia"/>
        </w:rPr>
        <w:t>選票處理。</w:t>
      </w:r>
      <w:bookmarkEnd w:id="15"/>
      <w:r>
        <w:rPr>
          <w:rFonts w:ascii="Arial" w:eastAsia="PMingLiU" w:hAnsi="Arial" w:hint="eastAsia"/>
          <w:sz w:val="24"/>
          <w:szCs w:val="24"/>
        </w:rPr>
        <w:t>現在可以在選舉日之前的</w:t>
      </w:r>
      <w:r>
        <w:rPr>
          <w:rFonts w:ascii="Arial" w:eastAsia="PMingLiU" w:hAnsi="Arial" w:hint="eastAsia"/>
          <w:sz w:val="24"/>
          <w:szCs w:val="24"/>
        </w:rPr>
        <w:t xml:space="preserve"> 29 </w:t>
      </w:r>
      <w:r>
        <w:rPr>
          <w:rFonts w:ascii="Arial" w:eastAsia="PMingLiU" w:hAnsi="Arial" w:hint="eastAsia"/>
          <w:sz w:val="24"/>
          <w:szCs w:val="24"/>
        </w:rPr>
        <w:t>天開始進行選票處理，</w:t>
      </w:r>
      <w:r w:rsidR="00605A79">
        <w:rPr>
          <w:rFonts w:ascii="Arial" w:eastAsia="PMingLiU" w:hAnsi="Arial" w:hint="eastAsia"/>
          <w:sz w:val="24"/>
          <w:szCs w:val="24"/>
        </w:rPr>
        <w:t>VRE</w:t>
      </w:r>
      <w:r>
        <w:rPr>
          <w:rFonts w:ascii="Arial" w:eastAsia="PMingLiU" w:hAnsi="Arial" w:hint="eastAsia"/>
          <w:sz w:val="24"/>
          <w:szCs w:val="24"/>
        </w:rPr>
        <w:t>將評估收到的票數，以確定開始處理交回選票的適當時間。</w:t>
      </w:r>
      <w:r>
        <w:rPr>
          <w:rFonts w:ascii="Arial" w:eastAsia="PMingLiU" w:hAnsi="Arial" w:hint="eastAsia"/>
          <w:b/>
          <w:sz w:val="24"/>
          <w:szCs w:val="24"/>
        </w:rPr>
        <w:t>附件</w:t>
      </w:r>
      <w:r>
        <w:rPr>
          <w:rFonts w:ascii="Arial" w:eastAsia="PMingLiU" w:hAnsi="Arial" w:hint="eastAsia"/>
          <w:b/>
          <w:sz w:val="24"/>
          <w:szCs w:val="24"/>
        </w:rPr>
        <w:t xml:space="preserve"> I</w:t>
      </w:r>
      <w:r>
        <w:rPr>
          <w:rFonts w:ascii="Arial" w:eastAsia="PMingLiU" w:hAnsi="Arial" w:hint="eastAsia"/>
          <w:sz w:val="24"/>
          <w:szCs w:val="24"/>
        </w:rPr>
        <w:t xml:space="preserve"> </w:t>
      </w:r>
      <w:r>
        <w:rPr>
          <w:rFonts w:ascii="Arial" w:eastAsia="PMingLiU" w:hAnsi="Arial" w:hint="eastAsia"/>
          <w:sz w:val="24"/>
          <w:szCs w:val="24"/>
        </w:rPr>
        <w:t>顯示了可安全繼續進行處理的佈局。將在所有時間監控並強制執行最大容納人數，包括選票統計室。目前正在審查用於監測選舉活動的虛擬和即時串流選擇。將為所有客戶和工作人員提供便攜式塑料屏障及個人保護設備。選票查核活動仍在確定中</w:t>
      </w:r>
      <w:r w:rsidR="00302BBC">
        <w:rPr>
          <w:rFonts w:ascii="Arial" w:eastAsia="PMingLiU" w:hAnsi="Arial" w:hint="eastAsia"/>
          <w:sz w:val="24"/>
          <w:szCs w:val="24"/>
        </w:rPr>
        <w:t>。</w:t>
      </w:r>
    </w:p>
    <w:p w14:paraId="3210C0A6" w14:textId="77777777" w:rsidR="00982F7F" w:rsidRPr="00085AA9" w:rsidRDefault="00982F7F" w:rsidP="00302BBC">
      <w:pPr>
        <w:pStyle w:val="ListParagraph"/>
        <w:spacing w:line="252" w:lineRule="auto"/>
        <w:ind w:left="1500"/>
        <w:jc w:val="both"/>
        <w:rPr>
          <w:rFonts w:ascii="Arial" w:eastAsiaTheme="minorHAnsi" w:hAnsi="Arial" w:cs="Arial"/>
          <w:sz w:val="24"/>
          <w:szCs w:val="24"/>
        </w:rPr>
      </w:pPr>
    </w:p>
    <w:p w14:paraId="70CEE486" w14:textId="6F23FD36" w:rsidR="00184F91" w:rsidRPr="00085AA9" w:rsidRDefault="00A9383B" w:rsidP="00302BBC">
      <w:pPr>
        <w:pStyle w:val="ListParagraph"/>
        <w:numPr>
          <w:ilvl w:val="1"/>
          <w:numId w:val="38"/>
        </w:numPr>
        <w:spacing w:line="252" w:lineRule="auto"/>
        <w:jc w:val="both"/>
        <w:rPr>
          <w:rFonts w:ascii="Arial" w:eastAsiaTheme="minorHAnsi" w:hAnsi="Arial" w:cs="Arial"/>
          <w:sz w:val="24"/>
          <w:szCs w:val="24"/>
        </w:rPr>
      </w:pPr>
      <w:bookmarkStart w:id="16" w:name="_Toc48833279"/>
      <w:r>
        <w:rPr>
          <w:rStyle w:val="Heading2Char"/>
          <w:rFonts w:hint="eastAsia"/>
        </w:rPr>
        <w:t>觀察員</w:t>
      </w:r>
      <w:r>
        <w:rPr>
          <w:rStyle w:val="Heading2Char"/>
          <w:rFonts w:hint="eastAsia"/>
        </w:rPr>
        <w:t>/</w:t>
      </w:r>
      <w:r>
        <w:rPr>
          <w:rStyle w:val="Heading2Char"/>
          <w:rFonts w:hint="eastAsia"/>
        </w:rPr>
        <w:t>媒體人員。</w:t>
      </w:r>
      <w:bookmarkEnd w:id="16"/>
      <w:r>
        <w:rPr>
          <w:rFonts w:ascii="Arial" w:eastAsia="PMingLiU" w:hAnsi="Arial" w:hint="eastAsia"/>
          <w:sz w:val="24"/>
          <w:szCs w:val="24"/>
        </w:rPr>
        <w:t>在所有投票中心，觀察員和媒體人員都必須始終戴口罩。在</w:t>
      </w:r>
      <w:r w:rsidR="00605A79">
        <w:rPr>
          <w:rFonts w:ascii="Arial" w:eastAsia="PMingLiU" w:hAnsi="Arial" w:hint="eastAsia"/>
          <w:sz w:val="24"/>
          <w:szCs w:val="24"/>
        </w:rPr>
        <w:t>VRE</w:t>
      </w:r>
      <w:r>
        <w:rPr>
          <w:rFonts w:ascii="Arial" w:eastAsia="PMingLiU" w:hAnsi="Arial" w:hint="eastAsia"/>
          <w:sz w:val="24"/>
          <w:szCs w:val="24"/>
        </w:rPr>
        <w:t>，打算在一個區域停留超過</w:t>
      </w:r>
      <w:r>
        <w:rPr>
          <w:rFonts w:ascii="Arial" w:eastAsia="PMingLiU" w:hAnsi="Arial" w:hint="eastAsia"/>
          <w:sz w:val="24"/>
          <w:szCs w:val="24"/>
        </w:rPr>
        <w:t xml:space="preserve"> 15 </w:t>
      </w:r>
      <w:r>
        <w:rPr>
          <w:rFonts w:ascii="Arial" w:eastAsia="PMingLiU" w:hAnsi="Arial" w:hint="eastAsia"/>
          <w:sz w:val="24"/>
          <w:szCs w:val="24"/>
        </w:rPr>
        <w:t>分鐘的觀察員將需要戴口罩和面罩。社交疏離將強制執行。</w:t>
      </w:r>
      <w:r w:rsidR="00605A79">
        <w:rPr>
          <w:rFonts w:ascii="Arial" w:eastAsia="PMingLiU" w:hAnsi="Arial" w:hint="eastAsia"/>
          <w:sz w:val="24"/>
          <w:szCs w:val="24"/>
        </w:rPr>
        <w:t>VRE</w:t>
      </w:r>
      <w:r>
        <w:rPr>
          <w:rFonts w:ascii="Arial" w:eastAsia="PMingLiU" w:hAnsi="Arial" w:hint="eastAsia"/>
          <w:sz w:val="24"/>
          <w:szCs w:val="24"/>
        </w:rPr>
        <w:t>目前正在評估，如何在確保社交疏離的同時保持透明度，例如，虛擬參觀、選舉之夜計票和交回的即時串流，以及在牆壁或更大屏幕上的投影程序。此外，觀察員和媒體必須提前預約，恕不接受無約而來。辦公室到處都會有標明的區域，將要求觀察員和媒體人員站在這些地方</w:t>
      </w:r>
      <w:r w:rsidR="00302BBC">
        <w:rPr>
          <w:rFonts w:ascii="Arial" w:eastAsia="PMingLiU" w:hAnsi="Arial" w:hint="eastAsia"/>
          <w:sz w:val="24"/>
          <w:szCs w:val="24"/>
        </w:rPr>
        <w:t>。</w:t>
      </w:r>
    </w:p>
    <w:p w14:paraId="3EFE45DD" w14:textId="61DC046F" w:rsidR="00940692" w:rsidRPr="002A63BA" w:rsidRDefault="002622D2" w:rsidP="00302BBC">
      <w:pPr>
        <w:pStyle w:val="Heading1"/>
        <w:numPr>
          <w:ilvl w:val="0"/>
          <w:numId w:val="38"/>
        </w:numPr>
        <w:jc w:val="both"/>
        <w:rPr>
          <w:rFonts w:eastAsia="Times New Roman"/>
        </w:rPr>
      </w:pPr>
      <w:bookmarkStart w:id="17" w:name="_Toc48833280"/>
      <w:r>
        <w:rPr>
          <w:rFonts w:hint="eastAsia"/>
        </w:rPr>
        <w:t>聯絡與資訊傳達</w:t>
      </w:r>
      <w:bookmarkEnd w:id="17"/>
      <w:r>
        <w:rPr>
          <w:rFonts w:hint="eastAsia"/>
        </w:rPr>
        <w:t xml:space="preserve">  </w:t>
      </w:r>
    </w:p>
    <w:p w14:paraId="086EE7CC" w14:textId="1F4702D8" w:rsidR="00304DF2" w:rsidRPr="00085AA9" w:rsidRDefault="00304DF2" w:rsidP="00302BBC">
      <w:pPr>
        <w:pStyle w:val="Heading2"/>
        <w:numPr>
          <w:ilvl w:val="1"/>
          <w:numId w:val="38"/>
        </w:numPr>
        <w:jc w:val="both"/>
        <w:rPr>
          <w:rFonts w:eastAsia="Times New Roman"/>
          <w:b w:val="0"/>
        </w:rPr>
      </w:pPr>
      <w:bookmarkStart w:id="18" w:name="_Toc48833281"/>
      <w:r>
        <w:rPr>
          <w:rFonts w:hint="eastAsia"/>
        </w:rPr>
        <w:t>郵寄投票：所有郵寄投票材料包都將包含：</w:t>
      </w:r>
      <w:bookmarkEnd w:id="18"/>
    </w:p>
    <w:p w14:paraId="12C65152" w14:textId="01AB9EF8" w:rsidR="00304DF2" w:rsidRPr="00085AA9" w:rsidRDefault="00304DF2" w:rsidP="00302BBC">
      <w:pPr>
        <w:pStyle w:val="ListParagraph"/>
        <w:numPr>
          <w:ilvl w:val="2"/>
          <w:numId w:val="38"/>
        </w:numPr>
        <w:spacing w:line="252" w:lineRule="auto"/>
        <w:jc w:val="both"/>
        <w:rPr>
          <w:rFonts w:ascii="Arial" w:eastAsia="PMingLiU" w:hAnsi="Arial" w:cs="Arial"/>
          <w:b/>
          <w:sz w:val="24"/>
          <w:szCs w:val="24"/>
        </w:rPr>
      </w:pPr>
      <w:r>
        <w:rPr>
          <w:rFonts w:ascii="Arial" w:eastAsia="PMingLiU" w:hAnsi="Arial" w:hint="eastAsia"/>
          <w:sz w:val="24"/>
          <w:szCs w:val="24"/>
        </w:rPr>
        <w:t>選民的正式選票</w:t>
      </w:r>
      <w:r>
        <w:rPr>
          <w:rFonts w:ascii="Arial" w:eastAsia="PMingLiU" w:hAnsi="Arial" w:hint="eastAsia"/>
          <w:sz w:val="24"/>
          <w:szCs w:val="24"/>
        </w:rPr>
        <w:t xml:space="preserve"> </w:t>
      </w:r>
    </w:p>
    <w:p w14:paraId="0082385B" w14:textId="3897D50E" w:rsidR="00304DF2" w:rsidRPr="00085AA9" w:rsidRDefault="00304DF2"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粉紅色回郵信封</w:t>
      </w:r>
      <w:r>
        <w:rPr>
          <w:rFonts w:ascii="Arial" w:eastAsia="PMingLiU" w:hAnsi="Arial" w:hint="eastAsia"/>
          <w:sz w:val="24"/>
          <w:szCs w:val="24"/>
        </w:rPr>
        <w:t xml:space="preserve"> </w:t>
      </w:r>
    </w:p>
    <w:p w14:paraId="58E1CF00" w14:textId="79B075FF" w:rsidR="00304DF2" w:rsidRPr="00085AA9" w:rsidRDefault="00304DF2"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「我已投票」貼紙插頁</w:t>
      </w:r>
    </w:p>
    <w:p w14:paraId="040EBBB4" w14:textId="3B1D9F1B" w:rsidR="00304DF2" w:rsidRPr="00085AA9" w:rsidRDefault="00304DF2" w:rsidP="00302BBC">
      <w:pPr>
        <w:pStyle w:val="ListParagraph"/>
        <w:numPr>
          <w:ilvl w:val="2"/>
          <w:numId w:val="38"/>
        </w:numPr>
        <w:spacing w:line="252" w:lineRule="auto"/>
        <w:jc w:val="both"/>
        <w:rPr>
          <w:rFonts w:ascii="Arial" w:eastAsia="PMingLiU" w:hAnsi="Arial" w:cs="Arial"/>
          <w:b/>
          <w:sz w:val="24"/>
          <w:szCs w:val="24"/>
        </w:rPr>
      </w:pPr>
      <w:r>
        <w:rPr>
          <w:rFonts w:ascii="Arial" w:eastAsia="PMingLiU" w:hAnsi="Arial" w:hint="eastAsia"/>
          <w:sz w:val="24"/>
          <w:szCs w:val="24"/>
        </w:rPr>
        <w:t xml:space="preserve"> </w:t>
      </w:r>
      <w:r>
        <w:rPr>
          <w:rFonts w:ascii="Arial" w:eastAsia="PMingLiU" w:hAnsi="Arial" w:hint="eastAsia"/>
          <w:sz w:val="24"/>
          <w:szCs w:val="24"/>
        </w:rPr>
        <w:t>安全投票插頁（新增）</w:t>
      </w:r>
      <w:r>
        <w:rPr>
          <w:rFonts w:ascii="Arial" w:eastAsia="PMingLiU" w:hAnsi="Arial" w:hint="eastAsia"/>
          <w:b/>
          <w:sz w:val="24"/>
          <w:szCs w:val="24"/>
        </w:rPr>
        <w:t>附件</w:t>
      </w:r>
      <w:r>
        <w:rPr>
          <w:rFonts w:ascii="Arial" w:eastAsia="PMingLiU" w:hAnsi="Arial" w:hint="eastAsia"/>
          <w:b/>
          <w:sz w:val="24"/>
          <w:szCs w:val="24"/>
        </w:rPr>
        <w:t xml:space="preserve"> J</w:t>
      </w:r>
    </w:p>
    <w:p w14:paraId="5A0C7821" w14:textId="744F29AC" w:rsidR="007B635A" w:rsidRPr="00085AA9" w:rsidRDefault="00304DF2" w:rsidP="00302BBC">
      <w:pPr>
        <w:pStyle w:val="ListParagraph"/>
        <w:spacing w:line="252" w:lineRule="auto"/>
        <w:ind w:left="1890"/>
        <w:jc w:val="both"/>
        <w:rPr>
          <w:rFonts w:ascii="Arial" w:eastAsia="PMingLiU" w:hAnsi="Arial" w:cs="Arial"/>
          <w:sz w:val="24"/>
          <w:szCs w:val="24"/>
        </w:rPr>
      </w:pPr>
      <w:r>
        <w:rPr>
          <w:rFonts w:ascii="Arial" w:eastAsia="PMingLiU" w:hAnsi="Arial" w:hint="eastAsia"/>
          <w:sz w:val="24"/>
          <w:szCs w:val="24"/>
        </w:rPr>
        <w:t>鼓勵選民儘早通過郵寄或使用選票投放箱交回選票。</w:t>
      </w:r>
      <w:r w:rsidR="00605A79">
        <w:rPr>
          <w:rFonts w:ascii="Arial" w:eastAsia="PMingLiU" w:hAnsi="Arial" w:hint="eastAsia"/>
          <w:sz w:val="24"/>
          <w:szCs w:val="24"/>
        </w:rPr>
        <w:t>VRE</w:t>
      </w:r>
      <w:r>
        <w:rPr>
          <w:rFonts w:ascii="Arial" w:eastAsia="PMingLiU" w:hAnsi="Arial" w:hint="eastAsia"/>
          <w:sz w:val="24"/>
          <w:szCs w:val="24"/>
        </w:rPr>
        <w:t>將繼續監視美國郵政局的情況。有關郵寄投票的錯誤資訊以及對郵寄投票的制衡措施將繼續是任何</w:t>
      </w:r>
      <w:r w:rsidR="00605A79">
        <w:rPr>
          <w:rFonts w:ascii="Arial" w:eastAsia="PMingLiU" w:hAnsi="Arial" w:hint="eastAsia"/>
          <w:sz w:val="24"/>
          <w:szCs w:val="24"/>
        </w:rPr>
        <w:t>VRE</w:t>
      </w:r>
      <w:r w:rsidR="00362CB1" w:rsidRPr="00362CB1">
        <w:rPr>
          <w:rFonts w:ascii="Arial" w:eastAsia="PMingLiU" w:hAnsi="Arial" w:hint="eastAsia"/>
          <w:sz w:val="24"/>
          <w:szCs w:val="24"/>
        </w:rPr>
        <w:t>推廣</w:t>
      </w:r>
      <w:r>
        <w:rPr>
          <w:rFonts w:ascii="Arial" w:eastAsia="PMingLiU" w:hAnsi="Arial" w:hint="eastAsia"/>
          <w:sz w:val="24"/>
          <w:szCs w:val="24"/>
        </w:rPr>
        <w:t>工作的主要話題</w:t>
      </w:r>
      <w:r w:rsidR="00302BBC">
        <w:rPr>
          <w:rFonts w:ascii="Arial" w:eastAsia="PMingLiU" w:hAnsi="Arial" w:hint="eastAsia"/>
          <w:sz w:val="24"/>
          <w:szCs w:val="24"/>
        </w:rPr>
        <w:t>。</w:t>
      </w:r>
    </w:p>
    <w:p w14:paraId="16A35116" w14:textId="77777777" w:rsidR="007B635A" w:rsidRPr="00085AA9" w:rsidRDefault="007B635A" w:rsidP="00302BBC">
      <w:pPr>
        <w:pStyle w:val="ListParagraph"/>
        <w:spacing w:line="252" w:lineRule="auto"/>
        <w:ind w:left="1500"/>
        <w:jc w:val="both"/>
        <w:rPr>
          <w:rFonts w:ascii="Arial" w:eastAsia="Times New Roman" w:hAnsi="Arial" w:cs="Arial"/>
          <w:sz w:val="24"/>
          <w:szCs w:val="24"/>
        </w:rPr>
      </w:pPr>
    </w:p>
    <w:p w14:paraId="1447F7AF" w14:textId="1BFEB308" w:rsidR="00304DF2" w:rsidRPr="00085AA9" w:rsidRDefault="00623A77" w:rsidP="00302BBC">
      <w:pPr>
        <w:pStyle w:val="ListParagraph"/>
        <w:numPr>
          <w:ilvl w:val="1"/>
          <w:numId w:val="38"/>
        </w:numPr>
        <w:spacing w:line="252" w:lineRule="auto"/>
        <w:jc w:val="both"/>
        <w:rPr>
          <w:rFonts w:ascii="Arial" w:eastAsia="PMingLiU" w:hAnsi="Arial" w:cs="Arial"/>
          <w:b/>
          <w:sz w:val="24"/>
          <w:szCs w:val="24"/>
        </w:rPr>
      </w:pPr>
      <w:hyperlink r:id="rId14" w:history="1">
        <w:bookmarkStart w:id="19" w:name="_Toc48833282"/>
        <w:r w:rsidR="009A0984">
          <w:rPr>
            <w:rStyle w:val="Heading1Char"/>
            <w:rFonts w:hint="eastAsia"/>
          </w:rPr>
          <w:t>無障礙郵寄投票</w:t>
        </w:r>
        <w:r w:rsidR="009A0984">
          <w:rPr>
            <w:rStyle w:val="Heading1Char"/>
            <w:rFonts w:hint="eastAsia"/>
          </w:rPr>
          <w:t xml:space="preserve"> (AVBM)</w:t>
        </w:r>
        <w:r w:rsidR="009A0984">
          <w:rPr>
            <w:rStyle w:val="Heading1Char"/>
            <w:rFonts w:hint="eastAsia"/>
          </w:rPr>
          <w:t>。</w:t>
        </w:r>
        <w:bookmarkEnd w:id="19"/>
      </w:hyperlink>
      <w:r w:rsidR="009A0984">
        <w:rPr>
          <w:rFonts w:ascii="Arial" w:eastAsia="PMingLiU" w:hAnsi="Arial" w:hint="eastAsia"/>
          <w:sz w:val="24"/>
          <w:szCs w:val="24"/>
        </w:rPr>
        <w:t>從選舉日前</w:t>
      </w:r>
      <w:r w:rsidR="009A0984">
        <w:rPr>
          <w:rFonts w:ascii="Arial" w:eastAsia="PMingLiU" w:hAnsi="Arial" w:hint="eastAsia"/>
          <w:sz w:val="24"/>
          <w:szCs w:val="24"/>
        </w:rPr>
        <w:t xml:space="preserve"> 29 </w:t>
      </w:r>
      <w:r w:rsidR="009A0984">
        <w:rPr>
          <w:rFonts w:ascii="Arial" w:eastAsia="PMingLiU" w:hAnsi="Arial" w:hint="eastAsia"/>
          <w:sz w:val="24"/>
          <w:szCs w:val="24"/>
        </w:rPr>
        <w:t>天開始，所有選民都可使用這種選擇。不會進行積極的宣傳或外展工作，但工作人員將通過電話或電子郵件向選民提供這種選擇，即使選民不是軍人</w:t>
      </w:r>
      <w:r w:rsidR="009A0984">
        <w:rPr>
          <w:rFonts w:ascii="Arial" w:eastAsia="PMingLiU" w:hAnsi="Arial" w:hint="eastAsia"/>
          <w:sz w:val="24"/>
          <w:szCs w:val="24"/>
        </w:rPr>
        <w:t>/</w:t>
      </w:r>
      <w:r w:rsidR="009A0984">
        <w:rPr>
          <w:rFonts w:ascii="Arial" w:eastAsia="PMingLiU" w:hAnsi="Arial" w:hint="eastAsia"/>
          <w:sz w:val="24"/>
          <w:szCs w:val="24"/>
        </w:rPr>
        <w:t>海外人員或沒有殘障。</w:t>
      </w:r>
      <w:r w:rsidR="00605A79">
        <w:rPr>
          <w:rFonts w:ascii="Arial" w:eastAsia="PMingLiU" w:hAnsi="Arial" w:hint="eastAsia"/>
          <w:sz w:val="24"/>
          <w:szCs w:val="24"/>
        </w:rPr>
        <w:t>VRE</w:t>
      </w:r>
      <w:r w:rsidR="009A0984">
        <w:rPr>
          <w:rFonts w:ascii="Arial" w:eastAsia="PMingLiU" w:hAnsi="Arial" w:hint="eastAsia"/>
          <w:sz w:val="24"/>
          <w:szCs w:val="24"/>
        </w:rPr>
        <w:t>計劃在</w:t>
      </w:r>
      <w:r w:rsidR="009A0984">
        <w:rPr>
          <w:rFonts w:ascii="Arial" w:eastAsia="PMingLiU" w:hAnsi="Arial" w:hint="eastAsia"/>
          <w:sz w:val="24"/>
          <w:szCs w:val="24"/>
        </w:rPr>
        <w:t xml:space="preserve"> 10 </w:t>
      </w:r>
      <w:r w:rsidR="009A0984">
        <w:rPr>
          <w:rFonts w:ascii="Arial" w:eastAsia="PMingLiU" w:hAnsi="Arial" w:hint="eastAsia"/>
          <w:sz w:val="24"/>
          <w:szCs w:val="24"/>
        </w:rPr>
        <w:t>月</w:t>
      </w:r>
      <w:r w:rsidR="009A0984">
        <w:rPr>
          <w:rFonts w:ascii="Arial" w:eastAsia="PMingLiU" w:hAnsi="Arial" w:hint="eastAsia"/>
          <w:sz w:val="24"/>
          <w:szCs w:val="24"/>
        </w:rPr>
        <w:t xml:space="preserve"> 27 </w:t>
      </w:r>
      <w:r w:rsidR="009A0984">
        <w:rPr>
          <w:rFonts w:ascii="Arial" w:eastAsia="PMingLiU" w:hAnsi="Arial" w:hint="eastAsia"/>
          <w:sz w:val="24"/>
          <w:szCs w:val="24"/>
        </w:rPr>
        <w:t>日大選臨近之際利用這種選擇，那時要將選票寄給選民為時已</w:t>
      </w:r>
      <w:r w:rsidR="00362CB1">
        <w:rPr>
          <w:rFonts w:ascii="Arial" w:eastAsia="SimSun" w:hAnsi="Arial" w:hint="eastAsia"/>
          <w:sz w:val="24"/>
          <w:szCs w:val="24"/>
        </w:rPr>
        <w:t>太</w:t>
      </w:r>
      <w:r w:rsidR="009A0984">
        <w:rPr>
          <w:rFonts w:ascii="Arial" w:eastAsia="PMingLiU" w:hAnsi="Arial" w:hint="eastAsia"/>
          <w:sz w:val="24"/>
          <w:szCs w:val="24"/>
        </w:rPr>
        <w:t>晚。美國郵政局</w:t>
      </w:r>
      <w:r w:rsidR="009A0984">
        <w:rPr>
          <w:rFonts w:ascii="Arial" w:eastAsia="PMingLiU" w:hAnsi="Arial" w:hint="eastAsia"/>
          <w:sz w:val="24"/>
          <w:szCs w:val="24"/>
        </w:rPr>
        <w:t xml:space="preserve"> (USPS) </w:t>
      </w:r>
      <w:r w:rsidR="009A0984">
        <w:rPr>
          <w:rFonts w:ascii="Arial" w:eastAsia="PMingLiU" w:hAnsi="Arial" w:hint="eastAsia"/>
          <w:sz w:val="24"/>
          <w:szCs w:val="24"/>
        </w:rPr>
        <w:t>的情況可能會更改圍繞這種選擇的資訊傳達</w:t>
      </w:r>
      <w:r w:rsidR="00302BBC">
        <w:rPr>
          <w:rFonts w:ascii="Arial" w:eastAsia="PMingLiU" w:hAnsi="Arial" w:hint="eastAsia"/>
          <w:sz w:val="24"/>
          <w:szCs w:val="24"/>
        </w:rPr>
        <w:t>。</w:t>
      </w:r>
    </w:p>
    <w:p w14:paraId="2A5C1BCA" w14:textId="2AA2D5A6" w:rsidR="00806A2B" w:rsidRPr="00085AA9" w:rsidRDefault="00806A2B" w:rsidP="00302BBC">
      <w:pPr>
        <w:pStyle w:val="ListParagraph"/>
        <w:spacing w:line="252" w:lineRule="auto"/>
        <w:ind w:left="1500"/>
        <w:jc w:val="both"/>
        <w:rPr>
          <w:rFonts w:ascii="Arial" w:eastAsia="Times New Roman" w:hAnsi="Arial" w:cs="Arial"/>
          <w:sz w:val="24"/>
          <w:szCs w:val="24"/>
        </w:rPr>
      </w:pPr>
    </w:p>
    <w:p w14:paraId="40ACA835" w14:textId="52AF8382" w:rsidR="00806A2B" w:rsidRPr="00085AA9" w:rsidRDefault="00806A2B" w:rsidP="00302BBC">
      <w:pPr>
        <w:pStyle w:val="ListParagraph"/>
        <w:spacing w:line="252" w:lineRule="auto"/>
        <w:ind w:left="1800"/>
        <w:jc w:val="both"/>
        <w:rPr>
          <w:rFonts w:ascii="Arial" w:eastAsia="PMingLiU" w:hAnsi="Arial" w:cs="Arial"/>
          <w:sz w:val="24"/>
          <w:szCs w:val="24"/>
        </w:rPr>
      </w:pPr>
      <w:r>
        <w:rPr>
          <w:rFonts w:ascii="Arial" w:eastAsia="PMingLiU" w:hAnsi="Arial" w:hint="eastAsia"/>
          <w:sz w:val="24"/>
          <w:szCs w:val="24"/>
        </w:rPr>
        <w:t>無障礙郵寄投票</w:t>
      </w:r>
      <w:r>
        <w:rPr>
          <w:rFonts w:ascii="Arial" w:eastAsia="PMingLiU" w:hAnsi="Arial" w:hint="eastAsia"/>
          <w:sz w:val="24"/>
          <w:szCs w:val="24"/>
        </w:rPr>
        <w:t xml:space="preserve"> (AVBM) </w:t>
      </w:r>
      <w:r>
        <w:rPr>
          <w:rFonts w:ascii="Arial" w:eastAsia="PMingLiU" w:hAnsi="Arial" w:hint="eastAsia"/>
          <w:sz w:val="24"/>
          <w:szCs w:val="24"/>
        </w:rPr>
        <w:t>系統中已添加文字，選民可以選擇</w:t>
      </w:r>
      <w:r>
        <w:rPr>
          <w:rFonts w:ascii="Arial" w:eastAsia="PMingLiU" w:hAnsi="Arial" w:hint="eastAsia"/>
          <w:sz w:val="24"/>
          <w:szCs w:val="24"/>
        </w:rPr>
        <w:t xml:space="preserve"> COVID-19 </w:t>
      </w:r>
      <w:r>
        <w:rPr>
          <w:rFonts w:ascii="Arial" w:eastAsia="PMingLiU" w:hAnsi="Arial" w:hint="eastAsia"/>
          <w:sz w:val="24"/>
          <w:szCs w:val="24"/>
        </w:rPr>
        <w:t>作為使用這種系統的原因。請瀏覽</w:t>
      </w:r>
      <w:hyperlink r:id="rId15" w:history="1">
        <w:r>
          <w:rPr>
            <w:rStyle w:val="Hyperlink"/>
            <w:rFonts w:ascii="Arial" w:eastAsia="PMingLiU" w:hAnsi="Arial" w:hint="eastAsia"/>
            <w:sz w:val="24"/>
            <w:szCs w:val="24"/>
          </w:rPr>
          <w:t>演示網站</w:t>
        </w:r>
      </w:hyperlink>
      <w:r>
        <w:rPr>
          <w:rFonts w:ascii="Arial" w:eastAsia="PMingLiU" w:hAnsi="Arial" w:hint="eastAsia"/>
          <w:sz w:val="24"/>
          <w:szCs w:val="24"/>
        </w:rPr>
        <w:t>瞭解準確的文字</w:t>
      </w:r>
      <w:r w:rsidR="00302BBC">
        <w:rPr>
          <w:rFonts w:ascii="Arial" w:eastAsia="PMingLiU" w:hAnsi="Arial" w:hint="eastAsia"/>
          <w:sz w:val="24"/>
          <w:szCs w:val="24"/>
        </w:rPr>
        <w:t>。</w:t>
      </w:r>
    </w:p>
    <w:p w14:paraId="19D2921E" w14:textId="77777777" w:rsidR="007B635A" w:rsidRPr="00085AA9" w:rsidRDefault="007B635A" w:rsidP="00302BBC">
      <w:pPr>
        <w:pStyle w:val="ListParagraph"/>
        <w:spacing w:line="252" w:lineRule="auto"/>
        <w:ind w:left="1500"/>
        <w:jc w:val="both"/>
        <w:rPr>
          <w:rFonts w:ascii="Arial" w:eastAsia="Times New Roman" w:hAnsi="Arial" w:cs="Arial"/>
          <w:sz w:val="24"/>
          <w:szCs w:val="24"/>
        </w:rPr>
      </w:pPr>
    </w:p>
    <w:p w14:paraId="2EC1F1AF" w14:textId="15270403" w:rsidR="000E0AB1" w:rsidRPr="00085AA9" w:rsidRDefault="000E0AB1" w:rsidP="00302BBC">
      <w:pPr>
        <w:pStyle w:val="ListParagraph"/>
        <w:numPr>
          <w:ilvl w:val="1"/>
          <w:numId w:val="38"/>
        </w:numPr>
        <w:spacing w:line="252" w:lineRule="auto"/>
        <w:jc w:val="both"/>
        <w:rPr>
          <w:rFonts w:ascii="Arial" w:eastAsia="PMingLiU" w:hAnsi="Arial" w:cs="Arial"/>
          <w:b/>
          <w:sz w:val="24"/>
          <w:szCs w:val="24"/>
        </w:rPr>
      </w:pPr>
      <w:bookmarkStart w:id="20" w:name="_Toc48833283"/>
      <w:r>
        <w:rPr>
          <w:rStyle w:val="Heading2Char"/>
          <w:rFonts w:hint="eastAsia"/>
        </w:rPr>
        <w:t>投票中心程序。</w:t>
      </w:r>
      <w:bookmarkEnd w:id="20"/>
      <w:r>
        <w:rPr>
          <w:rFonts w:ascii="Arial" w:eastAsia="PMingLiU" w:hAnsi="Arial" w:hint="eastAsia"/>
          <w:sz w:val="24"/>
          <w:szCs w:val="24"/>
        </w:rPr>
        <w:t>通知將郵寄給每個選民，並放置在</w:t>
      </w:r>
      <w:r w:rsidR="00605A79">
        <w:rPr>
          <w:rFonts w:ascii="Arial" w:eastAsia="PMingLiU" w:hAnsi="Arial" w:hint="eastAsia"/>
          <w:sz w:val="24"/>
          <w:szCs w:val="24"/>
        </w:rPr>
        <w:t>VRE</w:t>
      </w:r>
      <w:r>
        <w:rPr>
          <w:rFonts w:ascii="Arial" w:eastAsia="PMingLiU" w:hAnsi="Arial" w:hint="eastAsia"/>
          <w:sz w:val="24"/>
          <w:szCs w:val="24"/>
        </w:rPr>
        <w:t>網站上，告知選民應對親臨投票有何期望。將鼓勵選民：</w:t>
      </w:r>
    </w:p>
    <w:p w14:paraId="12D6DC75" w14:textId="77777777"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戴乾淨的面罩</w:t>
      </w:r>
    </w:p>
    <w:p w14:paraId="57D43876" w14:textId="77777777"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穿舒適的鞋子排隊等候</w:t>
      </w:r>
    </w:p>
    <w:p w14:paraId="0386FD68" w14:textId="77777777"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帶上《縣選民資訊指南》，以助辦理簽到手續時進行溝通，並完成樣本選票，以減少在投票區停留的時間</w:t>
      </w:r>
    </w:p>
    <w:p w14:paraId="6CB43FE4" w14:textId="77777777"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如有殘障並需要其他協助，請告訴投票中心工作人員</w:t>
      </w:r>
      <w:r>
        <w:rPr>
          <w:rFonts w:ascii="Arial" w:eastAsia="PMingLiU" w:hAnsi="Arial" w:hint="eastAsia"/>
          <w:sz w:val="24"/>
          <w:szCs w:val="24"/>
        </w:rPr>
        <w:t xml:space="preserve"> </w:t>
      </w:r>
    </w:p>
    <w:p w14:paraId="6C79AC60" w14:textId="4D310BC0" w:rsidR="007B635A" w:rsidRPr="00417CAB" w:rsidRDefault="00605A79" w:rsidP="00417CAB">
      <w:pPr>
        <w:pStyle w:val="ListParagraph"/>
        <w:spacing w:line="252" w:lineRule="auto"/>
        <w:ind w:left="1890"/>
        <w:jc w:val="both"/>
        <w:rPr>
          <w:rFonts w:ascii="Arial" w:eastAsia="PMingLiU" w:hAnsi="Arial" w:cs="Arial"/>
          <w:sz w:val="24"/>
          <w:szCs w:val="24"/>
        </w:rPr>
      </w:pPr>
      <w:r>
        <w:rPr>
          <w:rFonts w:ascii="Arial" w:eastAsia="PMingLiU" w:hAnsi="Arial" w:hint="eastAsia"/>
          <w:sz w:val="24"/>
          <w:szCs w:val="24"/>
        </w:rPr>
        <w:t>VRE</w:t>
      </w:r>
      <w:r w:rsidR="007B635A">
        <w:rPr>
          <w:rFonts w:ascii="Arial" w:eastAsia="PMingLiU" w:hAnsi="Arial" w:hint="eastAsia"/>
          <w:sz w:val="24"/>
          <w:szCs w:val="24"/>
        </w:rPr>
        <w:t>正在與</w:t>
      </w:r>
      <w:r w:rsidR="007B635A">
        <w:rPr>
          <w:rFonts w:ascii="Arial" w:eastAsia="PMingLiU" w:hAnsi="Arial" w:hint="eastAsia"/>
          <w:sz w:val="24"/>
          <w:szCs w:val="24"/>
        </w:rPr>
        <w:t xml:space="preserve"> Sacramento </w:t>
      </w:r>
      <w:r w:rsidR="006F30D1">
        <w:rPr>
          <w:rFonts w:ascii="Arial" w:eastAsia="PMingLiU" w:hAnsi="Arial" w:hint="eastAsia"/>
          <w:sz w:val="24"/>
          <w:szCs w:val="24"/>
        </w:rPr>
        <w:t>國王隊（</w:t>
      </w:r>
      <w:r w:rsidR="007B635A">
        <w:rPr>
          <w:rFonts w:ascii="Arial" w:eastAsia="PMingLiU" w:hAnsi="Arial" w:hint="eastAsia"/>
          <w:sz w:val="24"/>
          <w:szCs w:val="24"/>
        </w:rPr>
        <w:t xml:space="preserve">Kings) </w:t>
      </w:r>
      <w:r w:rsidR="007B635A">
        <w:rPr>
          <w:rFonts w:ascii="Arial" w:eastAsia="PMingLiU" w:hAnsi="Arial" w:hint="eastAsia"/>
          <w:sz w:val="24"/>
          <w:szCs w:val="24"/>
        </w:rPr>
        <w:t>和其他社區夥伴合作，以強調在選舉日儘早投票和避免排隊的重要性。由於有社交疏離的要求以及投票區內允許的選民人數有限，要準備好排長隊</w:t>
      </w:r>
      <w:r w:rsidR="00302BBC">
        <w:rPr>
          <w:rFonts w:ascii="Arial" w:eastAsia="PMingLiU" w:hAnsi="Arial" w:hint="eastAsia"/>
          <w:sz w:val="24"/>
          <w:szCs w:val="24"/>
        </w:rPr>
        <w:t>。</w:t>
      </w:r>
    </w:p>
    <w:p w14:paraId="50EBA5AD" w14:textId="77777777" w:rsidR="007B635A" w:rsidRPr="00085AA9" w:rsidRDefault="007B635A" w:rsidP="00302BBC">
      <w:pPr>
        <w:pStyle w:val="ListParagraph"/>
        <w:spacing w:line="252" w:lineRule="auto"/>
        <w:ind w:left="1500"/>
        <w:jc w:val="both"/>
        <w:rPr>
          <w:rFonts w:ascii="Arial" w:eastAsia="Times New Roman" w:hAnsi="Arial" w:cs="Arial"/>
          <w:b/>
          <w:sz w:val="24"/>
          <w:szCs w:val="24"/>
        </w:rPr>
      </w:pPr>
    </w:p>
    <w:p w14:paraId="19512F48" w14:textId="6D9C9B24" w:rsidR="007B635A" w:rsidRPr="00085AA9" w:rsidRDefault="007B635A" w:rsidP="00302BBC">
      <w:pPr>
        <w:pStyle w:val="ListParagraph"/>
        <w:numPr>
          <w:ilvl w:val="1"/>
          <w:numId w:val="38"/>
        </w:numPr>
        <w:spacing w:line="252" w:lineRule="auto"/>
        <w:jc w:val="both"/>
        <w:rPr>
          <w:rFonts w:ascii="Arial" w:eastAsia="PMingLiU" w:hAnsi="Arial" w:cs="Arial"/>
          <w:b/>
          <w:sz w:val="24"/>
          <w:szCs w:val="24"/>
        </w:rPr>
      </w:pPr>
      <w:bookmarkStart w:id="21" w:name="_Toc48833284"/>
      <w:r>
        <w:rPr>
          <w:rStyle w:val="Heading2Char"/>
          <w:rFonts w:hint="eastAsia"/>
        </w:rPr>
        <w:t>外展工作。</w:t>
      </w:r>
      <w:bookmarkEnd w:id="21"/>
      <w:r>
        <w:rPr>
          <w:rFonts w:ascii="Arial" w:eastAsia="PMingLiU" w:hAnsi="Arial" w:hint="eastAsia"/>
          <w:sz w:val="24"/>
          <w:szCs w:val="24"/>
        </w:rPr>
        <w:t>儘管由於</w:t>
      </w:r>
      <w:r>
        <w:rPr>
          <w:rFonts w:ascii="Arial" w:eastAsia="PMingLiU" w:hAnsi="Arial" w:hint="eastAsia"/>
          <w:sz w:val="24"/>
          <w:szCs w:val="24"/>
        </w:rPr>
        <w:t xml:space="preserve"> COVID-19 </w:t>
      </w:r>
      <w:r>
        <w:rPr>
          <w:rFonts w:ascii="Arial" w:eastAsia="PMingLiU" w:hAnsi="Arial" w:hint="eastAsia"/>
          <w:sz w:val="24"/>
          <w:szCs w:val="24"/>
        </w:rPr>
        <w:t>而不得不取消許多活動（如高中模擬選舉），但</w:t>
      </w:r>
      <w:r w:rsidR="00605A79">
        <w:rPr>
          <w:rFonts w:ascii="Arial" w:eastAsia="PMingLiU" w:hAnsi="Arial" w:hint="eastAsia"/>
          <w:sz w:val="24"/>
          <w:szCs w:val="24"/>
        </w:rPr>
        <w:t>VRE</w:t>
      </w:r>
      <w:r>
        <w:rPr>
          <w:rFonts w:ascii="Arial" w:eastAsia="PMingLiU" w:hAnsi="Arial" w:hint="eastAsia"/>
          <w:sz w:val="24"/>
          <w:szCs w:val="24"/>
        </w:rPr>
        <w:t>外展團隊仍在繼續尋找創造性的方法，以在整個社區宣傳選舉資訊。所做工作包括：</w:t>
      </w:r>
    </w:p>
    <w:p w14:paraId="0D7CD4F7" w14:textId="6D9E1FF7"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向雜貨店分發材料，包括歷史上投票率較低地區的少數民族雜貨店</w:t>
      </w:r>
    </w:p>
    <w:p w14:paraId="2D7AD803" w14:textId="0EB6788D"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將材料分發到食品配售和</w:t>
      </w:r>
      <w:r>
        <w:rPr>
          <w:rFonts w:ascii="Arial" w:eastAsia="PMingLiU" w:hAnsi="Arial" w:hint="eastAsia"/>
          <w:sz w:val="24"/>
          <w:szCs w:val="24"/>
        </w:rPr>
        <w:t xml:space="preserve"> COVID </w:t>
      </w:r>
      <w:r>
        <w:rPr>
          <w:rFonts w:ascii="Arial" w:eastAsia="PMingLiU" w:hAnsi="Arial" w:hint="eastAsia"/>
          <w:sz w:val="24"/>
          <w:szCs w:val="24"/>
        </w:rPr>
        <w:t>檢測場地</w:t>
      </w:r>
    </w:p>
    <w:p w14:paraId="093B64AF" w14:textId="6B4792BD"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向學校分發材料</w:t>
      </w:r>
      <w:r>
        <w:rPr>
          <w:rFonts w:ascii="Arial" w:eastAsia="PMingLiU" w:hAnsi="Arial" w:hint="eastAsia"/>
          <w:sz w:val="24"/>
          <w:szCs w:val="24"/>
        </w:rPr>
        <w:t xml:space="preserve"> </w:t>
      </w:r>
    </w:p>
    <w:p w14:paraId="2AF84388" w14:textId="75A75F66"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給仍向客戶提供服務的組織分發材料</w:t>
      </w:r>
      <w:r>
        <w:rPr>
          <w:rFonts w:ascii="Arial" w:eastAsia="PMingLiU" w:hAnsi="Arial" w:hint="eastAsia"/>
          <w:sz w:val="24"/>
          <w:szCs w:val="24"/>
        </w:rPr>
        <w:t xml:space="preserve"> </w:t>
      </w:r>
    </w:p>
    <w:p w14:paraId="185908A0" w14:textId="6CDFAE77" w:rsidR="007B635A" w:rsidRPr="00085AA9" w:rsidRDefault="007B635A" w:rsidP="00302BBC">
      <w:pPr>
        <w:pStyle w:val="ListParagraph"/>
        <w:numPr>
          <w:ilvl w:val="2"/>
          <w:numId w:val="38"/>
        </w:numPr>
        <w:spacing w:line="252" w:lineRule="auto"/>
        <w:jc w:val="both"/>
        <w:rPr>
          <w:rFonts w:ascii="Arial" w:eastAsia="PMingLiU" w:hAnsi="Arial" w:cs="Arial"/>
          <w:b/>
          <w:sz w:val="24"/>
          <w:szCs w:val="24"/>
        </w:rPr>
      </w:pPr>
      <w:r>
        <w:rPr>
          <w:rFonts w:ascii="Arial" w:eastAsia="PMingLiU" w:hAnsi="Arial" w:hint="eastAsia"/>
          <w:sz w:val="24"/>
          <w:szCs w:val="24"/>
        </w:rPr>
        <w:t>尋找可以談論即將舉行的選舉的虛擬社區活動，即使只有兩分鐘的時間</w:t>
      </w:r>
    </w:p>
    <w:p w14:paraId="41F7F441" w14:textId="2F1E9B83"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給當地報紙和電子通訊提供故事</w:t>
      </w:r>
      <w:r>
        <w:rPr>
          <w:rFonts w:ascii="Arial" w:eastAsia="PMingLiU" w:hAnsi="Arial" w:hint="eastAsia"/>
          <w:sz w:val="24"/>
          <w:szCs w:val="24"/>
        </w:rPr>
        <w:t xml:space="preserve"> </w:t>
      </w:r>
    </w:p>
    <w:p w14:paraId="4ACA1F4B" w14:textId="137D909A"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網路研討會和向監獄、醫院、療養院和輔助生活設施分發材料</w:t>
      </w:r>
    </w:p>
    <w:p w14:paraId="0A9C9C4D" w14:textId="2BF89E7A" w:rsidR="007B635A" w:rsidRPr="00085AA9" w:rsidRDefault="007B635A"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在與</w:t>
      </w:r>
      <w:r>
        <w:rPr>
          <w:rFonts w:ascii="Arial" w:eastAsia="PMingLiU" w:hAnsi="Arial" w:hint="eastAsia"/>
          <w:sz w:val="24"/>
          <w:szCs w:val="24"/>
        </w:rPr>
        <w:t xml:space="preserve"> El Dorado</w:t>
      </w:r>
      <w:r>
        <w:rPr>
          <w:rFonts w:ascii="Arial" w:eastAsia="PMingLiU" w:hAnsi="Arial" w:hint="eastAsia"/>
          <w:sz w:val="24"/>
          <w:szCs w:val="24"/>
        </w:rPr>
        <w:t>、</w:t>
      </w:r>
      <w:r>
        <w:rPr>
          <w:rFonts w:ascii="Arial" w:eastAsia="PMingLiU" w:hAnsi="Arial" w:hint="eastAsia"/>
          <w:sz w:val="24"/>
          <w:szCs w:val="24"/>
        </w:rPr>
        <w:t>Nevada</w:t>
      </w:r>
      <w:r>
        <w:rPr>
          <w:rFonts w:ascii="Arial" w:eastAsia="PMingLiU" w:hAnsi="Arial" w:hint="eastAsia"/>
          <w:sz w:val="24"/>
          <w:szCs w:val="24"/>
        </w:rPr>
        <w:t>、</w:t>
      </w:r>
      <w:r>
        <w:rPr>
          <w:rFonts w:ascii="Arial" w:eastAsia="PMingLiU" w:hAnsi="Arial" w:hint="eastAsia"/>
          <w:sz w:val="24"/>
          <w:szCs w:val="24"/>
        </w:rPr>
        <w:t>Placer</w:t>
      </w:r>
      <w:r>
        <w:rPr>
          <w:rFonts w:ascii="Arial" w:eastAsia="PMingLiU" w:hAnsi="Arial" w:hint="eastAsia"/>
          <w:sz w:val="24"/>
          <w:szCs w:val="24"/>
        </w:rPr>
        <w:t>、</w:t>
      </w:r>
      <w:r>
        <w:rPr>
          <w:rFonts w:ascii="Arial" w:eastAsia="PMingLiU" w:hAnsi="Arial" w:hint="eastAsia"/>
          <w:sz w:val="24"/>
          <w:szCs w:val="24"/>
        </w:rPr>
        <w:t>San Joaquin</w:t>
      </w:r>
      <w:r>
        <w:rPr>
          <w:rFonts w:ascii="Arial" w:eastAsia="PMingLiU" w:hAnsi="Arial" w:hint="eastAsia"/>
          <w:sz w:val="24"/>
          <w:szCs w:val="24"/>
        </w:rPr>
        <w:t>、</w:t>
      </w:r>
      <w:r>
        <w:rPr>
          <w:rFonts w:ascii="Arial" w:eastAsia="PMingLiU" w:hAnsi="Arial" w:hint="eastAsia"/>
          <w:sz w:val="24"/>
          <w:szCs w:val="24"/>
        </w:rPr>
        <w:t>Stanislaus</w:t>
      </w:r>
      <w:r>
        <w:rPr>
          <w:rFonts w:ascii="Arial" w:eastAsia="PMingLiU" w:hAnsi="Arial" w:hint="eastAsia"/>
          <w:sz w:val="24"/>
          <w:szCs w:val="24"/>
        </w:rPr>
        <w:t>、</w:t>
      </w:r>
      <w:r>
        <w:rPr>
          <w:rFonts w:ascii="Arial" w:eastAsia="PMingLiU" w:hAnsi="Arial" w:hint="eastAsia"/>
          <w:sz w:val="24"/>
          <w:szCs w:val="24"/>
        </w:rPr>
        <w:t>Sutter</w:t>
      </w:r>
      <w:r>
        <w:rPr>
          <w:rFonts w:ascii="Arial" w:eastAsia="PMingLiU" w:hAnsi="Arial" w:hint="eastAsia"/>
          <w:sz w:val="24"/>
          <w:szCs w:val="24"/>
        </w:rPr>
        <w:t>、</w:t>
      </w:r>
      <w:r>
        <w:rPr>
          <w:rFonts w:ascii="Arial" w:eastAsia="PMingLiU" w:hAnsi="Arial" w:hint="eastAsia"/>
          <w:sz w:val="24"/>
          <w:szCs w:val="24"/>
        </w:rPr>
        <w:t xml:space="preserve">Yolo </w:t>
      </w:r>
      <w:r>
        <w:rPr>
          <w:rFonts w:ascii="Arial" w:eastAsia="PMingLiU" w:hAnsi="Arial" w:hint="eastAsia"/>
          <w:sz w:val="24"/>
          <w:szCs w:val="24"/>
        </w:rPr>
        <w:t>和</w:t>
      </w:r>
      <w:r>
        <w:rPr>
          <w:rFonts w:ascii="Arial" w:eastAsia="PMingLiU" w:hAnsi="Arial" w:hint="eastAsia"/>
          <w:sz w:val="24"/>
          <w:szCs w:val="24"/>
        </w:rPr>
        <w:t xml:space="preserve"> Yuba </w:t>
      </w:r>
      <w:r>
        <w:rPr>
          <w:rFonts w:ascii="Arial" w:eastAsia="PMingLiU" w:hAnsi="Arial" w:hint="eastAsia"/>
          <w:sz w:val="24"/>
          <w:szCs w:val="24"/>
        </w:rPr>
        <w:t>的共享媒體市場之間的聯合縣外展協調。計劃在</w:t>
      </w:r>
      <w:r>
        <w:rPr>
          <w:rFonts w:ascii="Arial" w:eastAsia="PMingLiU" w:hAnsi="Arial" w:hint="eastAsia"/>
          <w:sz w:val="24"/>
          <w:szCs w:val="24"/>
        </w:rPr>
        <w:t xml:space="preserve"> 9 </w:t>
      </w:r>
      <w:r>
        <w:rPr>
          <w:rFonts w:ascii="Arial" w:eastAsia="PMingLiU" w:hAnsi="Arial" w:hint="eastAsia"/>
          <w:sz w:val="24"/>
          <w:szCs w:val="24"/>
        </w:rPr>
        <w:t>月和</w:t>
      </w:r>
      <w:r>
        <w:rPr>
          <w:rFonts w:ascii="Arial" w:eastAsia="PMingLiU" w:hAnsi="Arial" w:hint="eastAsia"/>
          <w:sz w:val="24"/>
          <w:szCs w:val="24"/>
        </w:rPr>
        <w:t xml:space="preserve"> 10 </w:t>
      </w:r>
      <w:r>
        <w:rPr>
          <w:rFonts w:ascii="Arial" w:eastAsia="PMingLiU" w:hAnsi="Arial" w:hint="eastAsia"/>
          <w:sz w:val="24"/>
          <w:szCs w:val="24"/>
        </w:rPr>
        <w:t>月進行</w:t>
      </w:r>
      <w:r>
        <w:rPr>
          <w:rFonts w:ascii="Arial" w:eastAsia="PMingLiU" w:hAnsi="Arial" w:hint="eastAsia"/>
          <w:sz w:val="24"/>
          <w:szCs w:val="24"/>
        </w:rPr>
        <w:t xml:space="preserve"> 30 </w:t>
      </w:r>
      <w:r>
        <w:rPr>
          <w:rFonts w:ascii="Arial" w:eastAsia="PMingLiU" w:hAnsi="Arial" w:hint="eastAsia"/>
          <w:sz w:val="24"/>
          <w:szCs w:val="24"/>
        </w:rPr>
        <w:t>秒的廣播訊息、數碼廣告和媒體活動。定於</w:t>
      </w:r>
      <w:r>
        <w:rPr>
          <w:rFonts w:ascii="Arial" w:eastAsia="PMingLiU" w:hAnsi="Arial" w:hint="eastAsia"/>
          <w:sz w:val="24"/>
          <w:szCs w:val="24"/>
        </w:rPr>
        <w:t xml:space="preserve"> 9 </w:t>
      </w:r>
      <w:r>
        <w:rPr>
          <w:rFonts w:ascii="Arial" w:eastAsia="PMingLiU" w:hAnsi="Arial" w:hint="eastAsia"/>
          <w:sz w:val="24"/>
          <w:szCs w:val="24"/>
        </w:rPr>
        <w:t>月</w:t>
      </w:r>
      <w:r>
        <w:rPr>
          <w:rFonts w:ascii="Arial" w:eastAsia="PMingLiU" w:hAnsi="Arial" w:hint="eastAsia"/>
          <w:sz w:val="24"/>
          <w:szCs w:val="24"/>
        </w:rPr>
        <w:t xml:space="preserve"> 17 </w:t>
      </w:r>
      <w:r>
        <w:rPr>
          <w:rFonts w:ascii="Arial" w:eastAsia="PMingLiU" w:hAnsi="Arial" w:hint="eastAsia"/>
          <w:sz w:val="24"/>
          <w:szCs w:val="24"/>
        </w:rPr>
        <w:t>日在</w:t>
      </w:r>
      <w:r>
        <w:rPr>
          <w:rFonts w:ascii="Arial" w:eastAsia="PMingLiU" w:hAnsi="Arial" w:hint="eastAsia"/>
          <w:sz w:val="24"/>
          <w:szCs w:val="24"/>
        </w:rPr>
        <w:t xml:space="preserve"> West Sacramento </w:t>
      </w:r>
      <w:r>
        <w:rPr>
          <w:rFonts w:ascii="Arial" w:eastAsia="PMingLiU" w:hAnsi="Arial" w:hint="eastAsia"/>
          <w:sz w:val="24"/>
          <w:szCs w:val="24"/>
        </w:rPr>
        <w:t>郵局舉行「啟動活動」。詳細資訊即將發佈</w:t>
      </w:r>
      <w:r w:rsidR="00302BBC">
        <w:rPr>
          <w:rFonts w:ascii="Arial" w:eastAsia="PMingLiU" w:hAnsi="Arial" w:hint="eastAsia"/>
          <w:sz w:val="24"/>
          <w:szCs w:val="24"/>
        </w:rPr>
        <w:t>。</w:t>
      </w:r>
    </w:p>
    <w:p w14:paraId="58D6104A" w14:textId="123FBCD8" w:rsidR="00960835" w:rsidRPr="00085AA9" w:rsidRDefault="00960835"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lastRenderedPageBreak/>
        <w:t xml:space="preserve">Sacramento </w:t>
      </w:r>
      <w:r>
        <w:rPr>
          <w:rFonts w:ascii="Arial" w:eastAsia="PMingLiU" w:hAnsi="Arial" w:hint="eastAsia"/>
          <w:sz w:val="24"/>
          <w:szCs w:val="24"/>
        </w:rPr>
        <w:t>將繼續使用原來的《選舉管理計劃》</w:t>
      </w:r>
      <w:hyperlink r:id="rId16" w:history="1">
        <w:r>
          <w:rPr>
            <w:rStyle w:val="Hyperlink"/>
            <w:rFonts w:ascii="Arial" w:eastAsia="PMingLiU" w:hAnsi="Arial" w:hint="eastAsia"/>
            <w:sz w:val="24"/>
            <w:szCs w:val="24"/>
          </w:rPr>
          <w:t>附錄</w:t>
        </w:r>
        <w:r>
          <w:rPr>
            <w:rStyle w:val="Hyperlink"/>
            <w:rFonts w:ascii="Arial" w:eastAsia="PMingLiU" w:hAnsi="Arial" w:hint="eastAsia"/>
            <w:sz w:val="24"/>
            <w:szCs w:val="24"/>
          </w:rPr>
          <w:t xml:space="preserve"> C</w:t>
        </w:r>
      </w:hyperlink>
      <w:r>
        <w:rPr>
          <w:rFonts w:ascii="Arial" w:eastAsia="PMingLiU" w:hAnsi="Arial" w:hint="eastAsia"/>
          <w:sz w:val="24"/>
          <w:szCs w:val="24"/>
        </w:rPr>
        <w:t xml:space="preserve"> </w:t>
      </w:r>
      <w:r>
        <w:rPr>
          <w:rFonts w:ascii="Arial" w:eastAsia="PMingLiU" w:hAnsi="Arial" w:hint="eastAsia"/>
          <w:sz w:val="24"/>
          <w:szCs w:val="24"/>
        </w:rPr>
        <w:t>所列的媒體合作夥伴，並與斯拉夫商會</w:t>
      </w:r>
      <w:r>
        <w:rPr>
          <w:rFonts w:ascii="Arial" w:eastAsia="PMingLiU" w:hAnsi="Arial" w:hint="eastAsia"/>
          <w:sz w:val="24"/>
          <w:szCs w:val="24"/>
        </w:rPr>
        <w:t xml:space="preserve"> (Slavic Chamber of Commerce) </w:t>
      </w:r>
      <w:r>
        <w:rPr>
          <w:rFonts w:ascii="Arial" w:eastAsia="PMingLiU" w:hAnsi="Arial" w:hint="eastAsia"/>
          <w:sz w:val="24"/>
          <w:szCs w:val="24"/>
        </w:rPr>
        <w:t>建立夥伴關係，以協助分發印刷材料，在社交媒體上分享資訊，並與社區和宗教領袖建立夥伴關係</w:t>
      </w:r>
      <w:r w:rsidR="00302BBC">
        <w:rPr>
          <w:rFonts w:ascii="Arial" w:eastAsia="PMingLiU" w:hAnsi="Arial" w:hint="eastAsia"/>
          <w:sz w:val="24"/>
          <w:szCs w:val="24"/>
        </w:rPr>
        <w:t>。</w:t>
      </w:r>
    </w:p>
    <w:p w14:paraId="42D675CC" w14:textId="7BE48575" w:rsidR="00960835" w:rsidRDefault="00814287" w:rsidP="00302BBC">
      <w:pPr>
        <w:pStyle w:val="ListParagraph"/>
        <w:numPr>
          <w:ilvl w:val="2"/>
          <w:numId w:val="38"/>
        </w:numPr>
        <w:spacing w:line="252" w:lineRule="auto"/>
        <w:jc w:val="both"/>
        <w:rPr>
          <w:rFonts w:ascii="Arial" w:eastAsia="PMingLiU" w:hAnsi="Arial" w:cs="Arial"/>
          <w:sz w:val="24"/>
          <w:szCs w:val="24"/>
        </w:rPr>
      </w:pPr>
      <w:r>
        <w:rPr>
          <w:rFonts w:ascii="Arial" w:eastAsia="PMingLiU" w:hAnsi="Arial" w:hint="eastAsia"/>
          <w:sz w:val="24"/>
          <w:szCs w:val="24"/>
        </w:rPr>
        <w:t>S</w:t>
      </w:r>
      <w:r>
        <w:rPr>
          <w:rFonts w:ascii="Arial" w:eastAsia="PMingLiU" w:hAnsi="Arial"/>
          <w:sz w:val="24"/>
          <w:szCs w:val="24"/>
        </w:rPr>
        <w:t>a</w:t>
      </w:r>
      <w:r>
        <w:rPr>
          <w:rFonts w:ascii="Arial" w:eastAsia="PMingLiU" w:hAnsi="Arial" w:hint="eastAsia"/>
          <w:sz w:val="24"/>
          <w:szCs w:val="24"/>
        </w:rPr>
        <w:t>c</w:t>
      </w:r>
      <w:r w:rsidR="006F30D1">
        <w:rPr>
          <w:rFonts w:ascii="Arial" w:eastAsia="PMingLiU" w:hAnsi="Arial" w:hint="eastAsia"/>
          <w:sz w:val="24"/>
          <w:szCs w:val="24"/>
        </w:rPr>
        <w:t>ramento</w:t>
      </w:r>
      <w:r w:rsidR="00960835">
        <w:rPr>
          <w:rFonts w:ascii="Arial" w:eastAsia="PMingLiU" w:hAnsi="Arial" w:hint="eastAsia"/>
          <w:sz w:val="24"/>
          <w:szCs w:val="24"/>
        </w:rPr>
        <w:t>國王隊</w:t>
      </w:r>
      <w:r w:rsidR="00276711">
        <w:rPr>
          <w:rFonts w:ascii="Arial" w:eastAsia="PMingLiU" w:hAnsi="Arial" w:hint="eastAsia"/>
          <w:sz w:val="24"/>
          <w:szCs w:val="24"/>
        </w:rPr>
        <w:t>（</w:t>
      </w:r>
      <w:r w:rsidR="00276711">
        <w:rPr>
          <w:rFonts w:ascii="Arial" w:eastAsia="PMingLiU" w:hAnsi="Arial" w:hint="eastAsia"/>
          <w:sz w:val="24"/>
          <w:szCs w:val="24"/>
        </w:rPr>
        <w:t>Kings</w:t>
      </w:r>
      <w:r w:rsidR="00276711">
        <w:rPr>
          <w:rFonts w:ascii="Arial" w:eastAsia="PMingLiU" w:hAnsi="Arial" w:hint="eastAsia"/>
          <w:sz w:val="24"/>
          <w:szCs w:val="24"/>
        </w:rPr>
        <w:t>）</w:t>
      </w:r>
      <w:r w:rsidR="00960835">
        <w:rPr>
          <w:rFonts w:ascii="Arial" w:eastAsia="PMingLiU" w:hAnsi="Arial" w:hint="eastAsia"/>
          <w:sz w:val="24"/>
          <w:szCs w:val="24"/>
        </w:rPr>
        <w:t>將與區域交通局合作製作廣告，並在選舉日提供免費乘車服務</w:t>
      </w:r>
      <w:r w:rsidR="00302BBC">
        <w:rPr>
          <w:rFonts w:ascii="Arial" w:eastAsia="PMingLiU" w:hAnsi="Arial" w:hint="eastAsia"/>
          <w:sz w:val="24"/>
          <w:szCs w:val="24"/>
        </w:rPr>
        <w:t>。</w:t>
      </w:r>
    </w:p>
    <w:p w14:paraId="2E7B43D6" w14:textId="77777777" w:rsidR="005E6C42" w:rsidRPr="00085AA9" w:rsidRDefault="005E6C42" w:rsidP="00302BBC">
      <w:pPr>
        <w:pStyle w:val="ListParagraph"/>
        <w:spacing w:line="252" w:lineRule="auto"/>
        <w:ind w:left="2520"/>
        <w:jc w:val="both"/>
        <w:rPr>
          <w:rFonts w:ascii="Arial" w:eastAsia="Times New Roman" w:hAnsi="Arial" w:cs="Arial"/>
          <w:sz w:val="24"/>
          <w:szCs w:val="24"/>
        </w:rPr>
      </w:pPr>
    </w:p>
    <w:p w14:paraId="2D7E5DBB" w14:textId="5A038459" w:rsidR="00960835" w:rsidRPr="002A63BA" w:rsidRDefault="00960835" w:rsidP="00302BBC">
      <w:pPr>
        <w:pStyle w:val="Heading2"/>
        <w:numPr>
          <w:ilvl w:val="1"/>
          <w:numId w:val="38"/>
        </w:numPr>
        <w:jc w:val="both"/>
        <w:rPr>
          <w:rFonts w:eastAsia="Times New Roman"/>
        </w:rPr>
      </w:pPr>
      <w:bookmarkStart w:id="22" w:name="_Toc48833285"/>
      <w:r>
        <w:rPr>
          <w:rFonts w:hint="eastAsia"/>
        </w:rPr>
        <w:t>工具包和資源：</w:t>
      </w:r>
      <w:bookmarkEnd w:id="22"/>
    </w:p>
    <w:p w14:paraId="751B91BF" w14:textId="6980850D" w:rsidR="00960835" w:rsidRPr="00085AA9" w:rsidRDefault="00623A77" w:rsidP="00302BBC">
      <w:pPr>
        <w:pStyle w:val="ListParagraph"/>
        <w:numPr>
          <w:ilvl w:val="2"/>
          <w:numId w:val="38"/>
        </w:numPr>
        <w:spacing w:line="252" w:lineRule="auto"/>
        <w:jc w:val="both"/>
        <w:rPr>
          <w:rFonts w:ascii="Arial" w:eastAsia="PMingLiU" w:hAnsi="Arial" w:cs="Arial"/>
          <w:sz w:val="24"/>
          <w:szCs w:val="24"/>
        </w:rPr>
      </w:pPr>
      <w:hyperlink r:id="rId17" w:history="1">
        <w:r w:rsidR="009A0984">
          <w:rPr>
            <w:rStyle w:val="Hyperlink"/>
            <w:rFonts w:ascii="Arial" w:eastAsia="PMingLiU" w:hAnsi="Arial" w:hint="eastAsia"/>
            <w:sz w:val="24"/>
            <w:szCs w:val="24"/>
          </w:rPr>
          <w:t>選民登記和選舉辦公室</w:t>
        </w:r>
        <w:r w:rsidR="009A0984">
          <w:rPr>
            <w:rStyle w:val="Hyperlink"/>
            <w:rFonts w:ascii="Arial" w:eastAsia="PMingLiU" w:hAnsi="Arial" w:hint="eastAsia"/>
            <w:sz w:val="24"/>
            <w:szCs w:val="24"/>
          </w:rPr>
          <w:t xml:space="preserve"> 11 </w:t>
        </w:r>
        <w:r w:rsidR="009A0984">
          <w:rPr>
            <w:rStyle w:val="Hyperlink"/>
            <w:rFonts w:ascii="Arial" w:eastAsia="PMingLiU" w:hAnsi="Arial" w:hint="eastAsia"/>
            <w:sz w:val="24"/>
            <w:szCs w:val="24"/>
          </w:rPr>
          <w:t>月份通用工具包</w:t>
        </w:r>
      </w:hyperlink>
    </w:p>
    <w:p w14:paraId="2A9287CF" w14:textId="4E0470BC" w:rsidR="001214EE" w:rsidRDefault="00623A77" w:rsidP="00302BBC">
      <w:pPr>
        <w:pStyle w:val="ListParagraph"/>
        <w:numPr>
          <w:ilvl w:val="2"/>
          <w:numId w:val="38"/>
        </w:numPr>
        <w:spacing w:line="252" w:lineRule="auto"/>
        <w:jc w:val="both"/>
        <w:rPr>
          <w:rFonts w:eastAsia="Times New Roman"/>
        </w:rPr>
      </w:pPr>
      <w:hyperlink r:id="rId18" w:history="1">
        <w:r w:rsidR="009A0984">
          <w:rPr>
            <w:rStyle w:val="Hyperlink"/>
            <w:rFonts w:ascii="Arial" w:eastAsia="PMingLiU" w:hAnsi="Arial" w:hint="eastAsia"/>
            <w:sz w:val="24"/>
            <w:szCs w:val="24"/>
          </w:rPr>
          <w:t xml:space="preserve">Sacramento </w:t>
        </w:r>
        <w:r w:rsidR="009A0984">
          <w:rPr>
            <w:rStyle w:val="Hyperlink"/>
            <w:rFonts w:ascii="Arial" w:eastAsia="PMingLiU" w:hAnsi="Arial" w:hint="eastAsia"/>
            <w:sz w:val="24"/>
            <w:szCs w:val="24"/>
          </w:rPr>
          <w:t>縣郵寄投票</w:t>
        </w:r>
      </w:hyperlink>
    </w:p>
    <w:p w14:paraId="2CC8B4F9" w14:textId="77777777" w:rsidR="00B21F5F" w:rsidRDefault="00B21F5F" w:rsidP="00EE05C1">
      <w:pPr>
        <w:pStyle w:val="Heading2"/>
        <w:jc w:val="center"/>
      </w:pPr>
      <w:bookmarkStart w:id="23" w:name="_Toc48833286"/>
      <w:r>
        <w:br w:type="page"/>
      </w:r>
    </w:p>
    <w:p w14:paraId="6348EFB0" w14:textId="4F23D5AA" w:rsidR="00DD6A29" w:rsidRPr="00FE2B60" w:rsidRDefault="00DD6A29" w:rsidP="00EE05C1">
      <w:pPr>
        <w:pStyle w:val="Heading2"/>
        <w:jc w:val="center"/>
        <w:rPr>
          <w:rFonts w:eastAsia="Times New Roman"/>
        </w:rPr>
      </w:pPr>
      <w:r>
        <w:rPr>
          <w:rFonts w:hint="eastAsia"/>
        </w:rPr>
        <w:lastRenderedPageBreak/>
        <w:t>附件</w:t>
      </w:r>
      <w:r>
        <w:rPr>
          <w:rFonts w:hint="eastAsia"/>
        </w:rPr>
        <w:t xml:space="preserve"> A </w:t>
      </w:r>
      <w:r>
        <w:rPr>
          <w:rFonts w:hint="eastAsia"/>
        </w:rPr>
        <w:t>–</w:t>
      </w:r>
      <w:r>
        <w:rPr>
          <w:rFonts w:hint="eastAsia"/>
        </w:rPr>
        <w:t xml:space="preserve"> </w:t>
      </w:r>
      <w:r>
        <w:rPr>
          <w:rFonts w:hint="eastAsia"/>
        </w:rPr>
        <w:t>《縣選民資訊指南》</w:t>
      </w:r>
      <w:r>
        <w:rPr>
          <w:rFonts w:hint="eastAsia"/>
        </w:rPr>
        <w:t xml:space="preserve">(CVIG) </w:t>
      </w:r>
      <w:r>
        <w:rPr>
          <w:rFonts w:hint="eastAsia"/>
        </w:rPr>
        <w:t>標牌樣本</w:t>
      </w:r>
      <w:bookmarkEnd w:id="23"/>
    </w:p>
    <w:p w14:paraId="629B4859" w14:textId="73261870" w:rsidR="007B635A" w:rsidRDefault="007B635A" w:rsidP="00302BBC">
      <w:pPr>
        <w:spacing w:line="252" w:lineRule="auto"/>
        <w:jc w:val="both"/>
        <w:rPr>
          <w:rFonts w:eastAsia="Times New Roman"/>
          <w:sz w:val="24"/>
          <w:szCs w:val="24"/>
        </w:rPr>
      </w:pPr>
    </w:p>
    <w:p w14:paraId="214E44F9" w14:textId="684690CF" w:rsidR="007B635A" w:rsidRPr="00B21F5F" w:rsidRDefault="00C360AA" w:rsidP="00B21F5F">
      <w:pPr>
        <w:spacing w:line="252" w:lineRule="auto"/>
        <w:jc w:val="both"/>
        <w:rPr>
          <w:rFonts w:eastAsia="Times New Roman"/>
          <w:sz w:val="24"/>
          <w:szCs w:val="24"/>
        </w:rPr>
      </w:pPr>
      <w:r>
        <w:rPr>
          <w:noProof/>
          <w:lang w:eastAsia="zh-CN"/>
        </w:rPr>
        <w:drawing>
          <wp:anchor distT="0" distB="0" distL="114300" distR="114300" simplePos="0" relativeHeight="251671552" behindDoc="1" locked="0" layoutInCell="1" allowOverlap="1" wp14:anchorId="2B508F0D" wp14:editId="2DF942F5">
            <wp:simplePos x="0" y="0"/>
            <wp:positionH relativeFrom="margin">
              <wp:align>center</wp:align>
            </wp:positionH>
            <wp:positionV relativeFrom="paragraph">
              <wp:posOffset>351790</wp:posOffset>
            </wp:positionV>
            <wp:extent cx="5328285" cy="6810375"/>
            <wp:effectExtent l="19050" t="19050" r="24765" b="28575"/>
            <wp:wrapTight wrapText="bothSides">
              <wp:wrapPolygon edited="0">
                <wp:start x="-77" y="-60"/>
                <wp:lineTo x="-77" y="21630"/>
                <wp:lineTo x="21623" y="2163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28285" cy="6810375"/>
                    </a:xfrm>
                    <a:prstGeom prst="rect">
                      <a:avLst/>
                    </a:prstGeom>
                    <a:ln>
                      <a:solidFill>
                        <a:schemeClr val="tx1"/>
                      </a:solidFill>
                    </a:ln>
                  </pic:spPr>
                </pic:pic>
              </a:graphicData>
            </a:graphic>
          </wp:anchor>
        </w:drawing>
      </w:r>
    </w:p>
    <w:p w14:paraId="0B0F7616" w14:textId="3639F3B1" w:rsidR="00B21F5F" w:rsidRDefault="00B21F5F" w:rsidP="00C360AA">
      <w:pPr>
        <w:pStyle w:val="Heading2"/>
      </w:pPr>
      <w:bookmarkStart w:id="24" w:name="_Toc48833287"/>
      <w:r>
        <w:br w:type="page"/>
      </w:r>
    </w:p>
    <w:p w14:paraId="7863DCA6" w14:textId="58BAA316" w:rsidR="00304DF2" w:rsidRPr="00FE2B60" w:rsidRDefault="00FE2B60" w:rsidP="00EE05C1">
      <w:pPr>
        <w:pStyle w:val="Heading2"/>
        <w:jc w:val="center"/>
        <w:rPr>
          <w:rFonts w:eastAsia="Times New Roman"/>
        </w:rPr>
      </w:pPr>
      <w:r>
        <w:rPr>
          <w:rFonts w:hint="eastAsia"/>
        </w:rPr>
        <w:lastRenderedPageBreak/>
        <w:t>附件</w:t>
      </w:r>
      <w:r>
        <w:rPr>
          <w:rFonts w:hint="eastAsia"/>
        </w:rPr>
        <w:t xml:space="preserve"> B </w:t>
      </w:r>
      <w:r>
        <w:rPr>
          <w:rFonts w:hint="eastAsia"/>
        </w:rPr>
        <w:t>–</w:t>
      </w:r>
      <w:r>
        <w:rPr>
          <w:rFonts w:hint="eastAsia"/>
        </w:rPr>
        <w:t xml:space="preserve"> </w:t>
      </w:r>
      <w:r>
        <w:rPr>
          <w:rFonts w:hint="eastAsia"/>
        </w:rPr>
        <w:t>投票中心佈局樣本</w:t>
      </w:r>
      <w:bookmarkEnd w:id="24"/>
    </w:p>
    <w:p w14:paraId="5E2683AF" w14:textId="1FB05F40" w:rsidR="00A92A96" w:rsidRPr="00A92A96" w:rsidRDefault="00A92A96" w:rsidP="00302BBC">
      <w:pPr>
        <w:spacing w:line="252" w:lineRule="auto"/>
        <w:jc w:val="both"/>
        <w:rPr>
          <w:rFonts w:eastAsia="Times New Roman"/>
          <w:sz w:val="24"/>
          <w:szCs w:val="24"/>
        </w:rPr>
      </w:pPr>
    </w:p>
    <w:p w14:paraId="1D0FF299" w14:textId="5BA29E0B" w:rsidR="009A69B0" w:rsidRDefault="00FE2B60" w:rsidP="00302BBC">
      <w:pPr>
        <w:jc w:val="both"/>
        <w:rPr>
          <w:bCs/>
          <w:sz w:val="24"/>
          <w:szCs w:val="24"/>
        </w:rPr>
      </w:pPr>
      <w:r>
        <w:rPr>
          <w:rFonts w:hint="eastAsia"/>
          <w:noProof/>
          <w:lang w:eastAsia="zh-CN"/>
        </w:rPr>
        <w:drawing>
          <wp:inline distT="0" distB="0" distL="0" distR="0" wp14:anchorId="2E7365B9" wp14:editId="767A29B0">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94530"/>
                    </a:xfrm>
                    <a:prstGeom prst="rect">
                      <a:avLst/>
                    </a:prstGeom>
                    <a:ln>
                      <a:solidFill>
                        <a:schemeClr val="tx1"/>
                      </a:solidFill>
                    </a:ln>
                  </pic:spPr>
                </pic:pic>
              </a:graphicData>
            </a:graphic>
          </wp:inline>
        </w:drawing>
      </w:r>
    </w:p>
    <w:p w14:paraId="08960250" w14:textId="7952F5E7" w:rsidR="00FE2B60" w:rsidRDefault="00FE2B60" w:rsidP="00302BBC">
      <w:pPr>
        <w:jc w:val="both"/>
        <w:rPr>
          <w:bCs/>
          <w:sz w:val="24"/>
          <w:szCs w:val="24"/>
        </w:rPr>
      </w:pPr>
    </w:p>
    <w:p w14:paraId="7EB09C7F" w14:textId="58709E75" w:rsidR="00FE2B60" w:rsidRDefault="00FE2B60" w:rsidP="00302BBC">
      <w:pPr>
        <w:jc w:val="both"/>
        <w:rPr>
          <w:bCs/>
          <w:sz w:val="24"/>
          <w:szCs w:val="24"/>
        </w:rPr>
      </w:pPr>
    </w:p>
    <w:p w14:paraId="737BE51D" w14:textId="731177FA" w:rsidR="00FE2B60" w:rsidRDefault="00FE2B60" w:rsidP="00302BBC">
      <w:pPr>
        <w:jc w:val="both"/>
        <w:rPr>
          <w:bCs/>
          <w:sz w:val="24"/>
          <w:szCs w:val="24"/>
        </w:rPr>
      </w:pPr>
    </w:p>
    <w:p w14:paraId="0034A823" w14:textId="7F22F2FE" w:rsidR="00FE2B60" w:rsidRDefault="00FE2B60" w:rsidP="00302BBC">
      <w:pPr>
        <w:jc w:val="both"/>
        <w:rPr>
          <w:bCs/>
          <w:sz w:val="24"/>
          <w:szCs w:val="24"/>
        </w:rPr>
      </w:pPr>
    </w:p>
    <w:p w14:paraId="7AD107E3" w14:textId="4028833B" w:rsidR="00FE2B60" w:rsidRDefault="00FE2B60" w:rsidP="00302BBC">
      <w:pPr>
        <w:jc w:val="both"/>
        <w:rPr>
          <w:bCs/>
          <w:sz w:val="24"/>
          <w:szCs w:val="24"/>
        </w:rPr>
      </w:pPr>
    </w:p>
    <w:p w14:paraId="6D3F3A55" w14:textId="2DADCF28" w:rsidR="00FE2B60" w:rsidRDefault="00FE2B60" w:rsidP="00302BBC">
      <w:pPr>
        <w:jc w:val="both"/>
        <w:rPr>
          <w:bCs/>
          <w:sz w:val="24"/>
          <w:szCs w:val="24"/>
        </w:rPr>
      </w:pPr>
    </w:p>
    <w:p w14:paraId="7FF10A2B" w14:textId="5D200F40" w:rsidR="00FE2B60" w:rsidRDefault="00FE2B60" w:rsidP="00302BBC">
      <w:pPr>
        <w:jc w:val="both"/>
        <w:rPr>
          <w:bCs/>
          <w:sz w:val="24"/>
          <w:szCs w:val="24"/>
        </w:rPr>
      </w:pPr>
    </w:p>
    <w:p w14:paraId="31F5FF5D" w14:textId="455268F4" w:rsidR="00FE2B60" w:rsidRDefault="00FE2B60" w:rsidP="00302BBC">
      <w:pPr>
        <w:jc w:val="both"/>
        <w:rPr>
          <w:bCs/>
          <w:sz w:val="24"/>
          <w:szCs w:val="24"/>
        </w:rPr>
      </w:pPr>
    </w:p>
    <w:p w14:paraId="5B5E4853" w14:textId="77777777" w:rsidR="00772122" w:rsidRDefault="00772122" w:rsidP="00302BBC">
      <w:pPr>
        <w:jc w:val="both"/>
        <w:rPr>
          <w:bCs/>
          <w:sz w:val="24"/>
          <w:szCs w:val="24"/>
        </w:rPr>
      </w:pPr>
    </w:p>
    <w:p w14:paraId="32CDA73D" w14:textId="77777777" w:rsidR="00772122" w:rsidRPr="00085AA9" w:rsidRDefault="00772122" w:rsidP="00302BBC">
      <w:pPr>
        <w:jc w:val="both"/>
      </w:pPr>
    </w:p>
    <w:p w14:paraId="72789EAA" w14:textId="4A04C52E" w:rsidR="00FE2B60" w:rsidRDefault="00FE2B60" w:rsidP="00EE05C1">
      <w:pPr>
        <w:pStyle w:val="Heading2"/>
        <w:jc w:val="center"/>
      </w:pPr>
      <w:bookmarkStart w:id="25" w:name="_Toc48833288"/>
      <w:r>
        <w:rPr>
          <w:rFonts w:hint="eastAsia"/>
        </w:rPr>
        <w:lastRenderedPageBreak/>
        <w:t>附件</w:t>
      </w:r>
      <w:r>
        <w:rPr>
          <w:rFonts w:hint="eastAsia"/>
        </w:rPr>
        <w:t xml:space="preserve"> C </w:t>
      </w:r>
      <w:r>
        <w:rPr>
          <w:rFonts w:hint="eastAsia"/>
        </w:rPr>
        <w:t>–</w:t>
      </w:r>
      <w:r>
        <w:rPr>
          <w:rFonts w:hint="eastAsia"/>
        </w:rPr>
        <w:t xml:space="preserve"> </w:t>
      </w:r>
      <w:r>
        <w:rPr>
          <w:rFonts w:hint="eastAsia"/>
        </w:rPr>
        <w:t>投票中心消毒程序</w:t>
      </w:r>
      <w:bookmarkEnd w:id="25"/>
    </w:p>
    <w:p w14:paraId="3EC8FD39" w14:textId="19B66287" w:rsidR="00FE2B60" w:rsidRDefault="00F17B42" w:rsidP="00302BBC">
      <w:pPr>
        <w:jc w:val="both"/>
        <w:rPr>
          <w:b/>
          <w:bCs/>
          <w:sz w:val="24"/>
          <w:szCs w:val="24"/>
        </w:rPr>
      </w:pPr>
      <w:r>
        <w:rPr>
          <w:rFonts w:hint="eastAsia"/>
          <w:noProof/>
          <w:lang w:eastAsia="zh-CN"/>
        </w:rPr>
        <w:drawing>
          <wp:anchor distT="0" distB="0" distL="114300" distR="114300" simplePos="0" relativeHeight="251659264" behindDoc="0" locked="0" layoutInCell="1" allowOverlap="1" wp14:anchorId="2E80A872" wp14:editId="61A32ED9">
            <wp:simplePos x="0" y="0"/>
            <wp:positionH relativeFrom="column">
              <wp:posOffset>-352425</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1028C79B" w14:textId="77777777" w:rsidR="00FE2B60" w:rsidRDefault="00FE2B60" w:rsidP="00302BBC">
      <w:pPr>
        <w:jc w:val="both"/>
        <w:rPr>
          <w:b/>
          <w:bCs/>
          <w:sz w:val="24"/>
          <w:szCs w:val="24"/>
        </w:rPr>
      </w:pPr>
    </w:p>
    <w:p w14:paraId="0EA61C18" w14:textId="77777777" w:rsidR="00FE2B60" w:rsidRDefault="00FE2B60" w:rsidP="00302BBC">
      <w:pPr>
        <w:jc w:val="both"/>
        <w:rPr>
          <w:b/>
          <w:bCs/>
          <w:sz w:val="24"/>
          <w:szCs w:val="24"/>
        </w:rPr>
      </w:pPr>
    </w:p>
    <w:p w14:paraId="62F5611C" w14:textId="77777777" w:rsidR="00FE2B60" w:rsidRDefault="00FE2B60" w:rsidP="00302BBC">
      <w:pPr>
        <w:jc w:val="both"/>
        <w:rPr>
          <w:b/>
          <w:bCs/>
          <w:sz w:val="24"/>
          <w:szCs w:val="24"/>
        </w:rPr>
      </w:pPr>
    </w:p>
    <w:p w14:paraId="349CEF1F" w14:textId="07F2BCA3" w:rsidR="00FE2B60" w:rsidRDefault="00FE2B60" w:rsidP="00302BBC">
      <w:pPr>
        <w:jc w:val="both"/>
        <w:rPr>
          <w:b/>
          <w:bCs/>
          <w:sz w:val="24"/>
          <w:szCs w:val="24"/>
        </w:rPr>
      </w:pPr>
    </w:p>
    <w:p w14:paraId="05218A6F" w14:textId="6CD4830E" w:rsidR="00FE2B60" w:rsidRDefault="00FE2B60" w:rsidP="00302BBC">
      <w:pPr>
        <w:jc w:val="both"/>
        <w:rPr>
          <w:b/>
          <w:bCs/>
          <w:sz w:val="24"/>
          <w:szCs w:val="24"/>
        </w:rPr>
      </w:pPr>
    </w:p>
    <w:p w14:paraId="7DE749BB" w14:textId="6949CFC8" w:rsidR="00FE2B60" w:rsidRDefault="00FE2B60" w:rsidP="00302BBC">
      <w:pPr>
        <w:jc w:val="both"/>
        <w:rPr>
          <w:b/>
          <w:bCs/>
          <w:sz w:val="24"/>
          <w:szCs w:val="24"/>
        </w:rPr>
      </w:pPr>
    </w:p>
    <w:p w14:paraId="23F87CD7" w14:textId="7A69EA64" w:rsidR="00FE2B60" w:rsidRDefault="00FE2B60" w:rsidP="00302BBC">
      <w:pPr>
        <w:jc w:val="both"/>
        <w:rPr>
          <w:b/>
          <w:bCs/>
          <w:sz w:val="24"/>
          <w:szCs w:val="24"/>
        </w:rPr>
      </w:pPr>
    </w:p>
    <w:p w14:paraId="5F03D25F" w14:textId="77777777" w:rsidR="00FE2B60" w:rsidRDefault="00FE2B60" w:rsidP="00302BBC">
      <w:pPr>
        <w:jc w:val="both"/>
        <w:rPr>
          <w:b/>
          <w:bCs/>
          <w:sz w:val="24"/>
          <w:szCs w:val="24"/>
        </w:rPr>
      </w:pPr>
    </w:p>
    <w:p w14:paraId="15AEF24E" w14:textId="4A171F80" w:rsidR="00FE2B60" w:rsidRDefault="00FE2B60" w:rsidP="00302BBC">
      <w:pPr>
        <w:jc w:val="both"/>
        <w:rPr>
          <w:b/>
          <w:bCs/>
          <w:sz w:val="24"/>
          <w:szCs w:val="24"/>
        </w:rPr>
      </w:pPr>
    </w:p>
    <w:p w14:paraId="52A5695C" w14:textId="77777777" w:rsidR="00FE2B60" w:rsidRDefault="00FE2B60" w:rsidP="00302BBC">
      <w:pPr>
        <w:jc w:val="both"/>
        <w:rPr>
          <w:b/>
          <w:bCs/>
          <w:sz w:val="24"/>
          <w:szCs w:val="24"/>
        </w:rPr>
      </w:pPr>
    </w:p>
    <w:p w14:paraId="3FB6D6E5" w14:textId="1D0A19CD" w:rsidR="00FE2B60" w:rsidRDefault="00FE2B60" w:rsidP="00302BBC">
      <w:pPr>
        <w:jc w:val="both"/>
        <w:rPr>
          <w:b/>
          <w:bCs/>
          <w:sz w:val="24"/>
          <w:szCs w:val="24"/>
        </w:rPr>
      </w:pPr>
    </w:p>
    <w:p w14:paraId="0339E965" w14:textId="625A8683" w:rsidR="00FE2B60" w:rsidRDefault="00FE2B60" w:rsidP="00302BBC">
      <w:pPr>
        <w:jc w:val="both"/>
        <w:rPr>
          <w:b/>
          <w:bCs/>
          <w:sz w:val="24"/>
          <w:szCs w:val="24"/>
        </w:rPr>
      </w:pPr>
    </w:p>
    <w:p w14:paraId="16D8C1B2" w14:textId="350C1A39" w:rsidR="00FE2B60" w:rsidRDefault="00FE2B60" w:rsidP="00302BBC">
      <w:pPr>
        <w:jc w:val="both"/>
        <w:rPr>
          <w:b/>
          <w:bCs/>
          <w:sz w:val="24"/>
          <w:szCs w:val="24"/>
        </w:rPr>
      </w:pPr>
    </w:p>
    <w:p w14:paraId="4A4911D7" w14:textId="15AF06B9" w:rsidR="00FE2B60" w:rsidRDefault="00FE2B60" w:rsidP="00302BBC">
      <w:pPr>
        <w:jc w:val="both"/>
        <w:rPr>
          <w:b/>
          <w:bCs/>
          <w:sz w:val="24"/>
          <w:szCs w:val="24"/>
        </w:rPr>
      </w:pPr>
    </w:p>
    <w:p w14:paraId="1E2A054A" w14:textId="7E273B63" w:rsidR="00FE2B60" w:rsidRDefault="00FE2B60" w:rsidP="00302BBC">
      <w:pPr>
        <w:jc w:val="both"/>
        <w:rPr>
          <w:b/>
          <w:bCs/>
          <w:sz w:val="24"/>
          <w:szCs w:val="24"/>
        </w:rPr>
      </w:pPr>
    </w:p>
    <w:p w14:paraId="6AAEE6FD" w14:textId="5D27BF3C" w:rsidR="00FE2B60" w:rsidRDefault="00FE2B60" w:rsidP="00302BBC">
      <w:pPr>
        <w:jc w:val="both"/>
        <w:rPr>
          <w:b/>
          <w:bCs/>
          <w:sz w:val="24"/>
          <w:szCs w:val="24"/>
        </w:rPr>
      </w:pPr>
    </w:p>
    <w:p w14:paraId="0508A944" w14:textId="421E2E8A" w:rsidR="00FE2B60" w:rsidRDefault="00FE2B60" w:rsidP="00302BBC">
      <w:pPr>
        <w:jc w:val="both"/>
        <w:rPr>
          <w:b/>
          <w:bCs/>
          <w:sz w:val="24"/>
          <w:szCs w:val="24"/>
        </w:rPr>
      </w:pPr>
      <w:r>
        <w:rPr>
          <w:rFonts w:hint="eastAsia"/>
          <w:noProof/>
          <w:lang w:eastAsia="zh-CN"/>
        </w:rPr>
        <w:drawing>
          <wp:anchor distT="0" distB="0" distL="114300" distR="114300" simplePos="0" relativeHeight="251660288" behindDoc="0" locked="0" layoutInCell="1" allowOverlap="1" wp14:anchorId="30E8C2E2" wp14:editId="354AC994">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4A469EEE" w14:textId="124BF7F1" w:rsidR="00FE2B60" w:rsidRDefault="00FE2B60" w:rsidP="00302BBC">
      <w:pPr>
        <w:jc w:val="both"/>
        <w:rPr>
          <w:b/>
          <w:bCs/>
          <w:sz w:val="24"/>
          <w:szCs w:val="24"/>
        </w:rPr>
      </w:pPr>
    </w:p>
    <w:p w14:paraId="0773861C" w14:textId="75ECA46E" w:rsidR="00FE2B60" w:rsidRDefault="00FE2B60" w:rsidP="00302BBC">
      <w:pPr>
        <w:jc w:val="both"/>
        <w:rPr>
          <w:b/>
          <w:bCs/>
          <w:sz w:val="24"/>
          <w:szCs w:val="24"/>
        </w:rPr>
      </w:pPr>
    </w:p>
    <w:p w14:paraId="126CFC03" w14:textId="7A0CAFDD" w:rsidR="00FE2B60" w:rsidRDefault="00FE2B60" w:rsidP="00302BBC">
      <w:pPr>
        <w:jc w:val="both"/>
        <w:rPr>
          <w:b/>
          <w:bCs/>
          <w:sz w:val="24"/>
          <w:szCs w:val="24"/>
        </w:rPr>
      </w:pPr>
    </w:p>
    <w:p w14:paraId="53C3BB01" w14:textId="16E9E9CF" w:rsidR="00FE2B60" w:rsidRDefault="00FE2B60" w:rsidP="00302BBC">
      <w:pPr>
        <w:jc w:val="both"/>
        <w:rPr>
          <w:b/>
          <w:bCs/>
          <w:sz w:val="24"/>
          <w:szCs w:val="24"/>
        </w:rPr>
      </w:pPr>
    </w:p>
    <w:p w14:paraId="26BB78E0" w14:textId="0118F894" w:rsidR="00FE2B60" w:rsidRDefault="00FE2B60" w:rsidP="00302BBC">
      <w:pPr>
        <w:jc w:val="both"/>
        <w:rPr>
          <w:b/>
          <w:bCs/>
          <w:sz w:val="24"/>
          <w:szCs w:val="24"/>
        </w:rPr>
      </w:pPr>
    </w:p>
    <w:p w14:paraId="3604F904" w14:textId="77D1F195" w:rsidR="00FE2B60" w:rsidRDefault="00FE2B60" w:rsidP="00302BBC">
      <w:pPr>
        <w:jc w:val="both"/>
        <w:rPr>
          <w:b/>
          <w:bCs/>
          <w:sz w:val="24"/>
          <w:szCs w:val="24"/>
        </w:rPr>
      </w:pPr>
    </w:p>
    <w:p w14:paraId="4C2DD258" w14:textId="14EB657E" w:rsidR="00FE2B60" w:rsidRDefault="00FE2B60" w:rsidP="00302BBC">
      <w:pPr>
        <w:jc w:val="both"/>
        <w:rPr>
          <w:b/>
          <w:bCs/>
          <w:sz w:val="24"/>
          <w:szCs w:val="24"/>
        </w:rPr>
      </w:pPr>
    </w:p>
    <w:p w14:paraId="6A36867E" w14:textId="48D28EC7" w:rsidR="00FE2B60" w:rsidRDefault="00FE2B60" w:rsidP="00302BBC">
      <w:pPr>
        <w:jc w:val="both"/>
        <w:rPr>
          <w:b/>
          <w:bCs/>
          <w:sz w:val="24"/>
          <w:szCs w:val="24"/>
        </w:rPr>
      </w:pPr>
    </w:p>
    <w:p w14:paraId="50BC3D90" w14:textId="58B49C66" w:rsidR="00FE2B60" w:rsidRDefault="00FE2B60" w:rsidP="00EE05C1">
      <w:pPr>
        <w:pStyle w:val="Heading2"/>
        <w:jc w:val="center"/>
      </w:pPr>
      <w:bookmarkStart w:id="26" w:name="_Toc48833289"/>
      <w:r>
        <w:rPr>
          <w:rFonts w:hint="eastAsia"/>
        </w:rPr>
        <w:lastRenderedPageBreak/>
        <w:t>附件</w:t>
      </w:r>
      <w:r>
        <w:rPr>
          <w:rFonts w:hint="eastAsia"/>
        </w:rPr>
        <w:t xml:space="preserve"> D </w:t>
      </w:r>
      <w:r>
        <w:rPr>
          <w:rFonts w:hint="eastAsia"/>
        </w:rPr>
        <w:t>–</w:t>
      </w:r>
      <w:r>
        <w:rPr>
          <w:rFonts w:hint="eastAsia"/>
        </w:rPr>
        <w:t xml:space="preserve"> </w:t>
      </w:r>
      <w:r>
        <w:rPr>
          <w:rFonts w:hint="eastAsia"/>
        </w:rPr>
        <w:t>投票中心標牌示例（非終版）</w:t>
      </w:r>
      <w:bookmarkEnd w:id="26"/>
    </w:p>
    <w:p w14:paraId="5F214F74" w14:textId="368D6F6E" w:rsidR="00FE2B60" w:rsidRDefault="00FE2B60" w:rsidP="00302BBC">
      <w:pPr>
        <w:jc w:val="both"/>
        <w:rPr>
          <w:b/>
          <w:bCs/>
          <w:sz w:val="24"/>
          <w:szCs w:val="24"/>
        </w:rPr>
      </w:pPr>
    </w:p>
    <w:p w14:paraId="59E4B3A5" w14:textId="1B5840D0" w:rsidR="00F17B42" w:rsidRDefault="00F17B42" w:rsidP="00302BBC">
      <w:pPr>
        <w:jc w:val="both"/>
        <w:rPr>
          <w:b/>
          <w:bCs/>
          <w:sz w:val="24"/>
          <w:szCs w:val="24"/>
        </w:rPr>
      </w:pPr>
    </w:p>
    <w:p w14:paraId="05B6B832" w14:textId="6AF8989D" w:rsidR="00F17B42" w:rsidRDefault="00F17B42" w:rsidP="00302BBC">
      <w:pPr>
        <w:jc w:val="both"/>
        <w:rPr>
          <w:b/>
          <w:bCs/>
          <w:sz w:val="24"/>
          <w:szCs w:val="24"/>
        </w:rPr>
      </w:pPr>
      <w:r>
        <w:rPr>
          <w:rFonts w:hint="eastAsia"/>
          <w:noProof/>
          <w:lang w:eastAsia="zh-CN"/>
        </w:rPr>
        <w:drawing>
          <wp:anchor distT="0" distB="0" distL="114300" distR="114300" simplePos="0" relativeHeight="251661312" behindDoc="0" locked="0" layoutInCell="1" allowOverlap="1" wp14:anchorId="2BCE0806" wp14:editId="587FA5AA">
            <wp:simplePos x="0" y="0"/>
            <wp:positionH relativeFrom="margin">
              <wp:posOffset>-285750</wp:posOffset>
            </wp:positionH>
            <wp:positionV relativeFrom="paragraph">
              <wp:posOffset>71120</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187A87FF" w14:textId="6BD39C31" w:rsidR="00F17B42" w:rsidRDefault="00F17B42" w:rsidP="00302BBC">
      <w:pPr>
        <w:jc w:val="both"/>
        <w:rPr>
          <w:b/>
          <w:bCs/>
          <w:sz w:val="24"/>
          <w:szCs w:val="24"/>
        </w:rPr>
      </w:pPr>
      <w:r>
        <w:rPr>
          <w:rFonts w:hint="eastAsia"/>
          <w:noProof/>
          <w:lang w:eastAsia="zh-CN"/>
        </w:rPr>
        <w:drawing>
          <wp:anchor distT="0" distB="0" distL="114300" distR="114300" simplePos="0" relativeHeight="251664384" behindDoc="0" locked="0" layoutInCell="1" allowOverlap="1" wp14:anchorId="3E04DF73" wp14:editId="39AEEB37">
            <wp:simplePos x="0" y="0"/>
            <wp:positionH relativeFrom="margin">
              <wp:align>right</wp:align>
            </wp:positionH>
            <wp:positionV relativeFrom="paragraph">
              <wp:posOffset>114935</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14:sizeRelH relativeFrom="margin">
              <wp14:pctWidth>0</wp14:pctWidth>
            </wp14:sizeRelH>
            <wp14:sizeRelV relativeFrom="margin">
              <wp14:pctHeight>0</wp14:pctHeight>
            </wp14:sizeRelV>
          </wp:anchor>
        </w:drawing>
      </w:r>
    </w:p>
    <w:p w14:paraId="762A7D2A" w14:textId="3E375563" w:rsidR="00F17B42" w:rsidRDefault="00F17B42" w:rsidP="00302BBC">
      <w:pPr>
        <w:jc w:val="both"/>
        <w:rPr>
          <w:b/>
          <w:bCs/>
          <w:sz w:val="24"/>
          <w:szCs w:val="24"/>
        </w:rPr>
      </w:pPr>
    </w:p>
    <w:p w14:paraId="3572356D" w14:textId="79556743" w:rsidR="00F17B42" w:rsidRDefault="00F17B42" w:rsidP="00302BBC">
      <w:pPr>
        <w:jc w:val="both"/>
        <w:rPr>
          <w:b/>
          <w:bCs/>
          <w:sz w:val="24"/>
          <w:szCs w:val="24"/>
        </w:rPr>
      </w:pPr>
    </w:p>
    <w:p w14:paraId="1D44A170" w14:textId="259D2C7B" w:rsidR="00F17B42" w:rsidRDefault="00F17B42" w:rsidP="00302BBC">
      <w:pPr>
        <w:jc w:val="both"/>
        <w:rPr>
          <w:b/>
          <w:bCs/>
          <w:sz w:val="24"/>
          <w:szCs w:val="24"/>
        </w:rPr>
      </w:pPr>
    </w:p>
    <w:p w14:paraId="1D436BA7" w14:textId="0B5087AD" w:rsidR="00F17B42" w:rsidRDefault="00F17B42" w:rsidP="00302BBC">
      <w:pPr>
        <w:jc w:val="both"/>
        <w:rPr>
          <w:b/>
          <w:bCs/>
          <w:sz w:val="24"/>
          <w:szCs w:val="24"/>
        </w:rPr>
      </w:pPr>
    </w:p>
    <w:p w14:paraId="2770652F" w14:textId="77777777" w:rsidR="00F17B42" w:rsidRDefault="00F17B42" w:rsidP="00302BBC">
      <w:pPr>
        <w:jc w:val="both"/>
        <w:rPr>
          <w:b/>
          <w:bCs/>
          <w:sz w:val="24"/>
          <w:szCs w:val="24"/>
        </w:rPr>
      </w:pPr>
    </w:p>
    <w:p w14:paraId="2DBC759A" w14:textId="0BE7B273" w:rsidR="00F17B42" w:rsidRDefault="00F17B42" w:rsidP="00302BBC">
      <w:pPr>
        <w:jc w:val="both"/>
        <w:rPr>
          <w:b/>
          <w:bCs/>
          <w:sz w:val="24"/>
          <w:szCs w:val="24"/>
        </w:rPr>
      </w:pPr>
    </w:p>
    <w:p w14:paraId="1F9A0AE8" w14:textId="6EB09FE0" w:rsidR="00F17B42" w:rsidRDefault="00F17B42" w:rsidP="00302BBC">
      <w:pPr>
        <w:jc w:val="both"/>
        <w:rPr>
          <w:b/>
          <w:bCs/>
          <w:sz w:val="24"/>
          <w:szCs w:val="24"/>
        </w:rPr>
      </w:pPr>
    </w:p>
    <w:p w14:paraId="06C7B4C1" w14:textId="58D35BE9" w:rsidR="00F17B42" w:rsidRDefault="00F17B42" w:rsidP="00302BBC">
      <w:pPr>
        <w:jc w:val="both"/>
        <w:rPr>
          <w:b/>
          <w:bCs/>
          <w:sz w:val="24"/>
          <w:szCs w:val="24"/>
        </w:rPr>
      </w:pPr>
    </w:p>
    <w:p w14:paraId="377AF349" w14:textId="024D3A49" w:rsidR="00F17B42" w:rsidRDefault="00F17B42" w:rsidP="00302BBC">
      <w:pPr>
        <w:jc w:val="both"/>
        <w:rPr>
          <w:b/>
          <w:bCs/>
          <w:sz w:val="24"/>
          <w:szCs w:val="24"/>
        </w:rPr>
      </w:pPr>
    </w:p>
    <w:p w14:paraId="19DC286E" w14:textId="695D843D" w:rsidR="00F17B42" w:rsidRDefault="00F17B42" w:rsidP="00302BBC">
      <w:pPr>
        <w:jc w:val="both"/>
        <w:rPr>
          <w:b/>
          <w:bCs/>
          <w:sz w:val="24"/>
          <w:szCs w:val="24"/>
        </w:rPr>
      </w:pPr>
    </w:p>
    <w:p w14:paraId="782F36B5" w14:textId="056F474E" w:rsidR="00F17B42" w:rsidRDefault="00F17B42" w:rsidP="00302BBC">
      <w:pPr>
        <w:jc w:val="both"/>
        <w:rPr>
          <w:b/>
          <w:bCs/>
          <w:sz w:val="24"/>
          <w:szCs w:val="24"/>
        </w:rPr>
      </w:pPr>
    </w:p>
    <w:p w14:paraId="13A7D3FA" w14:textId="44116FE9" w:rsidR="00F17B42" w:rsidRDefault="00F17B42" w:rsidP="00302BBC">
      <w:pPr>
        <w:jc w:val="both"/>
        <w:rPr>
          <w:b/>
          <w:bCs/>
          <w:sz w:val="24"/>
          <w:szCs w:val="24"/>
        </w:rPr>
      </w:pPr>
    </w:p>
    <w:p w14:paraId="34E1D6B3" w14:textId="70C55F6D" w:rsidR="00F17B42" w:rsidRDefault="00F17B42" w:rsidP="00302BBC">
      <w:pPr>
        <w:jc w:val="both"/>
        <w:rPr>
          <w:b/>
          <w:bCs/>
          <w:sz w:val="24"/>
          <w:szCs w:val="24"/>
        </w:rPr>
      </w:pPr>
    </w:p>
    <w:p w14:paraId="4535466B" w14:textId="5F08F804" w:rsidR="00F17B42" w:rsidRDefault="00F17B42" w:rsidP="00302BBC">
      <w:pPr>
        <w:jc w:val="both"/>
        <w:rPr>
          <w:b/>
          <w:bCs/>
          <w:sz w:val="24"/>
          <w:szCs w:val="24"/>
        </w:rPr>
      </w:pPr>
      <w:r>
        <w:rPr>
          <w:rFonts w:hint="eastAsia"/>
          <w:noProof/>
          <w:lang w:eastAsia="zh-CN"/>
        </w:rPr>
        <w:drawing>
          <wp:anchor distT="0" distB="0" distL="114300" distR="114300" simplePos="0" relativeHeight="251663360" behindDoc="0" locked="0" layoutInCell="1" allowOverlap="1" wp14:anchorId="23F7C18F" wp14:editId="4072738E">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01DBDCD9" w14:textId="24191E44" w:rsidR="00F17B42" w:rsidRDefault="00F17B42" w:rsidP="00302BBC">
      <w:pPr>
        <w:jc w:val="both"/>
        <w:rPr>
          <w:b/>
          <w:bCs/>
          <w:sz w:val="24"/>
          <w:szCs w:val="24"/>
        </w:rPr>
      </w:pPr>
    </w:p>
    <w:p w14:paraId="1AED675E" w14:textId="321C69F0" w:rsidR="00F17B42" w:rsidRDefault="00F17B42" w:rsidP="00302BBC">
      <w:pPr>
        <w:jc w:val="both"/>
        <w:rPr>
          <w:b/>
          <w:bCs/>
          <w:sz w:val="24"/>
          <w:szCs w:val="24"/>
        </w:rPr>
      </w:pPr>
    </w:p>
    <w:p w14:paraId="34488035" w14:textId="77777777" w:rsidR="00F17B42" w:rsidRDefault="00F17B42" w:rsidP="00302BBC">
      <w:pPr>
        <w:jc w:val="both"/>
        <w:rPr>
          <w:b/>
          <w:bCs/>
          <w:sz w:val="24"/>
          <w:szCs w:val="24"/>
        </w:rPr>
      </w:pPr>
    </w:p>
    <w:p w14:paraId="180D8D59" w14:textId="77777777" w:rsidR="00F17B42" w:rsidRDefault="00F17B42" w:rsidP="00302BBC">
      <w:pPr>
        <w:jc w:val="both"/>
        <w:rPr>
          <w:b/>
          <w:bCs/>
          <w:sz w:val="24"/>
          <w:szCs w:val="24"/>
        </w:rPr>
      </w:pPr>
    </w:p>
    <w:p w14:paraId="710E583C" w14:textId="23E0E287" w:rsidR="00FE2B60" w:rsidRDefault="00FE2B60" w:rsidP="00302BBC">
      <w:pPr>
        <w:jc w:val="both"/>
        <w:rPr>
          <w:b/>
          <w:bCs/>
          <w:sz w:val="24"/>
          <w:szCs w:val="24"/>
        </w:rPr>
      </w:pPr>
    </w:p>
    <w:p w14:paraId="055F16FC" w14:textId="2C016F08" w:rsidR="00F17B42" w:rsidRDefault="00F17B42" w:rsidP="00302BBC">
      <w:pPr>
        <w:jc w:val="both"/>
        <w:rPr>
          <w:b/>
          <w:bCs/>
          <w:sz w:val="24"/>
          <w:szCs w:val="24"/>
        </w:rPr>
      </w:pPr>
    </w:p>
    <w:p w14:paraId="4E0D4332" w14:textId="6DD7C554" w:rsidR="00F17B42" w:rsidRDefault="00F17B42" w:rsidP="00302BBC">
      <w:pPr>
        <w:jc w:val="both"/>
        <w:rPr>
          <w:b/>
          <w:bCs/>
          <w:sz w:val="24"/>
          <w:szCs w:val="24"/>
        </w:rPr>
      </w:pPr>
    </w:p>
    <w:p w14:paraId="756222A5" w14:textId="50D80BAD" w:rsidR="00F17B42" w:rsidRDefault="00F17B42" w:rsidP="00302BBC">
      <w:pPr>
        <w:jc w:val="both"/>
        <w:rPr>
          <w:b/>
          <w:bCs/>
          <w:sz w:val="24"/>
          <w:szCs w:val="24"/>
        </w:rPr>
      </w:pPr>
    </w:p>
    <w:p w14:paraId="0B44CFE1" w14:textId="08E0E33A" w:rsidR="00F17B42" w:rsidRDefault="00F17B42" w:rsidP="00EE05C1">
      <w:pPr>
        <w:pStyle w:val="Heading2"/>
        <w:jc w:val="center"/>
      </w:pPr>
      <w:bookmarkStart w:id="27" w:name="_Toc48833290"/>
      <w:r>
        <w:rPr>
          <w:rFonts w:hint="eastAsia"/>
        </w:rPr>
        <w:lastRenderedPageBreak/>
        <w:t>附件</w:t>
      </w:r>
      <w:r>
        <w:rPr>
          <w:rFonts w:hint="eastAsia"/>
        </w:rPr>
        <w:t xml:space="preserve"> E </w:t>
      </w:r>
      <w:r>
        <w:rPr>
          <w:rFonts w:hint="eastAsia"/>
        </w:rPr>
        <w:t>–</w:t>
      </w:r>
      <w:r>
        <w:rPr>
          <w:rFonts w:hint="eastAsia"/>
        </w:rPr>
        <w:t xml:space="preserve"> </w:t>
      </w:r>
      <w:r>
        <w:rPr>
          <w:rFonts w:hint="eastAsia"/>
        </w:rPr>
        <w:t>選務官訓練</w:t>
      </w:r>
      <w:r w:rsidR="00F92655" w:rsidRPr="00F92655">
        <w:rPr>
          <w:rFonts w:hint="eastAsia"/>
        </w:rPr>
        <w:t>佈局</w:t>
      </w:r>
      <w:bookmarkEnd w:id="27"/>
    </w:p>
    <w:p w14:paraId="7AEC5DCD" w14:textId="6114DAE0" w:rsidR="003232F9" w:rsidRDefault="003232F9" w:rsidP="00302BBC">
      <w:pPr>
        <w:jc w:val="both"/>
        <w:rPr>
          <w:b/>
          <w:bCs/>
          <w:sz w:val="24"/>
          <w:szCs w:val="24"/>
        </w:rPr>
      </w:pPr>
      <w:r>
        <w:rPr>
          <w:rFonts w:hint="eastAsia"/>
          <w:noProof/>
          <w:lang w:eastAsia="zh-CN"/>
        </w:rPr>
        <w:drawing>
          <wp:anchor distT="0" distB="0" distL="114300" distR="114300" simplePos="0" relativeHeight="251665408" behindDoc="0" locked="0" layoutInCell="1" allowOverlap="1" wp14:anchorId="376E5EC9" wp14:editId="2E11F1F0">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14:sizeRelH relativeFrom="margin">
              <wp14:pctWidth>0</wp14:pctWidth>
            </wp14:sizeRelH>
            <wp14:sizeRelV relativeFrom="margin">
              <wp14:pctHeight>0</wp14:pctHeight>
            </wp14:sizeRelV>
          </wp:anchor>
        </w:drawing>
      </w:r>
    </w:p>
    <w:p w14:paraId="5FBBCE67" w14:textId="74807DB9" w:rsidR="003232F9" w:rsidRDefault="003232F9" w:rsidP="00302BBC">
      <w:pPr>
        <w:jc w:val="both"/>
        <w:rPr>
          <w:b/>
          <w:bCs/>
          <w:sz w:val="24"/>
          <w:szCs w:val="24"/>
        </w:rPr>
      </w:pPr>
    </w:p>
    <w:p w14:paraId="00640843" w14:textId="1506D945" w:rsidR="003232F9" w:rsidRDefault="003232F9" w:rsidP="00302BBC">
      <w:pPr>
        <w:jc w:val="both"/>
        <w:rPr>
          <w:b/>
          <w:bCs/>
          <w:sz w:val="24"/>
          <w:szCs w:val="24"/>
        </w:rPr>
      </w:pPr>
    </w:p>
    <w:p w14:paraId="42C9ED1B" w14:textId="5799F1C2" w:rsidR="003232F9" w:rsidRDefault="003232F9" w:rsidP="00302BBC">
      <w:pPr>
        <w:jc w:val="both"/>
        <w:rPr>
          <w:b/>
          <w:bCs/>
          <w:sz w:val="24"/>
          <w:szCs w:val="24"/>
        </w:rPr>
      </w:pPr>
    </w:p>
    <w:p w14:paraId="47DC8E38" w14:textId="7348E603" w:rsidR="003232F9" w:rsidRDefault="003232F9" w:rsidP="00302BBC">
      <w:pPr>
        <w:jc w:val="both"/>
        <w:rPr>
          <w:b/>
          <w:bCs/>
          <w:sz w:val="24"/>
          <w:szCs w:val="24"/>
        </w:rPr>
      </w:pPr>
    </w:p>
    <w:p w14:paraId="4EAD01F7" w14:textId="5E314AC1" w:rsidR="003232F9" w:rsidRDefault="003232F9" w:rsidP="00302BBC">
      <w:pPr>
        <w:jc w:val="both"/>
        <w:rPr>
          <w:b/>
          <w:bCs/>
          <w:sz w:val="24"/>
          <w:szCs w:val="24"/>
        </w:rPr>
      </w:pPr>
    </w:p>
    <w:p w14:paraId="240DA8C7" w14:textId="3B10ABE4" w:rsidR="003232F9" w:rsidRDefault="003232F9" w:rsidP="00302BBC">
      <w:pPr>
        <w:jc w:val="both"/>
        <w:rPr>
          <w:b/>
          <w:bCs/>
          <w:sz w:val="24"/>
          <w:szCs w:val="24"/>
        </w:rPr>
      </w:pPr>
    </w:p>
    <w:p w14:paraId="099F1C41" w14:textId="380B9599" w:rsidR="003232F9" w:rsidRDefault="003232F9" w:rsidP="00302BBC">
      <w:pPr>
        <w:jc w:val="both"/>
        <w:rPr>
          <w:b/>
          <w:bCs/>
          <w:sz w:val="24"/>
          <w:szCs w:val="24"/>
        </w:rPr>
      </w:pPr>
    </w:p>
    <w:p w14:paraId="2F76D9F6" w14:textId="7D9481DD" w:rsidR="003232F9" w:rsidRDefault="003232F9" w:rsidP="00302BBC">
      <w:pPr>
        <w:jc w:val="both"/>
        <w:rPr>
          <w:b/>
          <w:bCs/>
          <w:sz w:val="24"/>
          <w:szCs w:val="24"/>
        </w:rPr>
      </w:pPr>
    </w:p>
    <w:p w14:paraId="4546F0C6" w14:textId="4D8FAE93" w:rsidR="003232F9" w:rsidRDefault="003232F9" w:rsidP="00302BBC">
      <w:pPr>
        <w:jc w:val="both"/>
        <w:rPr>
          <w:b/>
          <w:bCs/>
          <w:sz w:val="24"/>
          <w:szCs w:val="24"/>
        </w:rPr>
      </w:pPr>
    </w:p>
    <w:p w14:paraId="1C2924A8" w14:textId="7170000B" w:rsidR="003232F9" w:rsidRDefault="003232F9" w:rsidP="00302BBC">
      <w:pPr>
        <w:jc w:val="both"/>
        <w:rPr>
          <w:b/>
          <w:bCs/>
          <w:sz w:val="24"/>
          <w:szCs w:val="24"/>
        </w:rPr>
      </w:pPr>
    </w:p>
    <w:p w14:paraId="70BE9CFB" w14:textId="5B99341B" w:rsidR="003232F9" w:rsidRDefault="003232F9" w:rsidP="00302BBC">
      <w:pPr>
        <w:jc w:val="both"/>
        <w:rPr>
          <w:b/>
          <w:bCs/>
          <w:sz w:val="24"/>
          <w:szCs w:val="24"/>
        </w:rPr>
      </w:pPr>
    </w:p>
    <w:p w14:paraId="1F70D171" w14:textId="461FA987" w:rsidR="003232F9" w:rsidRDefault="003232F9" w:rsidP="00302BBC">
      <w:pPr>
        <w:jc w:val="both"/>
        <w:rPr>
          <w:b/>
          <w:bCs/>
          <w:sz w:val="24"/>
          <w:szCs w:val="24"/>
        </w:rPr>
      </w:pPr>
    </w:p>
    <w:p w14:paraId="47B772D7" w14:textId="63BD70EE" w:rsidR="003232F9" w:rsidRDefault="003232F9" w:rsidP="00302BBC">
      <w:pPr>
        <w:jc w:val="both"/>
        <w:rPr>
          <w:b/>
          <w:bCs/>
          <w:sz w:val="24"/>
          <w:szCs w:val="24"/>
        </w:rPr>
      </w:pPr>
    </w:p>
    <w:p w14:paraId="75A23798" w14:textId="6B3BB9F4" w:rsidR="003232F9" w:rsidRDefault="003232F9" w:rsidP="00302BBC">
      <w:pPr>
        <w:jc w:val="both"/>
        <w:rPr>
          <w:b/>
          <w:bCs/>
          <w:sz w:val="24"/>
          <w:szCs w:val="24"/>
        </w:rPr>
      </w:pPr>
    </w:p>
    <w:p w14:paraId="6D59A9AB" w14:textId="23CEF1D8" w:rsidR="003232F9" w:rsidRDefault="003232F9" w:rsidP="00302BBC">
      <w:pPr>
        <w:jc w:val="both"/>
        <w:rPr>
          <w:b/>
          <w:bCs/>
          <w:sz w:val="24"/>
          <w:szCs w:val="24"/>
        </w:rPr>
      </w:pPr>
    </w:p>
    <w:p w14:paraId="5520B486" w14:textId="62BA5657" w:rsidR="003232F9" w:rsidRDefault="003232F9" w:rsidP="00302BBC">
      <w:pPr>
        <w:jc w:val="both"/>
        <w:rPr>
          <w:b/>
          <w:bCs/>
          <w:sz w:val="24"/>
          <w:szCs w:val="24"/>
        </w:rPr>
      </w:pPr>
    </w:p>
    <w:p w14:paraId="218F2365" w14:textId="0B4DA0BA" w:rsidR="003232F9" w:rsidRDefault="003232F9" w:rsidP="00302BBC">
      <w:pPr>
        <w:jc w:val="both"/>
        <w:rPr>
          <w:b/>
          <w:bCs/>
          <w:sz w:val="24"/>
          <w:szCs w:val="24"/>
        </w:rPr>
      </w:pPr>
    </w:p>
    <w:p w14:paraId="3C1BBA8A" w14:textId="0ED0181A" w:rsidR="003232F9" w:rsidRDefault="003232F9" w:rsidP="00302BBC">
      <w:pPr>
        <w:jc w:val="both"/>
        <w:rPr>
          <w:b/>
          <w:bCs/>
          <w:sz w:val="24"/>
          <w:szCs w:val="24"/>
        </w:rPr>
      </w:pPr>
    </w:p>
    <w:p w14:paraId="60395A5C" w14:textId="134C6F1D" w:rsidR="003232F9" w:rsidRDefault="003232F9" w:rsidP="00302BBC">
      <w:pPr>
        <w:jc w:val="both"/>
        <w:rPr>
          <w:b/>
          <w:bCs/>
          <w:sz w:val="24"/>
          <w:szCs w:val="24"/>
        </w:rPr>
      </w:pPr>
    </w:p>
    <w:p w14:paraId="764F7064" w14:textId="6097A9C2" w:rsidR="003232F9" w:rsidRDefault="003232F9" w:rsidP="00302BBC">
      <w:pPr>
        <w:jc w:val="both"/>
        <w:rPr>
          <w:b/>
          <w:bCs/>
          <w:sz w:val="24"/>
          <w:szCs w:val="24"/>
        </w:rPr>
      </w:pPr>
    </w:p>
    <w:p w14:paraId="35585404" w14:textId="189BDD72" w:rsidR="003232F9" w:rsidRDefault="003232F9" w:rsidP="00302BBC">
      <w:pPr>
        <w:jc w:val="both"/>
        <w:rPr>
          <w:b/>
          <w:bCs/>
          <w:sz w:val="24"/>
          <w:szCs w:val="24"/>
        </w:rPr>
      </w:pPr>
    </w:p>
    <w:p w14:paraId="2E8B1689" w14:textId="28EC617C" w:rsidR="003232F9" w:rsidRDefault="003232F9" w:rsidP="00302BBC">
      <w:pPr>
        <w:jc w:val="both"/>
        <w:rPr>
          <w:b/>
          <w:bCs/>
          <w:sz w:val="24"/>
          <w:szCs w:val="24"/>
        </w:rPr>
      </w:pPr>
    </w:p>
    <w:p w14:paraId="0F64921D" w14:textId="204621A1" w:rsidR="003232F9" w:rsidRDefault="003232F9" w:rsidP="00302BBC">
      <w:pPr>
        <w:jc w:val="both"/>
        <w:rPr>
          <w:b/>
          <w:bCs/>
          <w:sz w:val="24"/>
          <w:szCs w:val="24"/>
        </w:rPr>
      </w:pPr>
    </w:p>
    <w:p w14:paraId="3D84CEB7" w14:textId="2AFB2949" w:rsidR="003232F9" w:rsidRDefault="003232F9" w:rsidP="00302BBC">
      <w:pPr>
        <w:jc w:val="both"/>
        <w:rPr>
          <w:b/>
          <w:bCs/>
          <w:sz w:val="24"/>
          <w:szCs w:val="24"/>
        </w:rPr>
      </w:pPr>
    </w:p>
    <w:p w14:paraId="006B9117" w14:textId="39A9E258" w:rsidR="003232F9" w:rsidRDefault="003232F9" w:rsidP="00302BBC">
      <w:pPr>
        <w:jc w:val="both"/>
        <w:rPr>
          <w:b/>
          <w:bCs/>
          <w:sz w:val="24"/>
          <w:szCs w:val="24"/>
        </w:rPr>
      </w:pPr>
    </w:p>
    <w:p w14:paraId="455D0C48" w14:textId="1DAD01F2" w:rsidR="003232F9" w:rsidRDefault="003232F9" w:rsidP="00302BBC">
      <w:pPr>
        <w:jc w:val="both"/>
        <w:rPr>
          <w:b/>
          <w:bCs/>
          <w:sz w:val="24"/>
          <w:szCs w:val="24"/>
        </w:rPr>
      </w:pPr>
    </w:p>
    <w:p w14:paraId="5B7A98DA" w14:textId="5343DC3C" w:rsidR="003232F9" w:rsidRPr="00085AA9" w:rsidRDefault="003232F9" w:rsidP="00C360AA">
      <w:pPr>
        <w:pStyle w:val="Heading2"/>
        <w:jc w:val="center"/>
        <w:rPr>
          <w:rStyle w:val="Heading2Char"/>
          <w:b/>
        </w:rPr>
      </w:pPr>
      <w:bookmarkStart w:id="28" w:name="_Toc48833291"/>
      <w:r>
        <w:rPr>
          <w:rFonts w:hint="eastAsia"/>
          <w:noProof/>
          <w:lang w:eastAsia="zh-CN"/>
        </w:rPr>
        <w:drawing>
          <wp:anchor distT="0" distB="0" distL="114300" distR="114300" simplePos="0" relativeHeight="251668480" behindDoc="0" locked="0" layoutInCell="1" allowOverlap="1" wp14:anchorId="358108D8" wp14:editId="7018C58F">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14:sizeRelV relativeFrom="margin">
              <wp14:pctHeight>0</wp14:pctHeight>
            </wp14:sizeRelV>
          </wp:anchor>
        </w:drawing>
      </w:r>
      <w:r>
        <w:rPr>
          <w:rFonts w:hint="eastAsia"/>
          <w:noProof/>
          <w:lang w:eastAsia="zh-CN"/>
        </w:rPr>
        <w:drawing>
          <wp:anchor distT="0" distB="0" distL="114300" distR="114300" simplePos="0" relativeHeight="251667456" behindDoc="0" locked="0" layoutInCell="1" allowOverlap="1" wp14:anchorId="502D7D7E" wp14:editId="36A7CD26">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Pr>
          <w:rFonts w:hint="eastAsia"/>
          <w:noProof/>
          <w:lang w:eastAsia="zh-CN"/>
        </w:rPr>
        <w:drawing>
          <wp:anchor distT="0" distB="0" distL="114300" distR="114300" simplePos="0" relativeHeight="251666432" behindDoc="0" locked="0" layoutInCell="1" allowOverlap="1" wp14:anchorId="789BB96A" wp14:editId="5699246D">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r>
        <w:rPr>
          <w:rFonts w:hint="eastAsia"/>
        </w:rPr>
        <w:t>附件</w:t>
      </w:r>
      <w:r>
        <w:rPr>
          <w:rFonts w:hint="eastAsia"/>
        </w:rPr>
        <w:t xml:space="preserve"> F </w:t>
      </w:r>
      <w:r>
        <w:rPr>
          <w:rFonts w:hint="eastAsia"/>
        </w:rPr>
        <w:t>–</w:t>
      </w:r>
      <w:r>
        <w:rPr>
          <w:rFonts w:hint="eastAsia"/>
        </w:rPr>
        <w:t xml:space="preserve"> COVID </w:t>
      </w:r>
      <w:r>
        <w:rPr>
          <w:rFonts w:hint="eastAsia"/>
        </w:rPr>
        <w:t>訓練樣本</w:t>
      </w:r>
      <w:bookmarkEnd w:id="28"/>
    </w:p>
    <w:p w14:paraId="23699E47" w14:textId="25E9C118" w:rsidR="003232F9" w:rsidRDefault="003232F9" w:rsidP="00302BBC">
      <w:pPr>
        <w:jc w:val="both"/>
        <w:rPr>
          <w:b/>
          <w:bCs/>
          <w:sz w:val="24"/>
          <w:szCs w:val="24"/>
        </w:rPr>
      </w:pPr>
    </w:p>
    <w:p w14:paraId="13A16B25" w14:textId="32983179" w:rsidR="003232F9" w:rsidRDefault="003232F9" w:rsidP="00302BBC">
      <w:pPr>
        <w:jc w:val="both"/>
        <w:rPr>
          <w:b/>
          <w:bCs/>
          <w:sz w:val="24"/>
          <w:szCs w:val="24"/>
        </w:rPr>
      </w:pPr>
    </w:p>
    <w:p w14:paraId="13AED04B" w14:textId="34797EDA" w:rsidR="003232F9" w:rsidRDefault="003232F9" w:rsidP="00302BBC">
      <w:pPr>
        <w:jc w:val="both"/>
        <w:rPr>
          <w:b/>
          <w:bCs/>
          <w:sz w:val="24"/>
          <w:szCs w:val="24"/>
        </w:rPr>
      </w:pPr>
    </w:p>
    <w:p w14:paraId="34042E1D" w14:textId="1F69DBDD" w:rsidR="003232F9" w:rsidRDefault="003232F9" w:rsidP="00302BBC">
      <w:pPr>
        <w:jc w:val="both"/>
        <w:rPr>
          <w:b/>
          <w:bCs/>
          <w:sz w:val="24"/>
          <w:szCs w:val="24"/>
        </w:rPr>
      </w:pPr>
    </w:p>
    <w:p w14:paraId="3B247225" w14:textId="003BCC83" w:rsidR="003232F9" w:rsidRDefault="003232F9" w:rsidP="00302BBC">
      <w:pPr>
        <w:jc w:val="both"/>
        <w:rPr>
          <w:b/>
          <w:bCs/>
          <w:sz w:val="24"/>
          <w:szCs w:val="24"/>
        </w:rPr>
      </w:pPr>
    </w:p>
    <w:p w14:paraId="1121739E" w14:textId="4B5D2674" w:rsidR="003232F9" w:rsidRDefault="003232F9" w:rsidP="00302BBC">
      <w:pPr>
        <w:jc w:val="both"/>
        <w:rPr>
          <w:b/>
          <w:bCs/>
          <w:sz w:val="24"/>
          <w:szCs w:val="24"/>
        </w:rPr>
      </w:pPr>
    </w:p>
    <w:p w14:paraId="4F98FEDF" w14:textId="3B768F0C" w:rsidR="003232F9" w:rsidRDefault="003232F9" w:rsidP="00302BBC">
      <w:pPr>
        <w:jc w:val="both"/>
        <w:rPr>
          <w:b/>
          <w:bCs/>
          <w:sz w:val="24"/>
          <w:szCs w:val="24"/>
        </w:rPr>
      </w:pPr>
    </w:p>
    <w:p w14:paraId="4E5A97A0" w14:textId="0477ADEB" w:rsidR="003232F9" w:rsidRDefault="003232F9" w:rsidP="00302BBC">
      <w:pPr>
        <w:jc w:val="both"/>
        <w:rPr>
          <w:b/>
          <w:bCs/>
          <w:sz w:val="24"/>
          <w:szCs w:val="24"/>
        </w:rPr>
      </w:pPr>
    </w:p>
    <w:p w14:paraId="7E57CD36" w14:textId="09687D58" w:rsidR="003232F9" w:rsidRDefault="003232F9" w:rsidP="00302BBC">
      <w:pPr>
        <w:jc w:val="both"/>
        <w:rPr>
          <w:b/>
          <w:bCs/>
          <w:sz w:val="24"/>
          <w:szCs w:val="24"/>
        </w:rPr>
      </w:pPr>
    </w:p>
    <w:p w14:paraId="089D3BAA" w14:textId="1306A00F" w:rsidR="003232F9" w:rsidRDefault="003232F9" w:rsidP="00302BBC">
      <w:pPr>
        <w:jc w:val="both"/>
        <w:rPr>
          <w:b/>
          <w:bCs/>
          <w:sz w:val="24"/>
          <w:szCs w:val="24"/>
        </w:rPr>
      </w:pPr>
    </w:p>
    <w:p w14:paraId="003714E1" w14:textId="5C289C68" w:rsidR="003232F9" w:rsidRDefault="003232F9" w:rsidP="00302BBC">
      <w:pPr>
        <w:jc w:val="both"/>
        <w:rPr>
          <w:b/>
          <w:bCs/>
          <w:sz w:val="24"/>
          <w:szCs w:val="24"/>
        </w:rPr>
      </w:pPr>
    </w:p>
    <w:p w14:paraId="1D05231E" w14:textId="6920F5E3" w:rsidR="003232F9" w:rsidRDefault="003232F9" w:rsidP="00302BBC">
      <w:pPr>
        <w:jc w:val="both"/>
        <w:rPr>
          <w:b/>
          <w:bCs/>
          <w:sz w:val="24"/>
          <w:szCs w:val="24"/>
        </w:rPr>
      </w:pPr>
    </w:p>
    <w:p w14:paraId="3085E3F3" w14:textId="1B86BCFE" w:rsidR="003232F9" w:rsidRDefault="003232F9" w:rsidP="00302BBC">
      <w:pPr>
        <w:jc w:val="both"/>
        <w:rPr>
          <w:b/>
          <w:bCs/>
          <w:sz w:val="24"/>
          <w:szCs w:val="24"/>
        </w:rPr>
      </w:pPr>
    </w:p>
    <w:p w14:paraId="1B0D1C57" w14:textId="6104F4B2" w:rsidR="003232F9" w:rsidRDefault="003232F9" w:rsidP="00302BBC">
      <w:pPr>
        <w:jc w:val="both"/>
        <w:rPr>
          <w:b/>
          <w:bCs/>
          <w:sz w:val="24"/>
          <w:szCs w:val="24"/>
        </w:rPr>
      </w:pPr>
    </w:p>
    <w:p w14:paraId="162C2842" w14:textId="37112C6A" w:rsidR="003232F9" w:rsidRDefault="003232F9" w:rsidP="00302BBC">
      <w:pPr>
        <w:jc w:val="both"/>
        <w:rPr>
          <w:b/>
          <w:bCs/>
          <w:sz w:val="24"/>
          <w:szCs w:val="24"/>
        </w:rPr>
      </w:pPr>
    </w:p>
    <w:p w14:paraId="28E1C071" w14:textId="77A07209" w:rsidR="003232F9" w:rsidRDefault="003232F9" w:rsidP="00302BBC">
      <w:pPr>
        <w:jc w:val="both"/>
        <w:rPr>
          <w:b/>
          <w:bCs/>
          <w:sz w:val="24"/>
          <w:szCs w:val="24"/>
        </w:rPr>
      </w:pPr>
    </w:p>
    <w:p w14:paraId="6143ABF1" w14:textId="7C28334F" w:rsidR="003232F9" w:rsidRDefault="003232F9" w:rsidP="00302BBC">
      <w:pPr>
        <w:jc w:val="both"/>
        <w:rPr>
          <w:b/>
          <w:bCs/>
          <w:sz w:val="24"/>
          <w:szCs w:val="24"/>
        </w:rPr>
      </w:pPr>
    </w:p>
    <w:p w14:paraId="2D455A15" w14:textId="589D9F2F" w:rsidR="003232F9" w:rsidRDefault="003232F9" w:rsidP="00302BBC">
      <w:pPr>
        <w:jc w:val="both"/>
        <w:rPr>
          <w:b/>
          <w:bCs/>
          <w:sz w:val="24"/>
          <w:szCs w:val="24"/>
        </w:rPr>
      </w:pPr>
    </w:p>
    <w:p w14:paraId="31F0B9D3" w14:textId="7B158EC4" w:rsidR="003232F9" w:rsidRDefault="003232F9" w:rsidP="00302BBC">
      <w:pPr>
        <w:jc w:val="both"/>
        <w:rPr>
          <w:b/>
          <w:bCs/>
          <w:sz w:val="24"/>
          <w:szCs w:val="24"/>
        </w:rPr>
      </w:pPr>
    </w:p>
    <w:p w14:paraId="05130179" w14:textId="452C33A2" w:rsidR="003232F9" w:rsidRDefault="003232F9" w:rsidP="00302BBC">
      <w:pPr>
        <w:jc w:val="both"/>
        <w:rPr>
          <w:b/>
          <w:bCs/>
          <w:sz w:val="24"/>
          <w:szCs w:val="24"/>
        </w:rPr>
      </w:pPr>
    </w:p>
    <w:p w14:paraId="4BC59BED" w14:textId="76FBB746" w:rsidR="003232F9" w:rsidRDefault="003232F9" w:rsidP="00302BBC">
      <w:pPr>
        <w:jc w:val="both"/>
        <w:rPr>
          <w:b/>
          <w:bCs/>
          <w:sz w:val="24"/>
          <w:szCs w:val="24"/>
        </w:rPr>
      </w:pPr>
    </w:p>
    <w:p w14:paraId="31B2F303" w14:textId="39219A39" w:rsidR="003232F9" w:rsidRDefault="003232F9" w:rsidP="00302BBC">
      <w:pPr>
        <w:jc w:val="both"/>
        <w:rPr>
          <w:b/>
          <w:bCs/>
          <w:sz w:val="24"/>
          <w:szCs w:val="24"/>
        </w:rPr>
      </w:pPr>
    </w:p>
    <w:p w14:paraId="59265845" w14:textId="2F15278F" w:rsidR="003232F9" w:rsidRDefault="003232F9" w:rsidP="00302BBC">
      <w:pPr>
        <w:jc w:val="both"/>
        <w:rPr>
          <w:b/>
          <w:bCs/>
          <w:sz w:val="24"/>
          <w:szCs w:val="24"/>
        </w:rPr>
      </w:pPr>
    </w:p>
    <w:p w14:paraId="599B6048" w14:textId="38C98100" w:rsidR="003232F9" w:rsidRDefault="003232F9" w:rsidP="00302BBC">
      <w:pPr>
        <w:jc w:val="both"/>
        <w:rPr>
          <w:b/>
          <w:bCs/>
          <w:sz w:val="24"/>
          <w:szCs w:val="24"/>
        </w:rPr>
      </w:pPr>
    </w:p>
    <w:p w14:paraId="2566A47C" w14:textId="6DC0E776" w:rsidR="003232F9" w:rsidRDefault="003232F9" w:rsidP="00302BBC">
      <w:pPr>
        <w:jc w:val="both"/>
        <w:rPr>
          <w:b/>
          <w:bCs/>
          <w:sz w:val="24"/>
          <w:szCs w:val="24"/>
        </w:rPr>
      </w:pPr>
    </w:p>
    <w:p w14:paraId="00132C22" w14:textId="20129E3E" w:rsidR="005E6C42" w:rsidRPr="001862DA" w:rsidRDefault="003232F9" w:rsidP="00DD494D">
      <w:pPr>
        <w:pStyle w:val="Heading2"/>
        <w:jc w:val="center"/>
      </w:pPr>
      <w:bookmarkStart w:id="29" w:name="_Toc48833292"/>
      <w:r>
        <w:rPr>
          <w:rFonts w:hint="eastAsia"/>
        </w:rPr>
        <w:lastRenderedPageBreak/>
        <w:t>附件</w:t>
      </w:r>
      <w:r>
        <w:rPr>
          <w:rFonts w:hint="eastAsia"/>
        </w:rPr>
        <w:t xml:space="preserve"> G </w:t>
      </w:r>
      <w:r>
        <w:rPr>
          <w:rFonts w:hint="eastAsia"/>
        </w:rPr>
        <w:t>–</w:t>
      </w:r>
      <w:r>
        <w:rPr>
          <w:rFonts w:hint="eastAsia"/>
        </w:rPr>
        <w:t xml:space="preserve"> </w:t>
      </w:r>
      <w:r>
        <w:rPr>
          <w:rFonts w:hint="eastAsia"/>
        </w:rPr>
        <w:t>緩解困難情況的提示</w:t>
      </w:r>
      <w:bookmarkEnd w:id="29"/>
    </w:p>
    <w:p w14:paraId="2153D914" w14:textId="09C99ADB" w:rsidR="003232F9" w:rsidRDefault="003232F9" w:rsidP="00302BBC">
      <w:pPr>
        <w:jc w:val="both"/>
        <w:rPr>
          <w:b/>
          <w:bCs/>
          <w:sz w:val="24"/>
          <w:szCs w:val="24"/>
        </w:rPr>
      </w:pPr>
      <w:r>
        <w:rPr>
          <w:rFonts w:hint="eastAsia"/>
          <w:noProof/>
          <w:lang w:eastAsia="zh-CN"/>
        </w:rPr>
        <w:drawing>
          <wp:inline distT="0" distB="0" distL="0" distR="0" wp14:anchorId="3FF073BA" wp14:editId="3DD6FF38">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0725" cy="7762875"/>
                    </a:xfrm>
                    <a:prstGeom prst="rect">
                      <a:avLst/>
                    </a:prstGeom>
                    <a:ln>
                      <a:solidFill>
                        <a:schemeClr val="tx1"/>
                      </a:solidFill>
                    </a:ln>
                  </pic:spPr>
                </pic:pic>
              </a:graphicData>
            </a:graphic>
          </wp:inline>
        </w:drawing>
      </w:r>
    </w:p>
    <w:p w14:paraId="205A499E" w14:textId="360E398A" w:rsidR="003232F9" w:rsidRDefault="003232F9" w:rsidP="00DD494D">
      <w:pPr>
        <w:pStyle w:val="Heading2"/>
        <w:jc w:val="center"/>
      </w:pPr>
      <w:bookmarkStart w:id="30" w:name="_Toc48833293"/>
      <w:r>
        <w:rPr>
          <w:rFonts w:hint="eastAsia"/>
        </w:rPr>
        <w:lastRenderedPageBreak/>
        <w:t>附件</w:t>
      </w:r>
      <w:r>
        <w:rPr>
          <w:rFonts w:hint="eastAsia"/>
        </w:rPr>
        <w:t xml:space="preserve"> H </w:t>
      </w:r>
      <w:r>
        <w:rPr>
          <w:rFonts w:hint="eastAsia"/>
        </w:rPr>
        <w:t>–</w:t>
      </w:r>
      <w:r>
        <w:rPr>
          <w:rFonts w:hint="eastAsia"/>
        </w:rPr>
        <w:t xml:space="preserve"> </w:t>
      </w:r>
      <w:r w:rsidR="00605A79">
        <w:rPr>
          <w:rFonts w:hint="eastAsia"/>
        </w:rPr>
        <w:t>VRE</w:t>
      </w:r>
      <w:r>
        <w:rPr>
          <w:rFonts w:hint="eastAsia"/>
        </w:rPr>
        <w:t>消毒計劃</w:t>
      </w:r>
      <w:bookmarkEnd w:id="30"/>
    </w:p>
    <w:p w14:paraId="2E6C3F6A" w14:textId="77777777" w:rsidR="003232F9" w:rsidRDefault="003232F9" w:rsidP="00302BBC">
      <w:pPr>
        <w:jc w:val="both"/>
        <w:rPr>
          <w:b/>
          <w:bCs/>
          <w:sz w:val="24"/>
          <w:szCs w:val="24"/>
        </w:rPr>
      </w:pPr>
    </w:p>
    <w:p w14:paraId="2B791766" w14:textId="2C79F268" w:rsidR="003232F9" w:rsidRDefault="003232F9" w:rsidP="00302BBC">
      <w:pPr>
        <w:jc w:val="both"/>
        <w:rPr>
          <w:b/>
          <w:bCs/>
          <w:sz w:val="24"/>
          <w:szCs w:val="24"/>
        </w:rPr>
      </w:pPr>
    </w:p>
    <w:p w14:paraId="51B2952D" w14:textId="5D554457" w:rsidR="003232F9" w:rsidRDefault="003232F9" w:rsidP="00302BBC">
      <w:pPr>
        <w:jc w:val="both"/>
        <w:rPr>
          <w:b/>
          <w:bCs/>
          <w:sz w:val="24"/>
          <w:szCs w:val="24"/>
        </w:rPr>
      </w:pPr>
      <w:r>
        <w:rPr>
          <w:rFonts w:hint="eastAsia"/>
          <w:noProof/>
          <w:lang w:eastAsia="zh-CN"/>
        </w:rPr>
        <w:drawing>
          <wp:anchor distT="0" distB="0" distL="114300" distR="114300" simplePos="0" relativeHeight="251669504" behindDoc="0" locked="0" layoutInCell="1" allowOverlap="1" wp14:anchorId="5E671E5A" wp14:editId="095A4F6F">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00620A7A" w14:textId="0AAC9547" w:rsidR="003232F9" w:rsidRDefault="003232F9" w:rsidP="00302BBC">
      <w:pPr>
        <w:jc w:val="both"/>
        <w:rPr>
          <w:b/>
          <w:bCs/>
          <w:sz w:val="24"/>
          <w:szCs w:val="24"/>
        </w:rPr>
      </w:pPr>
    </w:p>
    <w:p w14:paraId="346EDCBF" w14:textId="61DA4714" w:rsidR="003232F9" w:rsidRDefault="003232F9" w:rsidP="00302BBC">
      <w:pPr>
        <w:jc w:val="both"/>
        <w:rPr>
          <w:b/>
          <w:bCs/>
          <w:sz w:val="24"/>
          <w:szCs w:val="24"/>
        </w:rPr>
      </w:pPr>
    </w:p>
    <w:p w14:paraId="48D270E6" w14:textId="77777777" w:rsidR="003232F9" w:rsidRDefault="003232F9" w:rsidP="00302BBC">
      <w:pPr>
        <w:jc w:val="both"/>
        <w:rPr>
          <w:b/>
          <w:bCs/>
          <w:sz w:val="24"/>
          <w:szCs w:val="24"/>
        </w:rPr>
      </w:pPr>
    </w:p>
    <w:p w14:paraId="19146A32" w14:textId="32687FEC" w:rsidR="003232F9" w:rsidRDefault="003232F9" w:rsidP="00302BBC">
      <w:pPr>
        <w:jc w:val="both"/>
        <w:rPr>
          <w:b/>
          <w:bCs/>
          <w:sz w:val="24"/>
          <w:szCs w:val="24"/>
        </w:rPr>
      </w:pPr>
    </w:p>
    <w:p w14:paraId="4D9103A4" w14:textId="279364FC" w:rsidR="003232F9" w:rsidRDefault="003232F9" w:rsidP="00302BBC">
      <w:pPr>
        <w:jc w:val="both"/>
        <w:rPr>
          <w:b/>
          <w:bCs/>
          <w:sz w:val="24"/>
          <w:szCs w:val="24"/>
        </w:rPr>
      </w:pPr>
    </w:p>
    <w:p w14:paraId="3A713D79" w14:textId="77777777" w:rsidR="003232F9" w:rsidRDefault="003232F9" w:rsidP="00302BBC">
      <w:pPr>
        <w:jc w:val="both"/>
        <w:rPr>
          <w:b/>
          <w:bCs/>
          <w:sz w:val="24"/>
          <w:szCs w:val="24"/>
        </w:rPr>
      </w:pPr>
    </w:p>
    <w:p w14:paraId="0D86C475" w14:textId="58083BD8" w:rsidR="003232F9" w:rsidRDefault="003232F9" w:rsidP="00302BBC">
      <w:pPr>
        <w:jc w:val="both"/>
        <w:rPr>
          <w:b/>
          <w:bCs/>
          <w:sz w:val="24"/>
          <w:szCs w:val="24"/>
        </w:rPr>
      </w:pPr>
    </w:p>
    <w:p w14:paraId="4E6A9FB6" w14:textId="77777777" w:rsidR="003232F9" w:rsidRDefault="003232F9" w:rsidP="00302BBC">
      <w:pPr>
        <w:jc w:val="both"/>
        <w:rPr>
          <w:b/>
          <w:bCs/>
          <w:sz w:val="24"/>
          <w:szCs w:val="24"/>
        </w:rPr>
      </w:pPr>
    </w:p>
    <w:p w14:paraId="5B163908" w14:textId="56C8E7EB" w:rsidR="003232F9" w:rsidRDefault="003232F9" w:rsidP="00302BBC">
      <w:pPr>
        <w:jc w:val="both"/>
        <w:rPr>
          <w:b/>
          <w:bCs/>
          <w:sz w:val="24"/>
          <w:szCs w:val="24"/>
        </w:rPr>
      </w:pPr>
    </w:p>
    <w:p w14:paraId="7ADDF3AC" w14:textId="77777777" w:rsidR="003232F9" w:rsidRDefault="003232F9" w:rsidP="00302BBC">
      <w:pPr>
        <w:jc w:val="both"/>
        <w:rPr>
          <w:b/>
          <w:bCs/>
          <w:sz w:val="24"/>
          <w:szCs w:val="24"/>
        </w:rPr>
      </w:pPr>
    </w:p>
    <w:p w14:paraId="5BBEE583" w14:textId="77777777" w:rsidR="003232F9" w:rsidRDefault="003232F9" w:rsidP="00302BBC">
      <w:pPr>
        <w:jc w:val="both"/>
        <w:rPr>
          <w:b/>
          <w:bCs/>
          <w:sz w:val="24"/>
          <w:szCs w:val="24"/>
        </w:rPr>
      </w:pPr>
    </w:p>
    <w:p w14:paraId="1A63F20B" w14:textId="77777777" w:rsidR="003232F9" w:rsidRDefault="003232F9" w:rsidP="00302BBC">
      <w:pPr>
        <w:jc w:val="both"/>
        <w:rPr>
          <w:b/>
          <w:bCs/>
          <w:sz w:val="24"/>
          <w:szCs w:val="24"/>
        </w:rPr>
      </w:pPr>
    </w:p>
    <w:p w14:paraId="20832C92" w14:textId="77777777" w:rsidR="003232F9" w:rsidRDefault="003232F9" w:rsidP="00302BBC">
      <w:pPr>
        <w:jc w:val="both"/>
        <w:rPr>
          <w:b/>
          <w:bCs/>
          <w:sz w:val="24"/>
          <w:szCs w:val="24"/>
        </w:rPr>
      </w:pPr>
    </w:p>
    <w:p w14:paraId="4E9461EC" w14:textId="77777777" w:rsidR="003232F9" w:rsidRDefault="003232F9" w:rsidP="00302BBC">
      <w:pPr>
        <w:jc w:val="both"/>
        <w:rPr>
          <w:b/>
          <w:bCs/>
          <w:sz w:val="24"/>
          <w:szCs w:val="24"/>
        </w:rPr>
      </w:pPr>
    </w:p>
    <w:p w14:paraId="40FC5C6E" w14:textId="77777777" w:rsidR="003232F9" w:rsidRDefault="003232F9" w:rsidP="00302BBC">
      <w:pPr>
        <w:jc w:val="both"/>
        <w:rPr>
          <w:b/>
          <w:bCs/>
          <w:sz w:val="24"/>
          <w:szCs w:val="24"/>
        </w:rPr>
      </w:pPr>
    </w:p>
    <w:p w14:paraId="4659EB7C" w14:textId="130ABE72" w:rsidR="003232F9" w:rsidRDefault="003232F9" w:rsidP="00302BBC">
      <w:pPr>
        <w:jc w:val="both"/>
        <w:rPr>
          <w:b/>
          <w:bCs/>
          <w:sz w:val="24"/>
          <w:szCs w:val="24"/>
        </w:rPr>
      </w:pPr>
    </w:p>
    <w:p w14:paraId="150623A1" w14:textId="77777777" w:rsidR="003232F9" w:rsidRDefault="003232F9" w:rsidP="00302BBC">
      <w:pPr>
        <w:jc w:val="both"/>
        <w:rPr>
          <w:b/>
          <w:bCs/>
          <w:sz w:val="24"/>
          <w:szCs w:val="24"/>
        </w:rPr>
      </w:pPr>
    </w:p>
    <w:p w14:paraId="18029216" w14:textId="4E4A7F08" w:rsidR="003232F9" w:rsidRDefault="003232F9" w:rsidP="00302BBC">
      <w:pPr>
        <w:jc w:val="both"/>
        <w:rPr>
          <w:b/>
          <w:bCs/>
          <w:sz w:val="24"/>
          <w:szCs w:val="24"/>
        </w:rPr>
      </w:pPr>
    </w:p>
    <w:p w14:paraId="7EE48343" w14:textId="77777777" w:rsidR="003232F9" w:rsidRDefault="003232F9" w:rsidP="00302BBC">
      <w:pPr>
        <w:jc w:val="both"/>
        <w:rPr>
          <w:b/>
          <w:bCs/>
          <w:sz w:val="24"/>
          <w:szCs w:val="24"/>
        </w:rPr>
      </w:pPr>
    </w:p>
    <w:p w14:paraId="6E66828A" w14:textId="77777777" w:rsidR="003232F9" w:rsidRDefault="003232F9" w:rsidP="00302BBC">
      <w:pPr>
        <w:jc w:val="both"/>
        <w:rPr>
          <w:b/>
          <w:bCs/>
          <w:sz w:val="24"/>
          <w:szCs w:val="24"/>
        </w:rPr>
      </w:pPr>
    </w:p>
    <w:p w14:paraId="4BD49423" w14:textId="2B2B9F2A" w:rsidR="003232F9" w:rsidRDefault="003232F9" w:rsidP="00302BBC">
      <w:pPr>
        <w:jc w:val="both"/>
        <w:rPr>
          <w:b/>
          <w:bCs/>
          <w:sz w:val="24"/>
          <w:szCs w:val="24"/>
        </w:rPr>
      </w:pPr>
    </w:p>
    <w:p w14:paraId="4385D4C4" w14:textId="00403A20" w:rsidR="003232F9" w:rsidRDefault="003232F9" w:rsidP="00302BBC">
      <w:pPr>
        <w:jc w:val="both"/>
        <w:rPr>
          <w:b/>
          <w:bCs/>
          <w:sz w:val="24"/>
          <w:szCs w:val="24"/>
        </w:rPr>
      </w:pPr>
    </w:p>
    <w:p w14:paraId="3B0285B6" w14:textId="6AD077C6" w:rsidR="003232F9" w:rsidRDefault="003232F9" w:rsidP="00302BBC">
      <w:pPr>
        <w:jc w:val="both"/>
        <w:rPr>
          <w:b/>
          <w:bCs/>
          <w:sz w:val="24"/>
          <w:szCs w:val="24"/>
        </w:rPr>
      </w:pPr>
    </w:p>
    <w:p w14:paraId="6DEDE511" w14:textId="5041D5BD" w:rsidR="003232F9" w:rsidRDefault="003232F9" w:rsidP="00DD494D">
      <w:pPr>
        <w:pStyle w:val="Heading2"/>
        <w:jc w:val="center"/>
      </w:pPr>
      <w:bookmarkStart w:id="31" w:name="_Toc48833294"/>
      <w:r>
        <w:rPr>
          <w:rFonts w:hint="eastAsia"/>
        </w:rPr>
        <w:lastRenderedPageBreak/>
        <w:t>附件</w:t>
      </w:r>
      <w:r>
        <w:rPr>
          <w:rFonts w:hint="eastAsia"/>
        </w:rPr>
        <w:t xml:space="preserve"> I </w:t>
      </w:r>
      <w:r>
        <w:rPr>
          <w:rFonts w:hint="eastAsia"/>
        </w:rPr>
        <w:t>–</w:t>
      </w:r>
      <w:r>
        <w:rPr>
          <w:rFonts w:hint="eastAsia"/>
        </w:rPr>
        <w:t xml:space="preserve"> </w:t>
      </w:r>
      <w:r>
        <w:rPr>
          <w:rFonts w:hint="eastAsia"/>
        </w:rPr>
        <w:t>選票處理佈局</w:t>
      </w:r>
      <w:bookmarkEnd w:id="31"/>
    </w:p>
    <w:p w14:paraId="08B1A063" w14:textId="77777777" w:rsidR="00EF3872" w:rsidRPr="00EF3872" w:rsidRDefault="00EF3872" w:rsidP="00302BBC">
      <w:pPr>
        <w:jc w:val="both"/>
      </w:pPr>
    </w:p>
    <w:p w14:paraId="0079713E" w14:textId="5B40F27F" w:rsidR="003232F9" w:rsidRPr="003232F9" w:rsidRDefault="006F6823" w:rsidP="00DD494D">
      <w:pPr>
        <w:jc w:val="center"/>
        <w:rPr>
          <w:b/>
          <w:bCs/>
          <w:sz w:val="24"/>
          <w:szCs w:val="24"/>
        </w:rPr>
      </w:pPr>
      <w:r>
        <w:rPr>
          <w:rFonts w:hint="eastAsia"/>
          <w:noProof/>
          <w:lang w:eastAsia="zh-CN"/>
        </w:rPr>
        <w:drawing>
          <wp:inline distT="0" distB="0" distL="0" distR="0" wp14:anchorId="65A3D7D0" wp14:editId="606E15D9">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62450" cy="5715000"/>
                    </a:xfrm>
                    <a:prstGeom prst="rect">
                      <a:avLst/>
                    </a:prstGeom>
                  </pic:spPr>
                </pic:pic>
              </a:graphicData>
            </a:graphic>
          </wp:inline>
        </w:drawing>
      </w:r>
    </w:p>
    <w:sectPr w:rsidR="003232F9" w:rsidRPr="003232F9" w:rsidSect="00CB570D">
      <w:headerReference w:type="default" r:id="rId33"/>
      <w:footerReference w:type="default" r:id="rId3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C9648" w14:textId="77777777" w:rsidR="00623A77" w:rsidRDefault="00623A77">
      <w:r>
        <w:separator/>
      </w:r>
    </w:p>
  </w:endnote>
  <w:endnote w:type="continuationSeparator" w:id="0">
    <w:p w14:paraId="50007E95" w14:textId="77777777" w:rsidR="00623A77" w:rsidRDefault="0062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EDF4" w14:textId="77777777" w:rsidR="002A63BA" w:rsidRDefault="002A63BA">
    <w:pPr>
      <w:pStyle w:val="BodyText"/>
      <w:spacing w:line="14" w:lineRule="auto"/>
      <w:rPr>
        <w:sz w:val="20"/>
      </w:rPr>
    </w:pPr>
    <w:r>
      <w:rPr>
        <w:rFonts w:hint="eastAsia"/>
        <w:noProof/>
        <w:lang w:eastAsia="zh-CN"/>
      </w:rPr>
      <mc:AlternateContent>
        <mc:Choice Requires="wps">
          <w:drawing>
            <wp:anchor distT="0" distB="0" distL="114300" distR="114300" simplePos="0" relativeHeight="251657216" behindDoc="1" locked="0" layoutInCell="1" allowOverlap="1" wp14:anchorId="7041410D" wp14:editId="1269965F">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4404" w14:textId="6DF9DA8C" w:rsidR="002A63BA" w:rsidRDefault="002A63BA">
                          <w:pPr>
                            <w:pStyle w:val="BodyText"/>
                            <w:spacing w:before="12"/>
                            <w:ind w:left="40"/>
                          </w:pPr>
                          <w:r>
                            <w:fldChar w:fldCharType="begin"/>
                          </w:r>
                          <w:r>
                            <w:instrText xml:space="preserve"> PAGE </w:instrText>
                          </w:r>
                          <w:r>
                            <w:fldChar w:fldCharType="separate"/>
                          </w:r>
                          <w:r w:rsidR="004B451D">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1410D" id="_x0000_t202" coordsize="21600,21600" o:spt="202" path="m,l,21600r21600,l21600,xe">
              <v:stroke joinstyle="miter"/>
              <v:path gradientshapeok="t" o:connecttype="rect"/>
            </v:shapetype>
            <v:shape id="Text Box 54" o:spid="_x0000_s1026"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4ECC4404" w14:textId="6DF9DA8C" w:rsidR="002A63BA" w:rsidRDefault="002A63BA">
                    <w:pPr>
                      <w:pStyle w:val="BodyText"/>
                      <w:spacing w:before="12"/>
                      <w:ind w:left="40"/>
                    </w:pPr>
                    <w:r>
                      <w:fldChar w:fldCharType="begin"/>
                    </w:r>
                    <w:r>
                      <w:instrText xml:space="preserve"> PAGE </w:instrText>
                    </w:r>
                    <w:r>
                      <w:fldChar w:fldCharType="separate"/>
                    </w:r>
                    <w:r w:rsidR="004B451D">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2E19A" w14:textId="77777777" w:rsidR="00623A77" w:rsidRDefault="00623A77">
      <w:r>
        <w:separator/>
      </w:r>
    </w:p>
  </w:footnote>
  <w:footnote w:type="continuationSeparator" w:id="0">
    <w:p w14:paraId="4507B4C3" w14:textId="77777777" w:rsidR="00623A77" w:rsidRDefault="00623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4595" w14:textId="32C4B28F" w:rsidR="002A63BA" w:rsidRDefault="002A6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F2427250"/>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6"/>
  </w:num>
  <w:num w:numId="4">
    <w:abstractNumId w:val="31"/>
  </w:num>
  <w:num w:numId="5">
    <w:abstractNumId w:val="12"/>
  </w:num>
  <w:num w:numId="6">
    <w:abstractNumId w:val="6"/>
  </w:num>
  <w:num w:numId="7">
    <w:abstractNumId w:val="13"/>
  </w:num>
  <w:num w:numId="8">
    <w:abstractNumId w:val="34"/>
  </w:num>
  <w:num w:numId="9">
    <w:abstractNumId w:val="29"/>
  </w:num>
  <w:num w:numId="10">
    <w:abstractNumId w:val="2"/>
  </w:num>
  <w:num w:numId="11">
    <w:abstractNumId w:val="5"/>
  </w:num>
  <w:num w:numId="12">
    <w:abstractNumId w:val="8"/>
  </w:num>
  <w:num w:numId="13">
    <w:abstractNumId w:val="15"/>
  </w:num>
  <w:num w:numId="14">
    <w:abstractNumId w:val="28"/>
  </w:num>
  <w:num w:numId="15">
    <w:abstractNumId w:val="3"/>
  </w:num>
  <w:num w:numId="16">
    <w:abstractNumId w:val="16"/>
  </w:num>
  <w:num w:numId="17">
    <w:abstractNumId w:val="35"/>
  </w:num>
  <w:num w:numId="18">
    <w:abstractNumId w:val="4"/>
  </w:num>
  <w:num w:numId="19">
    <w:abstractNumId w:val="30"/>
  </w:num>
  <w:num w:numId="20">
    <w:abstractNumId w:val="26"/>
  </w:num>
  <w:num w:numId="21">
    <w:abstractNumId w:val="14"/>
  </w:num>
  <w:num w:numId="22">
    <w:abstractNumId w:val="11"/>
  </w:num>
  <w:num w:numId="23">
    <w:abstractNumId w:val="32"/>
  </w:num>
  <w:num w:numId="24">
    <w:abstractNumId w:val="10"/>
  </w:num>
  <w:num w:numId="25">
    <w:abstractNumId w:val="20"/>
  </w:num>
  <w:num w:numId="26">
    <w:abstractNumId w:val="0"/>
  </w:num>
  <w:num w:numId="27">
    <w:abstractNumId w:val="19"/>
  </w:num>
  <w:num w:numId="28">
    <w:abstractNumId w:val="33"/>
  </w:num>
  <w:num w:numId="29">
    <w:abstractNumId w:val="25"/>
  </w:num>
  <w:num w:numId="30">
    <w:abstractNumId w:val="1"/>
  </w:num>
  <w:num w:numId="31">
    <w:abstractNumId w:val="18"/>
  </w:num>
  <w:num w:numId="32">
    <w:abstractNumId w:val="18"/>
  </w:num>
  <w:num w:numId="33">
    <w:abstractNumId w:val="17"/>
  </w:num>
  <w:num w:numId="34">
    <w:abstractNumId w:val="27"/>
  </w:num>
  <w:num w:numId="35">
    <w:abstractNumId w:val="24"/>
  </w:num>
  <w:num w:numId="36">
    <w:abstractNumId w:val="21"/>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02C8F32-04D7-4CE1-A448-C4B223850CD1}"/>
    <w:docVar w:name="dgnword-eventsink" w:val="2409235035552"/>
  </w:docVars>
  <w:rsids>
    <w:rsidRoot w:val="009F3B11"/>
    <w:rsid w:val="00026C0C"/>
    <w:rsid w:val="00030677"/>
    <w:rsid w:val="00037AB2"/>
    <w:rsid w:val="00041D87"/>
    <w:rsid w:val="00073099"/>
    <w:rsid w:val="00075984"/>
    <w:rsid w:val="00085AA9"/>
    <w:rsid w:val="000D3C42"/>
    <w:rsid w:val="000D69E4"/>
    <w:rsid w:val="000E0AB1"/>
    <w:rsid w:val="000F27C6"/>
    <w:rsid w:val="000F31D2"/>
    <w:rsid w:val="000F7998"/>
    <w:rsid w:val="00100935"/>
    <w:rsid w:val="0011063B"/>
    <w:rsid w:val="00110E16"/>
    <w:rsid w:val="00115131"/>
    <w:rsid w:val="001214EE"/>
    <w:rsid w:val="00123B87"/>
    <w:rsid w:val="001271C0"/>
    <w:rsid w:val="001355A6"/>
    <w:rsid w:val="00143BBE"/>
    <w:rsid w:val="0015155A"/>
    <w:rsid w:val="00157C01"/>
    <w:rsid w:val="001621F3"/>
    <w:rsid w:val="00184F91"/>
    <w:rsid w:val="001862DA"/>
    <w:rsid w:val="0019377F"/>
    <w:rsid w:val="00197ED2"/>
    <w:rsid w:val="001A3F1E"/>
    <w:rsid w:val="001B27ED"/>
    <w:rsid w:val="001B4629"/>
    <w:rsid w:val="001D46C1"/>
    <w:rsid w:val="001E259A"/>
    <w:rsid w:val="001F333B"/>
    <w:rsid w:val="002025D4"/>
    <w:rsid w:val="00212453"/>
    <w:rsid w:val="00221583"/>
    <w:rsid w:val="0023061D"/>
    <w:rsid w:val="002467C3"/>
    <w:rsid w:val="00250896"/>
    <w:rsid w:val="00250A24"/>
    <w:rsid w:val="00262155"/>
    <w:rsid w:val="002622D2"/>
    <w:rsid w:val="002650CA"/>
    <w:rsid w:val="0026795C"/>
    <w:rsid w:val="002705C2"/>
    <w:rsid w:val="00271286"/>
    <w:rsid w:val="0027466B"/>
    <w:rsid w:val="00276711"/>
    <w:rsid w:val="00280D19"/>
    <w:rsid w:val="00291CFD"/>
    <w:rsid w:val="002A13A4"/>
    <w:rsid w:val="002A3E06"/>
    <w:rsid w:val="002A63BA"/>
    <w:rsid w:val="002B682B"/>
    <w:rsid w:val="002C406E"/>
    <w:rsid w:val="002D0142"/>
    <w:rsid w:val="002E5F23"/>
    <w:rsid w:val="002E6B0F"/>
    <w:rsid w:val="002F09BD"/>
    <w:rsid w:val="00300FB2"/>
    <w:rsid w:val="00302BBC"/>
    <w:rsid w:val="003037F2"/>
    <w:rsid w:val="00304DF2"/>
    <w:rsid w:val="00305B7E"/>
    <w:rsid w:val="00316750"/>
    <w:rsid w:val="00321DF1"/>
    <w:rsid w:val="003232F9"/>
    <w:rsid w:val="003319B6"/>
    <w:rsid w:val="0033474E"/>
    <w:rsid w:val="0033675C"/>
    <w:rsid w:val="0034113F"/>
    <w:rsid w:val="0034312D"/>
    <w:rsid w:val="00343E92"/>
    <w:rsid w:val="00362CB1"/>
    <w:rsid w:val="00372F5A"/>
    <w:rsid w:val="003A32F8"/>
    <w:rsid w:val="003A3BBB"/>
    <w:rsid w:val="003A61D3"/>
    <w:rsid w:val="003A7123"/>
    <w:rsid w:val="003C41EE"/>
    <w:rsid w:val="003C546F"/>
    <w:rsid w:val="003C5CC8"/>
    <w:rsid w:val="003C7200"/>
    <w:rsid w:val="003F0BE0"/>
    <w:rsid w:val="003F1F90"/>
    <w:rsid w:val="003F3D47"/>
    <w:rsid w:val="0040414B"/>
    <w:rsid w:val="00413954"/>
    <w:rsid w:val="00415BD5"/>
    <w:rsid w:val="00417131"/>
    <w:rsid w:val="00417C83"/>
    <w:rsid w:val="00417CAB"/>
    <w:rsid w:val="0043002D"/>
    <w:rsid w:val="00434576"/>
    <w:rsid w:val="00441DE5"/>
    <w:rsid w:val="004442EB"/>
    <w:rsid w:val="00444631"/>
    <w:rsid w:val="00450057"/>
    <w:rsid w:val="0045017D"/>
    <w:rsid w:val="00464C74"/>
    <w:rsid w:val="00470C18"/>
    <w:rsid w:val="004711F7"/>
    <w:rsid w:val="0048351E"/>
    <w:rsid w:val="004869E9"/>
    <w:rsid w:val="0049756F"/>
    <w:rsid w:val="004A3677"/>
    <w:rsid w:val="004B451D"/>
    <w:rsid w:val="004B7FD2"/>
    <w:rsid w:val="004D630B"/>
    <w:rsid w:val="00502297"/>
    <w:rsid w:val="00513417"/>
    <w:rsid w:val="0052188A"/>
    <w:rsid w:val="005445E0"/>
    <w:rsid w:val="0058101D"/>
    <w:rsid w:val="00587FD6"/>
    <w:rsid w:val="005B349C"/>
    <w:rsid w:val="005C75DB"/>
    <w:rsid w:val="005D33F5"/>
    <w:rsid w:val="005E1CEA"/>
    <w:rsid w:val="005E6C42"/>
    <w:rsid w:val="005F1CCF"/>
    <w:rsid w:val="005F4270"/>
    <w:rsid w:val="00605A79"/>
    <w:rsid w:val="00620A4E"/>
    <w:rsid w:val="00622DC7"/>
    <w:rsid w:val="00623A77"/>
    <w:rsid w:val="00625511"/>
    <w:rsid w:val="00626EC6"/>
    <w:rsid w:val="00635052"/>
    <w:rsid w:val="006405ED"/>
    <w:rsid w:val="0064115B"/>
    <w:rsid w:val="00647EB9"/>
    <w:rsid w:val="006629E1"/>
    <w:rsid w:val="00662AEC"/>
    <w:rsid w:val="00673E01"/>
    <w:rsid w:val="00686FE1"/>
    <w:rsid w:val="006877B2"/>
    <w:rsid w:val="006958FD"/>
    <w:rsid w:val="0069623A"/>
    <w:rsid w:val="006C363C"/>
    <w:rsid w:val="006D1E39"/>
    <w:rsid w:val="006D6465"/>
    <w:rsid w:val="006D6FBA"/>
    <w:rsid w:val="006E2409"/>
    <w:rsid w:val="006E332B"/>
    <w:rsid w:val="006F30D1"/>
    <w:rsid w:val="006F6823"/>
    <w:rsid w:val="007037B7"/>
    <w:rsid w:val="007102DB"/>
    <w:rsid w:val="00720590"/>
    <w:rsid w:val="00732B3F"/>
    <w:rsid w:val="00753306"/>
    <w:rsid w:val="007549DF"/>
    <w:rsid w:val="00767EF2"/>
    <w:rsid w:val="007715C4"/>
    <w:rsid w:val="00772122"/>
    <w:rsid w:val="00781590"/>
    <w:rsid w:val="00782F1A"/>
    <w:rsid w:val="007918D8"/>
    <w:rsid w:val="00794016"/>
    <w:rsid w:val="00795AE9"/>
    <w:rsid w:val="007A4C67"/>
    <w:rsid w:val="007A7298"/>
    <w:rsid w:val="007B2F04"/>
    <w:rsid w:val="007B635A"/>
    <w:rsid w:val="007C68C5"/>
    <w:rsid w:val="007D2600"/>
    <w:rsid w:val="007E4421"/>
    <w:rsid w:val="007E52D3"/>
    <w:rsid w:val="007E5AE6"/>
    <w:rsid w:val="00801533"/>
    <w:rsid w:val="00806A2B"/>
    <w:rsid w:val="00814287"/>
    <w:rsid w:val="00816D4E"/>
    <w:rsid w:val="0083566C"/>
    <w:rsid w:val="00836410"/>
    <w:rsid w:val="0083784A"/>
    <w:rsid w:val="008669E2"/>
    <w:rsid w:val="00875360"/>
    <w:rsid w:val="008762FF"/>
    <w:rsid w:val="00881873"/>
    <w:rsid w:val="00881CDB"/>
    <w:rsid w:val="008872B8"/>
    <w:rsid w:val="00895AAF"/>
    <w:rsid w:val="008A3836"/>
    <w:rsid w:val="008B43F2"/>
    <w:rsid w:val="008B6288"/>
    <w:rsid w:val="008B7AF8"/>
    <w:rsid w:val="008C1D69"/>
    <w:rsid w:val="008C2176"/>
    <w:rsid w:val="008C50D5"/>
    <w:rsid w:val="008C6AAD"/>
    <w:rsid w:val="008D2DBC"/>
    <w:rsid w:val="008E088D"/>
    <w:rsid w:val="008E1061"/>
    <w:rsid w:val="008E7369"/>
    <w:rsid w:val="008E7AC4"/>
    <w:rsid w:val="00904B10"/>
    <w:rsid w:val="00913FB0"/>
    <w:rsid w:val="0092376A"/>
    <w:rsid w:val="00930758"/>
    <w:rsid w:val="00940692"/>
    <w:rsid w:val="0094165A"/>
    <w:rsid w:val="00950838"/>
    <w:rsid w:val="0095547C"/>
    <w:rsid w:val="00960835"/>
    <w:rsid w:val="00961A40"/>
    <w:rsid w:val="00961AE6"/>
    <w:rsid w:val="00972B60"/>
    <w:rsid w:val="0097483F"/>
    <w:rsid w:val="0098035A"/>
    <w:rsid w:val="00982F7F"/>
    <w:rsid w:val="00994075"/>
    <w:rsid w:val="00996A8A"/>
    <w:rsid w:val="009A0984"/>
    <w:rsid w:val="009A3D3A"/>
    <w:rsid w:val="009A4220"/>
    <w:rsid w:val="009A69B0"/>
    <w:rsid w:val="009B0FB8"/>
    <w:rsid w:val="009B10F4"/>
    <w:rsid w:val="009B51D9"/>
    <w:rsid w:val="009B539B"/>
    <w:rsid w:val="009C4793"/>
    <w:rsid w:val="009C7833"/>
    <w:rsid w:val="009D61B6"/>
    <w:rsid w:val="009E6335"/>
    <w:rsid w:val="009F3B11"/>
    <w:rsid w:val="00A01268"/>
    <w:rsid w:val="00A045B8"/>
    <w:rsid w:val="00A141CD"/>
    <w:rsid w:val="00A156A4"/>
    <w:rsid w:val="00A25261"/>
    <w:rsid w:val="00A34FEA"/>
    <w:rsid w:val="00A52721"/>
    <w:rsid w:val="00A54EF9"/>
    <w:rsid w:val="00A57404"/>
    <w:rsid w:val="00A62D91"/>
    <w:rsid w:val="00A72200"/>
    <w:rsid w:val="00A72764"/>
    <w:rsid w:val="00A743D3"/>
    <w:rsid w:val="00A804BF"/>
    <w:rsid w:val="00A849CB"/>
    <w:rsid w:val="00A85AE9"/>
    <w:rsid w:val="00A92A96"/>
    <w:rsid w:val="00A9383B"/>
    <w:rsid w:val="00AA17B8"/>
    <w:rsid w:val="00AC4FB6"/>
    <w:rsid w:val="00AD354D"/>
    <w:rsid w:val="00AE11F0"/>
    <w:rsid w:val="00AE3857"/>
    <w:rsid w:val="00AE5C0E"/>
    <w:rsid w:val="00AF22F5"/>
    <w:rsid w:val="00B13111"/>
    <w:rsid w:val="00B16916"/>
    <w:rsid w:val="00B21535"/>
    <w:rsid w:val="00B21F5F"/>
    <w:rsid w:val="00B229A9"/>
    <w:rsid w:val="00B338F5"/>
    <w:rsid w:val="00B36EFD"/>
    <w:rsid w:val="00B4006A"/>
    <w:rsid w:val="00B7165A"/>
    <w:rsid w:val="00B7169C"/>
    <w:rsid w:val="00B7264F"/>
    <w:rsid w:val="00B7442B"/>
    <w:rsid w:val="00B83F37"/>
    <w:rsid w:val="00B86792"/>
    <w:rsid w:val="00B944DA"/>
    <w:rsid w:val="00BA3D85"/>
    <w:rsid w:val="00BB4051"/>
    <w:rsid w:val="00BC12A8"/>
    <w:rsid w:val="00BD01F6"/>
    <w:rsid w:val="00BD4AD1"/>
    <w:rsid w:val="00BD5CBC"/>
    <w:rsid w:val="00BE4378"/>
    <w:rsid w:val="00BF70E7"/>
    <w:rsid w:val="00C0332F"/>
    <w:rsid w:val="00C049D2"/>
    <w:rsid w:val="00C06E46"/>
    <w:rsid w:val="00C205AD"/>
    <w:rsid w:val="00C360AA"/>
    <w:rsid w:val="00C513A4"/>
    <w:rsid w:val="00C53CFD"/>
    <w:rsid w:val="00C6673F"/>
    <w:rsid w:val="00C70F15"/>
    <w:rsid w:val="00C83879"/>
    <w:rsid w:val="00C8774B"/>
    <w:rsid w:val="00C97E99"/>
    <w:rsid w:val="00CA0E49"/>
    <w:rsid w:val="00CA701E"/>
    <w:rsid w:val="00CB06CC"/>
    <w:rsid w:val="00CB570D"/>
    <w:rsid w:val="00CD35F2"/>
    <w:rsid w:val="00CE661C"/>
    <w:rsid w:val="00CF1396"/>
    <w:rsid w:val="00CF3BA4"/>
    <w:rsid w:val="00CF58AA"/>
    <w:rsid w:val="00D002F6"/>
    <w:rsid w:val="00D014BE"/>
    <w:rsid w:val="00D0270D"/>
    <w:rsid w:val="00D075AA"/>
    <w:rsid w:val="00D13A11"/>
    <w:rsid w:val="00D15287"/>
    <w:rsid w:val="00D247EA"/>
    <w:rsid w:val="00D33EE1"/>
    <w:rsid w:val="00D34A68"/>
    <w:rsid w:val="00D35831"/>
    <w:rsid w:val="00D37B05"/>
    <w:rsid w:val="00D4486E"/>
    <w:rsid w:val="00D50696"/>
    <w:rsid w:val="00D53E43"/>
    <w:rsid w:val="00D67785"/>
    <w:rsid w:val="00D67C67"/>
    <w:rsid w:val="00D77240"/>
    <w:rsid w:val="00D82210"/>
    <w:rsid w:val="00D82AAD"/>
    <w:rsid w:val="00D84906"/>
    <w:rsid w:val="00DC6A31"/>
    <w:rsid w:val="00DD060E"/>
    <w:rsid w:val="00DD494D"/>
    <w:rsid w:val="00DD6A29"/>
    <w:rsid w:val="00DE3326"/>
    <w:rsid w:val="00DE5764"/>
    <w:rsid w:val="00E14747"/>
    <w:rsid w:val="00E1498C"/>
    <w:rsid w:val="00E3388E"/>
    <w:rsid w:val="00E41E17"/>
    <w:rsid w:val="00E51B82"/>
    <w:rsid w:val="00E52CBE"/>
    <w:rsid w:val="00E53C20"/>
    <w:rsid w:val="00EA5206"/>
    <w:rsid w:val="00EA5C18"/>
    <w:rsid w:val="00EC3DCA"/>
    <w:rsid w:val="00ED72BC"/>
    <w:rsid w:val="00ED76D9"/>
    <w:rsid w:val="00EE05C1"/>
    <w:rsid w:val="00EE5F15"/>
    <w:rsid w:val="00EF3872"/>
    <w:rsid w:val="00F045DF"/>
    <w:rsid w:val="00F1090E"/>
    <w:rsid w:val="00F15667"/>
    <w:rsid w:val="00F171B3"/>
    <w:rsid w:val="00F17B42"/>
    <w:rsid w:val="00F279B1"/>
    <w:rsid w:val="00F31259"/>
    <w:rsid w:val="00F32434"/>
    <w:rsid w:val="00F32CAB"/>
    <w:rsid w:val="00F436ED"/>
    <w:rsid w:val="00F50C00"/>
    <w:rsid w:val="00F65C9A"/>
    <w:rsid w:val="00F66345"/>
    <w:rsid w:val="00F7698D"/>
    <w:rsid w:val="00F77BA5"/>
    <w:rsid w:val="00F84973"/>
    <w:rsid w:val="00F879A5"/>
    <w:rsid w:val="00F92655"/>
    <w:rsid w:val="00F94AD9"/>
    <w:rsid w:val="00F965DC"/>
    <w:rsid w:val="00FA53E4"/>
    <w:rsid w:val="00FA626D"/>
    <w:rsid w:val="00FB3A95"/>
    <w:rsid w:val="00FC20FC"/>
    <w:rsid w:val="00FD6C0F"/>
    <w:rsid w:val="00FE001A"/>
    <w:rsid w:val="00FE1D72"/>
    <w:rsid w:val="00FE2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FD420"/>
  <w15:chartTrackingRefBased/>
  <w15:docId w15:val="{A9D1FA8F-8D6D-40CC-BF89-3587F842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PMingLiU"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PMingLiU"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PMingLiU" w:hAnsi="Arial" w:cs="Arial"/>
      <w:b/>
      <w:bCs/>
      <w:sz w:val="20"/>
      <w:szCs w:val="20"/>
    </w:rPr>
  </w:style>
  <w:style w:type="paragraph" w:styleId="BalloonText">
    <w:name w:val="Balloon Text"/>
    <w:basedOn w:val="Normal"/>
    <w:link w:val="BalloonTextChar"/>
    <w:uiPriority w:val="99"/>
    <w:semiHidden/>
    <w:unhideWhenUsed/>
    <w:rsid w:val="00C205AD"/>
    <w:rPr>
      <w:rFonts w:ascii="Segoe UI" w:eastAsia="PMingLiU"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PMingLiU"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PMingLiU"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PMingLiU" w:hAnsi="Arial" w:cs="Arial"/>
    </w:rPr>
  </w:style>
  <w:style w:type="paragraph" w:customStyle="1" w:styleId="Default">
    <w:name w:val="Default"/>
    <w:rsid w:val="00A92A96"/>
    <w:pPr>
      <w:autoSpaceDE w:val="0"/>
      <w:autoSpaceDN w:val="0"/>
      <w:adjustRightInd w:val="0"/>
      <w:spacing w:after="0" w:line="240" w:lineRule="auto"/>
    </w:pPr>
    <w:rPr>
      <w:rFonts w:ascii="Arial" w:eastAsia="PMingLiU" w:hAnsi="Arial" w:cs="Arial"/>
      <w:color w:val="000000"/>
      <w:sz w:val="24"/>
      <w:szCs w:val="24"/>
    </w:rPr>
  </w:style>
  <w:style w:type="character" w:customStyle="1" w:styleId="UnresolvedMention1">
    <w:name w:val="Unresolved Mention1"/>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PMingLiU"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Times New Roman"/>
    </w:rPr>
  </w:style>
  <w:style w:type="paragraph" w:styleId="TOC1">
    <w:name w:val="toc 1"/>
    <w:basedOn w:val="Normal"/>
    <w:next w:val="Normal"/>
    <w:autoRedefine/>
    <w:uiPriority w:val="39"/>
    <w:unhideWhenUsed/>
    <w:rsid w:val="0015155A"/>
    <w:pPr>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s.ca.gov/administration/regulations/current-regulations/elections/emergency-vbm-ballot-drop-boxes-and-vbm-drop-locations/" TargetMode="External"/><Relationship Id="rId18" Type="http://schemas.openxmlformats.org/officeDocument/2006/relationships/hyperlink" Target="https://www.youtube.com/watch?v=1KY7YbdZozA&amp;feature=youtu.be" TargetMode="External"/><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lections.saccounty.net/Documents/Authorization-Form-EN.pdf" TargetMode="External"/><Relationship Id="rId17" Type="http://schemas.openxmlformats.org/officeDocument/2006/relationships/hyperlink" Target="https://elections.saccounty.net/VoteCenters/Pages/Vote-Center-Resources.aspx"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elections.saccounty.net/Documents/EAP%20-%202019/Appendix%20C--Media%20Partners%20Draft.pdf"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sites.omniballot.us/06067/demo/app/home?pid=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file:///C:\Users\Alice\Documents\Cantonese\translation\voting\http&#65306;\www.elections.saccounty.net"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voterinfo@saccounty.net" TargetMode="External"/><Relationship Id="rId14" Type="http://schemas.openxmlformats.org/officeDocument/2006/relationships/hyperlink" Target="https://elections.saccounty.net/Pages/accessiblevbm.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PMingLiU"/>
        <a:cs typeface=""/>
      </a:majorFont>
      <a:minorFont>
        <a:latin typeface="Calibri" panose="020F0502020204030204"/>
        <a:ea typeface="PMingLiU"/>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F2009C-C1A4-40EC-858E-6E10EF703194}"/>
</file>

<file path=customXml/itemProps2.xml><?xml version="1.0" encoding="utf-8"?>
<ds:datastoreItem xmlns:ds="http://schemas.openxmlformats.org/officeDocument/2006/customXml" ds:itemID="{C8D5CCCB-94DC-4E81-8003-FCF65ECD8C4A}"/>
</file>

<file path=customXml/itemProps3.xml><?xml version="1.0" encoding="utf-8"?>
<ds:datastoreItem xmlns:ds="http://schemas.openxmlformats.org/officeDocument/2006/customXml" ds:itemID="{193184DA-BA50-45BA-BAF5-5DCF1DBCF6C4}"/>
</file>

<file path=customXml/itemProps4.xml><?xml version="1.0" encoding="utf-8"?>
<ds:datastoreItem xmlns:ds="http://schemas.openxmlformats.org/officeDocument/2006/customXml" ds:itemID="{31176817-2CE4-4BC3-A8FE-E54106EC5FA1}"/>
</file>

<file path=docProps/app.xml><?xml version="1.0" encoding="utf-8"?>
<Properties xmlns="http://schemas.openxmlformats.org/officeDocument/2006/extended-properties" xmlns:vt="http://schemas.openxmlformats.org/officeDocument/2006/docPropsVTypes">
  <Template>Normal</Template>
  <TotalTime>1</TotalTime>
  <Pages>20</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Huynh. Daneka</cp:lastModifiedBy>
  <cp:revision>4</cp:revision>
  <cp:lastPrinted>2020-08-20T21:35:00Z</cp:lastPrinted>
  <dcterms:created xsi:type="dcterms:W3CDTF">2020-08-25T23:00:00Z</dcterms:created>
  <dcterms:modified xsi:type="dcterms:W3CDTF">2020-10-14T20:35:00Z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