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E623" w14:textId="77777777" w:rsidR="00E122AB" w:rsidRDefault="00E122AB" w:rsidP="00E122AB">
      <w:pPr>
        <w:widowControl/>
        <w:autoSpaceDE/>
        <w:autoSpaceDN/>
        <w:spacing w:after="160" w:line="259" w:lineRule="auto"/>
        <w:rPr>
          <w:b/>
          <w:bCs/>
          <w:sz w:val="28"/>
          <w:szCs w:val="28"/>
        </w:rPr>
      </w:pPr>
    </w:p>
    <w:p w14:paraId="7D3373D2" w14:textId="77777777" w:rsidR="00E122AB" w:rsidRDefault="00E122AB" w:rsidP="00E122AB">
      <w:pPr>
        <w:widowControl/>
        <w:autoSpaceDE/>
        <w:autoSpaceDN/>
        <w:spacing w:after="160" w:line="259" w:lineRule="auto"/>
        <w:rPr>
          <w:b/>
          <w:bCs/>
          <w:sz w:val="28"/>
          <w:szCs w:val="28"/>
        </w:rPr>
      </w:pPr>
    </w:p>
    <w:p w14:paraId="1544087E" w14:textId="69C4B0C0" w:rsidR="00A045B8" w:rsidRPr="006A013F" w:rsidRDefault="00A045B8" w:rsidP="00A045B8">
      <w:pPr>
        <w:jc w:val="center"/>
        <w:rPr>
          <w:sz w:val="46"/>
          <w:szCs w:val="46"/>
        </w:rPr>
      </w:pPr>
      <w:r w:rsidRPr="006A013F">
        <w:rPr>
          <w:sz w:val="46"/>
          <w:szCs w:val="46"/>
        </w:rPr>
        <w:t>COUNTY OF SACRAMENTO</w:t>
      </w:r>
    </w:p>
    <w:p w14:paraId="6E068F14" w14:textId="77777777" w:rsidR="00A045B8" w:rsidRPr="006A013F" w:rsidRDefault="00A045B8" w:rsidP="00A045B8">
      <w:pPr>
        <w:jc w:val="center"/>
        <w:rPr>
          <w:sz w:val="46"/>
          <w:szCs w:val="46"/>
        </w:rPr>
      </w:pPr>
      <w:r w:rsidRPr="006A013F">
        <w:rPr>
          <w:sz w:val="46"/>
          <w:szCs w:val="46"/>
        </w:rPr>
        <w:t>VOTER REGISTRATION AND ELECTIONS</w:t>
      </w:r>
    </w:p>
    <w:p w14:paraId="0CABF325" w14:textId="77777777" w:rsidR="00A045B8" w:rsidRPr="00642631" w:rsidRDefault="00A045B8" w:rsidP="00A045B8">
      <w:pPr>
        <w:jc w:val="center"/>
        <w:rPr>
          <w:sz w:val="56"/>
        </w:rPr>
      </w:pPr>
    </w:p>
    <w:p w14:paraId="3B9B961A" w14:textId="77777777" w:rsidR="00A045B8" w:rsidRDefault="00A045B8" w:rsidP="00A045B8">
      <w:pPr>
        <w:jc w:val="center"/>
        <w:rPr>
          <w:sz w:val="56"/>
        </w:rPr>
      </w:pPr>
      <w:r>
        <w:rPr>
          <w:noProof/>
          <w:sz w:val="56"/>
        </w:rPr>
        <w:drawing>
          <wp:inline distT="0" distB="0" distL="0" distR="0" wp14:anchorId="2FC3E842" wp14:editId="516169F2">
            <wp:extent cx="2419350" cy="2419350"/>
            <wp:effectExtent l="0" t="0" r="0" b="0"/>
            <wp:docPr id="1" name="Picture 1" descr="Image of the Sacramento County Voter Registration and Elections Department logo.  The logo is a blue circle with the words SacCounty Votes written in white in the circle." title="Sacramento County Vo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5ADA3E1B" w14:textId="77777777" w:rsidR="00A045B8" w:rsidRPr="006A013F" w:rsidRDefault="00A045B8" w:rsidP="00A045B8">
      <w:pPr>
        <w:jc w:val="center"/>
        <w:rPr>
          <w:sz w:val="46"/>
          <w:szCs w:val="46"/>
        </w:rPr>
      </w:pPr>
    </w:p>
    <w:p w14:paraId="018D89C6" w14:textId="77777777" w:rsidR="00A045B8" w:rsidRPr="006A013F" w:rsidRDefault="00A045B8" w:rsidP="00A045B8">
      <w:pPr>
        <w:jc w:val="center"/>
        <w:rPr>
          <w:sz w:val="46"/>
          <w:szCs w:val="46"/>
        </w:rPr>
      </w:pPr>
      <w:r w:rsidRPr="006A013F">
        <w:rPr>
          <w:sz w:val="46"/>
          <w:szCs w:val="46"/>
        </w:rPr>
        <w:t>ELECTION ADMINISTRATION PLAN</w:t>
      </w:r>
    </w:p>
    <w:p w14:paraId="2DEB1CFD" w14:textId="77777777" w:rsidR="00A045B8" w:rsidRPr="006A013F" w:rsidRDefault="00A045B8" w:rsidP="00A045B8">
      <w:pPr>
        <w:jc w:val="center"/>
        <w:rPr>
          <w:sz w:val="46"/>
          <w:szCs w:val="46"/>
        </w:rPr>
      </w:pPr>
      <w:r>
        <w:rPr>
          <w:sz w:val="46"/>
          <w:szCs w:val="46"/>
        </w:rPr>
        <w:t>SEPTEMBER 2019</w:t>
      </w:r>
    </w:p>
    <w:p w14:paraId="2A40781F" w14:textId="77777777" w:rsidR="00A045B8" w:rsidRDefault="00A045B8">
      <w:pPr>
        <w:widowControl/>
        <w:autoSpaceDE/>
        <w:autoSpaceDN/>
        <w:spacing w:after="160" w:line="259" w:lineRule="auto"/>
        <w:rPr>
          <w:b/>
          <w:bCs/>
          <w:sz w:val="28"/>
          <w:szCs w:val="28"/>
        </w:rPr>
      </w:pPr>
    </w:p>
    <w:p w14:paraId="48F8144A" w14:textId="77777777" w:rsidR="00A045B8" w:rsidRDefault="00A045B8">
      <w:pPr>
        <w:widowControl/>
        <w:autoSpaceDE/>
        <w:autoSpaceDN/>
        <w:spacing w:after="160" w:line="259" w:lineRule="auto"/>
        <w:rPr>
          <w:b/>
          <w:bCs/>
          <w:sz w:val="28"/>
          <w:szCs w:val="28"/>
        </w:rPr>
      </w:pPr>
    </w:p>
    <w:p w14:paraId="5FD0EA4A" w14:textId="77777777" w:rsidR="00A045B8" w:rsidRDefault="00A045B8">
      <w:pPr>
        <w:widowControl/>
        <w:autoSpaceDE/>
        <w:autoSpaceDN/>
        <w:spacing w:after="160" w:line="259" w:lineRule="auto"/>
        <w:rPr>
          <w:b/>
          <w:bCs/>
          <w:sz w:val="28"/>
          <w:szCs w:val="28"/>
        </w:rPr>
      </w:pPr>
    </w:p>
    <w:p w14:paraId="6CB8F09F" w14:textId="77777777" w:rsidR="00A045B8" w:rsidRDefault="00A045B8">
      <w:pPr>
        <w:widowControl/>
        <w:autoSpaceDE/>
        <w:autoSpaceDN/>
        <w:spacing w:after="160" w:line="259" w:lineRule="auto"/>
        <w:rPr>
          <w:b/>
          <w:bCs/>
          <w:sz w:val="28"/>
          <w:szCs w:val="28"/>
        </w:rPr>
      </w:pPr>
    </w:p>
    <w:p w14:paraId="63912056" w14:textId="7336F8FB" w:rsidR="00A045B8" w:rsidRDefault="00A045B8" w:rsidP="003A32F8">
      <w:pPr>
        <w:widowControl/>
        <w:autoSpaceDE/>
        <w:autoSpaceDN/>
        <w:rPr>
          <w:b/>
          <w:bCs/>
          <w:sz w:val="28"/>
          <w:szCs w:val="28"/>
        </w:rPr>
      </w:pPr>
    </w:p>
    <w:p w14:paraId="1EFAA0EF" w14:textId="64F02E44" w:rsidR="003A32F8" w:rsidRDefault="003A32F8" w:rsidP="003A32F8">
      <w:pPr>
        <w:widowControl/>
        <w:autoSpaceDE/>
        <w:autoSpaceDN/>
        <w:jc w:val="center"/>
        <w:rPr>
          <w:b/>
          <w:bCs/>
          <w:sz w:val="28"/>
          <w:szCs w:val="28"/>
        </w:rPr>
      </w:pPr>
      <w:r>
        <w:rPr>
          <w:b/>
          <w:bCs/>
          <w:sz w:val="28"/>
          <w:szCs w:val="28"/>
        </w:rPr>
        <w:t xml:space="preserve">County of Sacramento </w:t>
      </w:r>
    </w:p>
    <w:p w14:paraId="4B8C6AF6" w14:textId="44103473" w:rsidR="003A32F8" w:rsidRDefault="003A32F8" w:rsidP="003A32F8">
      <w:pPr>
        <w:widowControl/>
        <w:autoSpaceDE/>
        <w:autoSpaceDN/>
        <w:jc w:val="center"/>
        <w:rPr>
          <w:b/>
          <w:bCs/>
          <w:sz w:val="28"/>
          <w:szCs w:val="28"/>
        </w:rPr>
      </w:pPr>
      <w:r>
        <w:rPr>
          <w:b/>
          <w:bCs/>
          <w:sz w:val="28"/>
          <w:szCs w:val="28"/>
        </w:rPr>
        <w:t>Voter Registration &amp; Elections</w:t>
      </w:r>
    </w:p>
    <w:p w14:paraId="6D2BCACE" w14:textId="34BE189F" w:rsidR="003A32F8" w:rsidRDefault="003A32F8" w:rsidP="003A32F8">
      <w:pPr>
        <w:widowControl/>
        <w:autoSpaceDE/>
        <w:autoSpaceDN/>
        <w:jc w:val="center"/>
        <w:rPr>
          <w:b/>
          <w:bCs/>
          <w:sz w:val="28"/>
          <w:szCs w:val="28"/>
        </w:rPr>
      </w:pPr>
      <w:r>
        <w:rPr>
          <w:b/>
          <w:bCs/>
          <w:sz w:val="28"/>
          <w:szCs w:val="28"/>
        </w:rPr>
        <w:t>7000 65</w:t>
      </w:r>
      <w:r w:rsidRPr="003A32F8">
        <w:rPr>
          <w:b/>
          <w:bCs/>
          <w:sz w:val="28"/>
          <w:szCs w:val="28"/>
          <w:vertAlign w:val="superscript"/>
        </w:rPr>
        <w:t>th</w:t>
      </w:r>
      <w:r>
        <w:rPr>
          <w:b/>
          <w:bCs/>
          <w:sz w:val="28"/>
          <w:szCs w:val="28"/>
        </w:rPr>
        <w:t xml:space="preserve"> Street, Suite A</w:t>
      </w:r>
    </w:p>
    <w:p w14:paraId="64FBD54C" w14:textId="71050CB0" w:rsidR="00A045B8" w:rsidRPr="003A32F8" w:rsidRDefault="003A32F8" w:rsidP="003A32F8">
      <w:pPr>
        <w:widowControl/>
        <w:autoSpaceDE/>
        <w:autoSpaceDN/>
        <w:jc w:val="center"/>
        <w:rPr>
          <w:b/>
          <w:bCs/>
          <w:sz w:val="28"/>
          <w:szCs w:val="28"/>
        </w:rPr>
      </w:pPr>
      <w:r w:rsidRPr="003A32F8">
        <w:rPr>
          <w:b/>
          <w:bCs/>
          <w:sz w:val="28"/>
          <w:szCs w:val="28"/>
        </w:rPr>
        <w:t>Sacramento, CA 95823</w:t>
      </w:r>
    </w:p>
    <w:p w14:paraId="24CE65EB" w14:textId="4455BDED" w:rsidR="003A32F8" w:rsidRPr="003A32F8" w:rsidRDefault="003A32F8" w:rsidP="003A32F8">
      <w:pPr>
        <w:widowControl/>
        <w:autoSpaceDE/>
        <w:autoSpaceDN/>
        <w:jc w:val="center"/>
        <w:rPr>
          <w:b/>
          <w:sz w:val="28"/>
          <w:szCs w:val="28"/>
        </w:rPr>
      </w:pPr>
      <w:r w:rsidRPr="003A32F8">
        <w:rPr>
          <w:b/>
          <w:sz w:val="28"/>
          <w:szCs w:val="28"/>
        </w:rPr>
        <w:t>(800) 762-8019</w:t>
      </w:r>
    </w:p>
    <w:p w14:paraId="2863FE9F" w14:textId="33D2FA4D" w:rsidR="003A32F8" w:rsidRPr="00044FD3" w:rsidRDefault="005F3D19" w:rsidP="003A32F8">
      <w:pPr>
        <w:widowControl/>
        <w:autoSpaceDE/>
        <w:autoSpaceDN/>
        <w:jc w:val="center"/>
        <w:rPr>
          <w:sz w:val="28"/>
          <w:szCs w:val="28"/>
        </w:rPr>
      </w:pPr>
      <w:hyperlink r:id="rId12" w:history="1">
        <w:r w:rsidR="003A32F8" w:rsidRPr="00044FD3">
          <w:rPr>
            <w:rStyle w:val="Hyperlink"/>
            <w:sz w:val="28"/>
            <w:szCs w:val="28"/>
          </w:rPr>
          <w:t>voterinfo@saccounty.net</w:t>
        </w:r>
      </w:hyperlink>
      <w:r w:rsidR="003A32F8" w:rsidRPr="00044FD3">
        <w:rPr>
          <w:sz w:val="28"/>
          <w:szCs w:val="28"/>
        </w:rPr>
        <w:t xml:space="preserve"> </w:t>
      </w:r>
    </w:p>
    <w:p w14:paraId="6B188915" w14:textId="461C7B61" w:rsidR="00123B87" w:rsidRPr="00044FD3" w:rsidRDefault="005F3D19" w:rsidP="003A32F8">
      <w:pPr>
        <w:widowControl/>
        <w:autoSpaceDE/>
        <w:autoSpaceDN/>
        <w:jc w:val="center"/>
        <w:rPr>
          <w:bCs/>
          <w:sz w:val="28"/>
          <w:szCs w:val="28"/>
        </w:rPr>
      </w:pPr>
      <w:hyperlink r:id="rId13" w:history="1">
        <w:r w:rsidR="00123B87" w:rsidRPr="00044FD3">
          <w:rPr>
            <w:rStyle w:val="Hyperlink"/>
            <w:sz w:val="28"/>
            <w:szCs w:val="28"/>
          </w:rPr>
          <w:t>www.elections.saccounty.net</w:t>
        </w:r>
      </w:hyperlink>
      <w:r w:rsidR="00123B87" w:rsidRPr="00044FD3">
        <w:rPr>
          <w:sz w:val="28"/>
          <w:szCs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4512504D" w14:textId="7EA69D58" w:rsidR="00071CED" w:rsidRPr="00C974EA" w:rsidRDefault="00071CED">
          <w:pPr>
            <w:pStyle w:val="TOCHeading"/>
            <w:rPr>
              <w:rFonts w:ascii="Arial" w:hAnsi="Arial" w:cs="Arial"/>
              <w:color w:val="000000" w:themeColor="text1"/>
            </w:rPr>
          </w:pPr>
          <w:r w:rsidRPr="00C974EA">
            <w:rPr>
              <w:rFonts w:ascii="Arial" w:hAnsi="Arial" w:cs="Arial"/>
              <w:color w:val="000000" w:themeColor="text1"/>
            </w:rPr>
            <w:t>Table of Contents</w:t>
          </w:r>
        </w:p>
        <w:p w14:paraId="4E490E5E" w14:textId="77777777" w:rsidR="00293CF8"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18582301" w:history="1">
            <w:r w:rsidR="00293CF8" w:rsidRPr="005E1450">
              <w:rPr>
                <w:rStyle w:val="Hyperlink"/>
                <w:noProof/>
              </w:rPr>
              <w:t>SECTION 1: VOTER EDUCATION AND OUTREACH PLAN</w:t>
            </w:r>
            <w:r w:rsidR="00293CF8">
              <w:rPr>
                <w:noProof/>
                <w:webHidden/>
              </w:rPr>
              <w:tab/>
            </w:r>
            <w:r w:rsidR="00293CF8">
              <w:rPr>
                <w:noProof/>
                <w:webHidden/>
              </w:rPr>
              <w:fldChar w:fldCharType="begin"/>
            </w:r>
            <w:r w:rsidR="00293CF8">
              <w:rPr>
                <w:noProof/>
                <w:webHidden/>
              </w:rPr>
              <w:instrText xml:space="preserve"> PAGEREF _Toc18582301 \h </w:instrText>
            </w:r>
            <w:r w:rsidR="00293CF8">
              <w:rPr>
                <w:noProof/>
                <w:webHidden/>
              </w:rPr>
            </w:r>
            <w:r w:rsidR="00293CF8">
              <w:rPr>
                <w:noProof/>
                <w:webHidden/>
              </w:rPr>
              <w:fldChar w:fldCharType="separate"/>
            </w:r>
            <w:r w:rsidR="00A141A0">
              <w:rPr>
                <w:noProof/>
                <w:webHidden/>
              </w:rPr>
              <w:t>4</w:t>
            </w:r>
            <w:r w:rsidR="00293CF8">
              <w:rPr>
                <w:noProof/>
                <w:webHidden/>
              </w:rPr>
              <w:fldChar w:fldCharType="end"/>
            </w:r>
          </w:hyperlink>
        </w:p>
        <w:p w14:paraId="63B9066F" w14:textId="77777777" w:rsidR="00293CF8" w:rsidRDefault="005F3D19">
          <w:pPr>
            <w:pStyle w:val="TOC2"/>
            <w:rPr>
              <w:rFonts w:asciiTheme="minorHAnsi" w:eastAsiaTheme="minorEastAsia" w:hAnsiTheme="minorHAnsi" w:cstheme="minorBidi"/>
              <w:noProof/>
            </w:rPr>
          </w:pPr>
          <w:hyperlink w:anchor="_Toc18582302" w:history="1">
            <w:r w:rsidR="00293CF8" w:rsidRPr="005E1450">
              <w:rPr>
                <w:rStyle w:val="Hyperlink"/>
                <w:noProof/>
              </w:rPr>
              <w:t>I.</w:t>
            </w:r>
            <w:r w:rsidR="00293CF8">
              <w:rPr>
                <w:rFonts w:asciiTheme="minorHAnsi" w:eastAsiaTheme="minorEastAsia" w:hAnsiTheme="minorHAnsi" w:cstheme="minorBidi"/>
                <w:noProof/>
              </w:rPr>
              <w:tab/>
            </w:r>
            <w:r w:rsidR="00293CF8" w:rsidRPr="005E1450">
              <w:rPr>
                <w:rStyle w:val="Hyperlink"/>
                <w:noProof/>
              </w:rPr>
              <w:t>OVERVIEW</w:t>
            </w:r>
            <w:r w:rsidR="00293CF8">
              <w:rPr>
                <w:noProof/>
                <w:webHidden/>
              </w:rPr>
              <w:tab/>
            </w:r>
            <w:r w:rsidR="00293CF8">
              <w:rPr>
                <w:noProof/>
                <w:webHidden/>
              </w:rPr>
              <w:fldChar w:fldCharType="begin"/>
            </w:r>
            <w:r w:rsidR="00293CF8">
              <w:rPr>
                <w:noProof/>
                <w:webHidden/>
              </w:rPr>
              <w:instrText xml:space="preserve"> PAGEREF _Toc18582302 \h </w:instrText>
            </w:r>
            <w:r w:rsidR="00293CF8">
              <w:rPr>
                <w:noProof/>
                <w:webHidden/>
              </w:rPr>
            </w:r>
            <w:r w:rsidR="00293CF8">
              <w:rPr>
                <w:noProof/>
                <w:webHidden/>
              </w:rPr>
              <w:fldChar w:fldCharType="separate"/>
            </w:r>
            <w:r w:rsidR="00A141A0">
              <w:rPr>
                <w:noProof/>
                <w:webHidden/>
              </w:rPr>
              <w:t>4</w:t>
            </w:r>
            <w:r w:rsidR="00293CF8">
              <w:rPr>
                <w:noProof/>
                <w:webHidden/>
              </w:rPr>
              <w:fldChar w:fldCharType="end"/>
            </w:r>
          </w:hyperlink>
        </w:p>
        <w:p w14:paraId="4C38CBCE" w14:textId="77777777" w:rsidR="00293CF8" w:rsidRDefault="005F3D19">
          <w:pPr>
            <w:pStyle w:val="TOC2"/>
            <w:rPr>
              <w:rFonts w:asciiTheme="minorHAnsi" w:eastAsiaTheme="minorEastAsia" w:hAnsiTheme="minorHAnsi" w:cstheme="minorBidi"/>
              <w:noProof/>
            </w:rPr>
          </w:pPr>
          <w:hyperlink w:anchor="_Toc18582303" w:history="1">
            <w:r w:rsidR="00293CF8" w:rsidRPr="005E1450">
              <w:rPr>
                <w:rStyle w:val="Hyperlink"/>
                <w:noProof/>
              </w:rPr>
              <w:t>II.</w:t>
            </w:r>
            <w:r w:rsidR="00293CF8">
              <w:rPr>
                <w:rFonts w:asciiTheme="minorHAnsi" w:eastAsiaTheme="minorEastAsia" w:hAnsiTheme="minorHAnsi" w:cstheme="minorBidi"/>
                <w:noProof/>
              </w:rPr>
              <w:tab/>
            </w:r>
            <w:r w:rsidR="00293CF8" w:rsidRPr="005E1450">
              <w:rPr>
                <w:rStyle w:val="Hyperlink"/>
                <w:noProof/>
              </w:rPr>
              <w:t>VOTER &amp; COMMUNITY OUTREACH</w:t>
            </w:r>
            <w:r w:rsidR="00293CF8">
              <w:rPr>
                <w:noProof/>
                <w:webHidden/>
              </w:rPr>
              <w:tab/>
            </w:r>
            <w:r w:rsidR="00293CF8">
              <w:rPr>
                <w:noProof/>
                <w:webHidden/>
              </w:rPr>
              <w:fldChar w:fldCharType="begin"/>
            </w:r>
            <w:r w:rsidR="00293CF8">
              <w:rPr>
                <w:noProof/>
                <w:webHidden/>
              </w:rPr>
              <w:instrText xml:space="preserve"> PAGEREF _Toc18582303 \h </w:instrText>
            </w:r>
            <w:r w:rsidR="00293CF8">
              <w:rPr>
                <w:noProof/>
                <w:webHidden/>
              </w:rPr>
            </w:r>
            <w:r w:rsidR="00293CF8">
              <w:rPr>
                <w:noProof/>
                <w:webHidden/>
              </w:rPr>
              <w:fldChar w:fldCharType="separate"/>
            </w:r>
            <w:r w:rsidR="00A141A0">
              <w:rPr>
                <w:noProof/>
                <w:webHidden/>
              </w:rPr>
              <w:t>4</w:t>
            </w:r>
            <w:r w:rsidR="00293CF8">
              <w:rPr>
                <w:noProof/>
                <w:webHidden/>
              </w:rPr>
              <w:fldChar w:fldCharType="end"/>
            </w:r>
          </w:hyperlink>
        </w:p>
        <w:p w14:paraId="39EF84DD" w14:textId="77777777" w:rsidR="00293CF8" w:rsidRDefault="005F3D19">
          <w:pPr>
            <w:pStyle w:val="TOC4"/>
            <w:rPr>
              <w:rFonts w:asciiTheme="minorHAnsi" w:eastAsiaTheme="minorEastAsia" w:hAnsiTheme="minorHAnsi" w:cstheme="minorBidi"/>
              <w:noProof/>
            </w:rPr>
          </w:pPr>
          <w:hyperlink w:anchor="_Toc18582304" w:history="1">
            <w:r w:rsidR="00293CF8" w:rsidRPr="005E1450">
              <w:rPr>
                <w:rStyle w:val="Hyperlink"/>
                <w:noProof/>
              </w:rPr>
              <w:t>A.</w:t>
            </w:r>
            <w:r w:rsidR="00293CF8">
              <w:rPr>
                <w:rFonts w:asciiTheme="minorHAnsi" w:eastAsiaTheme="minorEastAsia" w:hAnsiTheme="minorHAnsi" w:cstheme="minorBidi"/>
                <w:noProof/>
              </w:rPr>
              <w:tab/>
            </w:r>
            <w:r w:rsidR="00293CF8" w:rsidRPr="005E1450">
              <w:rPr>
                <w:rStyle w:val="Hyperlink"/>
                <w:noProof/>
              </w:rPr>
              <w:t>2020 Messaging</w:t>
            </w:r>
            <w:r w:rsidR="00293CF8">
              <w:rPr>
                <w:noProof/>
                <w:webHidden/>
              </w:rPr>
              <w:tab/>
            </w:r>
            <w:r w:rsidR="00293CF8">
              <w:rPr>
                <w:noProof/>
                <w:webHidden/>
              </w:rPr>
              <w:fldChar w:fldCharType="begin"/>
            </w:r>
            <w:r w:rsidR="00293CF8">
              <w:rPr>
                <w:noProof/>
                <w:webHidden/>
              </w:rPr>
              <w:instrText xml:space="preserve"> PAGEREF _Toc18582304 \h </w:instrText>
            </w:r>
            <w:r w:rsidR="00293CF8">
              <w:rPr>
                <w:noProof/>
                <w:webHidden/>
              </w:rPr>
            </w:r>
            <w:r w:rsidR="00293CF8">
              <w:rPr>
                <w:noProof/>
                <w:webHidden/>
              </w:rPr>
              <w:fldChar w:fldCharType="separate"/>
            </w:r>
            <w:r w:rsidR="00A141A0">
              <w:rPr>
                <w:noProof/>
                <w:webHidden/>
              </w:rPr>
              <w:t>4</w:t>
            </w:r>
            <w:r w:rsidR="00293CF8">
              <w:rPr>
                <w:noProof/>
                <w:webHidden/>
              </w:rPr>
              <w:fldChar w:fldCharType="end"/>
            </w:r>
          </w:hyperlink>
        </w:p>
        <w:p w14:paraId="34C8E2C2" w14:textId="77777777" w:rsidR="00293CF8" w:rsidRDefault="005F3D19">
          <w:pPr>
            <w:pStyle w:val="TOC4"/>
            <w:rPr>
              <w:rFonts w:asciiTheme="minorHAnsi" w:eastAsiaTheme="minorEastAsia" w:hAnsiTheme="minorHAnsi" w:cstheme="minorBidi"/>
              <w:noProof/>
            </w:rPr>
          </w:pPr>
          <w:hyperlink w:anchor="_Toc18582305" w:history="1">
            <w:r w:rsidR="00293CF8" w:rsidRPr="005E1450">
              <w:rPr>
                <w:rStyle w:val="Hyperlink"/>
                <w:noProof/>
              </w:rPr>
              <w:t>B.</w:t>
            </w:r>
            <w:r w:rsidR="00293CF8">
              <w:rPr>
                <w:rFonts w:asciiTheme="minorHAnsi" w:eastAsiaTheme="minorEastAsia" w:hAnsiTheme="minorHAnsi" w:cstheme="minorBidi"/>
                <w:noProof/>
              </w:rPr>
              <w:tab/>
            </w:r>
            <w:r w:rsidR="00293CF8" w:rsidRPr="005E1450">
              <w:rPr>
                <w:rStyle w:val="Hyperlink"/>
                <w:noProof/>
              </w:rPr>
              <w:t>Community Partners</w:t>
            </w:r>
            <w:r w:rsidR="00293CF8">
              <w:rPr>
                <w:noProof/>
                <w:webHidden/>
              </w:rPr>
              <w:tab/>
            </w:r>
            <w:r w:rsidR="00293CF8">
              <w:rPr>
                <w:noProof/>
                <w:webHidden/>
              </w:rPr>
              <w:fldChar w:fldCharType="begin"/>
            </w:r>
            <w:r w:rsidR="00293CF8">
              <w:rPr>
                <w:noProof/>
                <w:webHidden/>
              </w:rPr>
              <w:instrText xml:space="preserve"> PAGEREF _Toc18582305 \h </w:instrText>
            </w:r>
            <w:r w:rsidR="00293CF8">
              <w:rPr>
                <w:noProof/>
                <w:webHidden/>
              </w:rPr>
            </w:r>
            <w:r w:rsidR="00293CF8">
              <w:rPr>
                <w:noProof/>
                <w:webHidden/>
              </w:rPr>
              <w:fldChar w:fldCharType="separate"/>
            </w:r>
            <w:r w:rsidR="00A141A0">
              <w:rPr>
                <w:noProof/>
                <w:webHidden/>
              </w:rPr>
              <w:t>5</w:t>
            </w:r>
            <w:r w:rsidR="00293CF8">
              <w:rPr>
                <w:noProof/>
                <w:webHidden/>
              </w:rPr>
              <w:fldChar w:fldCharType="end"/>
            </w:r>
          </w:hyperlink>
        </w:p>
        <w:p w14:paraId="19B00977" w14:textId="77777777" w:rsidR="00293CF8" w:rsidRDefault="005F3D19">
          <w:pPr>
            <w:pStyle w:val="TOC4"/>
            <w:rPr>
              <w:rFonts w:asciiTheme="minorHAnsi" w:eastAsiaTheme="minorEastAsia" w:hAnsiTheme="minorHAnsi" w:cstheme="minorBidi"/>
              <w:noProof/>
            </w:rPr>
          </w:pPr>
          <w:hyperlink w:anchor="_Toc18582306" w:history="1">
            <w:r w:rsidR="00293CF8" w:rsidRPr="005E1450">
              <w:rPr>
                <w:rStyle w:val="Hyperlink"/>
                <w:noProof/>
              </w:rPr>
              <w:t>C.</w:t>
            </w:r>
            <w:r w:rsidR="00293CF8">
              <w:rPr>
                <w:rFonts w:asciiTheme="minorHAnsi" w:eastAsiaTheme="minorEastAsia" w:hAnsiTheme="minorHAnsi" w:cstheme="minorBidi"/>
                <w:noProof/>
              </w:rPr>
              <w:tab/>
            </w:r>
            <w:r w:rsidR="00293CF8" w:rsidRPr="005E1450">
              <w:rPr>
                <w:rStyle w:val="Hyperlink"/>
                <w:noProof/>
              </w:rPr>
              <w:t>High Schools &amp; Higher Education</w:t>
            </w:r>
            <w:r w:rsidR="00293CF8">
              <w:rPr>
                <w:noProof/>
                <w:webHidden/>
              </w:rPr>
              <w:tab/>
            </w:r>
            <w:r w:rsidR="00293CF8">
              <w:rPr>
                <w:noProof/>
                <w:webHidden/>
              </w:rPr>
              <w:fldChar w:fldCharType="begin"/>
            </w:r>
            <w:r w:rsidR="00293CF8">
              <w:rPr>
                <w:noProof/>
                <w:webHidden/>
              </w:rPr>
              <w:instrText xml:space="preserve"> PAGEREF _Toc18582306 \h </w:instrText>
            </w:r>
            <w:r w:rsidR="00293CF8">
              <w:rPr>
                <w:noProof/>
                <w:webHidden/>
              </w:rPr>
            </w:r>
            <w:r w:rsidR="00293CF8">
              <w:rPr>
                <w:noProof/>
                <w:webHidden/>
              </w:rPr>
              <w:fldChar w:fldCharType="separate"/>
            </w:r>
            <w:r w:rsidR="00A141A0">
              <w:rPr>
                <w:noProof/>
                <w:webHidden/>
              </w:rPr>
              <w:t>6</w:t>
            </w:r>
            <w:r w:rsidR="00293CF8">
              <w:rPr>
                <w:noProof/>
                <w:webHidden/>
              </w:rPr>
              <w:fldChar w:fldCharType="end"/>
            </w:r>
          </w:hyperlink>
        </w:p>
        <w:p w14:paraId="1167DDAB" w14:textId="77777777" w:rsidR="00293CF8" w:rsidRDefault="005F3D19">
          <w:pPr>
            <w:pStyle w:val="TOC4"/>
            <w:rPr>
              <w:rFonts w:asciiTheme="minorHAnsi" w:eastAsiaTheme="minorEastAsia" w:hAnsiTheme="minorHAnsi" w:cstheme="minorBidi"/>
              <w:noProof/>
            </w:rPr>
          </w:pPr>
          <w:hyperlink w:anchor="_Toc18582307" w:history="1">
            <w:r w:rsidR="00293CF8" w:rsidRPr="005E1450">
              <w:rPr>
                <w:rStyle w:val="Hyperlink"/>
                <w:noProof/>
              </w:rPr>
              <w:t>D.</w:t>
            </w:r>
            <w:r w:rsidR="00293CF8">
              <w:rPr>
                <w:rFonts w:asciiTheme="minorHAnsi" w:eastAsiaTheme="minorEastAsia" w:hAnsiTheme="minorHAnsi" w:cstheme="minorBidi"/>
                <w:noProof/>
              </w:rPr>
              <w:tab/>
            </w:r>
            <w:r w:rsidR="00293CF8" w:rsidRPr="005E1450">
              <w:rPr>
                <w:rStyle w:val="Hyperlink"/>
                <w:noProof/>
              </w:rPr>
              <w:t>Individual Voter Network</w:t>
            </w:r>
            <w:r w:rsidR="00293CF8">
              <w:rPr>
                <w:noProof/>
                <w:webHidden/>
              </w:rPr>
              <w:tab/>
            </w:r>
            <w:r w:rsidR="00293CF8">
              <w:rPr>
                <w:noProof/>
                <w:webHidden/>
              </w:rPr>
              <w:fldChar w:fldCharType="begin"/>
            </w:r>
            <w:r w:rsidR="00293CF8">
              <w:rPr>
                <w:noProof/>
                <w:webHidden/>
              </w:rPr>
              <w:instrText xml:space="preserve"> PAGEREF _Toc18582307 \h </w:instrText>
            </w:r>
            <w:r w:rsidR="00293CF8">
              <w:rPr>
                <w:noProof/>
                <w:webHidden/>
              </w:rPr>
            </w:r>
            <w:r w:rsidR="00293CF8">
              <w:rPr>
                <w:noProof/>
                <w:webHidden/>
              </w:rPr>
              <w:fldChar w:fldCharType="separate"/>
            </w:r>
            <w:r w:rsidR="00A141A0">
              <w:rPr>
                <w:noProof/>
                <w:webHidden/>
              </w:rPr>
              <w:t>6</w:t>
            </w:r>
            <w:r w:rsidR="00293CF8">
              <w:rPr>
                <w:noProof/>
                <w:webHidden/>
              </w:rPr>
              <w:fldChar w:fldCharType="end"/>
            </w:r>
          </w:hyperlink>
        </w:p>
        <w:p w14:paraId="58AFAEE1" w14:textId="77777777" w:rsidR="00293CF8" w:rsidRDefault="005F3D19">
          <w:pPr>
            <w:pStyle w:val="TOC4"/>
            <w:rPr>
              <w:rFonts w:asciiTheme="minorHAnsi" w:eastAsiaTheme="minorEastAsia" w:hAnsiTheme="minorHAnsi" w:cstheme="minorBidi"/>
              <w:noProof/>
            </w:rPr>
          </w:pPr>
          <w:hyperlink w:anchor="_Toc18582308" w:history="1">
            <w:r w:rsidR="00293CF8" w:rsidRPr="005E1450">
              <w:rPr>
                <w:rStyle w:val="Hyperlink"/>
                <w:noProof/>
              </w:rPr>
              <w:t>E.</w:t>
            </w:r>
            <w:r w:rsidR="00293CF8">
              <w:rPr>
                <w:rFonts w:asciiTheme="minorHAnsi" w:eastAsiaTheme="minorEastAsia" w:hAnsiTheme="minorHAnsi" w:cstheme="minorBidi"/>
                <w:noProof/>
              </w:rPr>
              <w:tab/>
            </w:r>
            <w:r w:rsidR="00293CF8" w:rsidRPr="005E1450">
              <w:rPr>
                <w:rStyle w:val="Hyperlink"/>
                <w:noProof/>
              </w:rPr>
              <w:t>Direct Voter Contacts</w:t>
            </w:r>
            <w:r w:rsidR="00293CF8">
              <w:rPr>
                <w:noProof/>
                <w:webHidden/>
              </w:rPr>
              <w:tab/>
            </w:r>
            <w:r w:rsidR="00293CF8">
              <w:rPr>
                <w:noProof/>
                <w:webHidden/>
              </w:rPr>
              <w:fldChar w:fldCharType="begin"/>
            </w:r>
            <w:r w:rsidR="00293CF8">
              <w:rPr>
                <w:noProof/>
                <w:webHidden/>
              </w:rPr>
              <w:instrText xml:space="preserve"> PAGEREF _Toc18582308 \h </w:instrText>
            </w:r>
            <w:r w:rsidR="00293CF8">
              <w:rPr>
                <w:noProof/>
                <w:webHidden/>
              </w:rPr>
            </w:r>
            <w:r w:rsidR="00293CF8">
              <w:rPr>
                <w:noProof/>
                <w:webHidden/>
              </w:rPr>
              <w:fldChar w:fldCharType="separate"/>
            </w:r>
            <w:r w:rsidR="00A141A0">
              <w:rPr>
                <w:noProof/>
                <w:webHidden/>
              </w:rPr>
              <w:t>6</w:t>
            </w:r>
            <w:r w:rsidR="00293CF8">
              <w:rPr>
                <w:noProof/>
                <w:webHidden/>
              </w:rPr>
              <w:fldChar w:fldCharType="end"/>
            </w:r>
          </w:hyperlink>
        </w:p>
        <w:p w14:paraId="66D4CBB2" w14:textId="77777777" w:rsidR="00293CF8" w:rsidRDefault="005F3D19">
          <w:pPr>
            <w:pStyle w:val="TOC4"/>
            <w:rPr>
              <w:rFonts w:asciiTheme="minorHAnsi" w:eastAsiaTheme="minorEastAsia" w:hAnsiTheme="minorHAnsi" w:cstheme="minorBidi"/>
              <w:noProof/>
            </w:rPr>
          </w:pPr>
          <w:hyperlink w:anchor="_Toc18582309" w:history="1">
            <w:r w:rsidR="00293CF8" w:rsidRPr="005E1450">
              <w:rPr>
                <w:rStyle w:val="Hyperlink"/>
                <w:noProof/>
              </w:rPr>
              <w:t>F.</w:t>
            </w:r>
            <w:r w:rsidR="00293CF8">
              <w:rPr>
                <w:rFonts w:asciiTheme="minorHAnsi" w:eastAsiaTheme="minorEastAsia" w:hAnsiTheme="minorHAnsi" w:cstheme="minorBidi"/>
                <w:noProof/>
              </w:rPr>
              <w:tab/>
            </w:r>
            <w:r w:rsidR="00293CF8" w:rsidRPr="005E1450">
              <w:rPr>
                <w:rStyle w:val="Hyperlink"/>
                <w:noProof/>
              </w:rPr>
              <w:t>Advisory Committees</w:t>
            </w:r>
            <w:r w:rsidR="00293CF8">
              <w:rPr>
                <w:noProof/>
                <w:webHidden/>
              </w:rPr>
              <w:tab/>
            </w:r>
            <w:r w:rsidR="00293CF8">
              <w:rPr>
                <w:noProof/>
                <w:webHidden/>
              </w:rPr>
              <w:fldChar w:fldCharType="begin"/>
            </w:r>
            <w:r w:rsidR="00293CF8">
              <w:rPr>
                <w:noProof/>
                <w:webHidden/>
              </w:rPr>
              <w:instrText xml:space="preserve"> PAGEREF _Toc18582309 \h </w:instrText>
            </w:r>
            <w:r w:rsidR="00293CF8">
              <w:rPr>
                <w:noProof/>
                <w:webHidden/>
              </w:rPr>
            </w:r>
            <w:r w:rsidR="00293CF8">
              <w:rPr>
                <w:noProof/>
                <w:webHidden/>
              </w:rPr>
              <w:fldChar w:fldCharType="separate"/>
            </w:r>
            <w:r w:rsidR="00A141A0">
              <w:rPr>
                <w:noProof/>
                <w:webHidden/>
              </w:rPr>
              <w:t>7</w:t>
            </w:r>
            <w:r w:rsidR="00293CF8">
              <w:rPr>
                <w:noProof/>
                <w:webHidden/>
              </w:rPr>
              <w:fldChar w:fldCharType="end"/>
            </w:r>
          </w:hyperlink>
        </w:p>
        <w:p w14:paraId="0C976354" w14:textId="77777777" w:rsidR="00293CF8" w:rsidRDefault="005F3D19">
          <w:pPr>
            <w:pStyle w:val="TOC4"/>
            <w:rPr>
              <w:rFonts w:asciiTheme="minorHAnsi" w:eastAsiaTheme="minorEastAsia" w:hAnsiTheme="minorHAnsi" w:cstheme="minorBidi"/>
              <w:noProof/>
            </w:rPr>
          </w:pPr>
          <w:hyperlink w:anchor="_Toc18582310" w:history="1">
            <w:r w:rsidR="00293CF8" w:rsidRPr="005E1450">
              <w:rPr>
                <w:rStyle w:val="Hyperlink"/>
                <w:noProof/>
              </w:rPr>
              <w:t>G.</w:t>
            </w:r>
            <w:r w:rsidR="00293CF8">
              <w:rPr>
                <w:rFonts w:asciiTheme="minorHAnsi" w:eastAsiaTheme="minorEastAsia" w:hAnsiTheme="minorHAnsi" w:cstheme="minorBidi"/>
                <w:noProof/>
              </w:rPr>
              <w:tab/>
            </w:r>
            <w:r w:rsidR="00293CF8" w:rsidRPr="005E1450">
              <w:rPr>
                <w:rStyle w:val="Hyperlink"/>
                <w:noProof/>
              </w:rPr>
              <w:t>Public Service Announcements &amp; Media</w:t>
            </w:r>
            <w:r w:rsidR="00293CF8">
              <w:rPr>
                <w:noProof/>
                <w:webHidden/>
              </w:rPr>
              <w:tab/>
            </w:r>
            <w:r w:rsidR="00293CF8">
              <w:rPr>
                <w:noProof/>
                <w:webHidden/>
              </w:rPr>
              <w:fldChar w:fldCharType="begin"/>
            </w:r>
            <w:r w:rsidR="00293CF8">
              <w:rPr>
                <w:noProof/>
                <w:webHidden/>
              </w:rPr>
              <w:instrText xml:space="preserve"> PAGEREF _Toc18582310 \h </w:instrText>
            </w:r>
            <w:r w:rsidR="00293CF8">
              <w:rPr>
                <w:noProof/>
                <w:webHidden/>
              </w:rPr>
            </w:r>
            <w:r w:rsidR="00293CF8">
              <w:rPr>
                <w:noProof/>
                <w:webHidden/>
              </w:rPr>
              <w:fldChar w:fldCharType="separate"/>
            </w:r>
            <w:r w:rsidR="00A141A0">
              <w:rPr>
                <w:noProof/>
                <w:webHidden/>
              </w:rPr>
              <w:t>7</w:t>
            </w:r>
            <w:r w:rsidR="00293CF8">
              <w:rPr>
                <w:noProof/>
                <w:webHidden/>
              </w:rPr>
              <w:fldChar w:fldCharType="end"/>
            </w:r>
          </w:hyperlink>
        </w:p>
        <w:p w14:paraId="26CA4411" w14:textId="77777777" w:rsidR="00293CF8" w:rsidRDefault="005F3D19">
          <w:pPr>
            <w:pStyle w:val="TOC2"/>
            <w:rPr>
              <w:rFonts w:asciiTheme="minorHAnsi" w:eastAsiaTheme="minorEastAsia" w:hAnsiTheme="minorHAnsi" w:cstheme="minorBidi"/>
              <w:noProof/>
            </w:rPr>
          </w:pPr>
          <w:hyperlink w:anchor="_Toc18582311" w:history="1">
            <w:r w:rsidR="00293CF8" w:rsidRPr="005E1450">
              <w:rPr>
                <w:rStyle w:val="Hyperlink"/>
                <w:noProof/>
              </w:rPr>
              <w:t>III.</w:t>
            </w:r>
            <w:r w:rsidR="00293CF8">
              <w:rPr>
                <w:rFonts w:asciiTheme="minorHAnsi" w:eastAsiaTheme="minorEastAsia" w:hAnsiTheme="minorHAnsi" w:cstheme="minorBidi"/>
                <w:noProof/>
              </w:rPr>
              <w:tab/>
            </w:r>
            <w:r w:rsidR="00293CF8" w:rsidRPr="005E1450">
              <w:rPr>
                <w:rStyle w:val="Hyperlink"/>
                <w:noProof/>
              </w:rPr>
              <w:t>VOTER SERVICES</w:t>
            </w:r>
            <w:r w:rsidR="00293CF8">
              <w:rPr>
                <w:noProof/>
                <w:webHidden/>
              </w:rPr>
              <w:tab/>
            </w:r>
            <w:r w:rsidR="00293CF8">
              <w:rPr>
                <w:noProof/>
                <w:webHidden/>
              </w:rPr>
              <w:fldChar w:fldCharType="begin"/>
            </w:r>
            <w:r w:rsidR="00293CF8">
              <w:rPr>
                <w:noProof/>
                <w:webHidden/>
              </w:rPr>
              <w:instrText xml:space="preserve"> PAGEREF _Toc18582311 \h </w:instrText>
            </w:r>
            <w:r w:rsidR="00293CF8">
              <w:rPr>
                <w:noProof/>
                <w:webHidden/>
              </w:rPr>
            </w:r>
            <w:r w:rsidR="00293CF8">
              <w:rPr>
                <w:noProof/>
                <w:webHidden/>
              </w:rPr>
              <w:fldChar w:fldCharType="separate"/>
            </w:r>
            <w:r w:rsidR="00A141A0">
              <w:rPr>
                <w:noProof/>
                <w:webHidden/>
              </w:rPr>
              <w:t>7</w:t>
            </w:r>
            <w:r w:rsidR="00293CF8">
              <w:rPr>
                <w:noProof/>
                <w:webHidden/>
              </w:rPr>
              <w:fldChar w:fldCharType="end"/>
            </w:r>
          </w:hyperlink>
        </w:p>
        <w:p w14:paraId="38A1FCA5" w14:textId="77777777" w:rsidR="00293CF8" w:rsidRDefault="005F3D19">
          <w:pPr>
            <w:pStyle w:val="TOC4"/>
            <w:rPr>
              <w:rFonts w:asciiTheme="minorHAnsi" w:eastAsiaTheme="minorEastAsia" w:hAnsiTheme="minorHAnsi" w:cstheme="minorBidi"/>
              <w:noProof/>
            </w:rPr>
          </w:pPr>
          <w:hyperlink w:anchor="_Toc18582312" w:history="1">
            <w:r w:rsidR="00293CF8" w:rsidRPr="005E1450">
              <w:rPr>
                <w:rStyle w:val="Hyperlink"/>
                <w:noProof/>
              </w:rPr>
              <w:t>A.</w:t>
            </w:r>
            <w:r w:rsidR="00293CF8">
              <w:rPr>
                <w:rFonts w:asciiTheme="minorHAnsi" w:eastAsiaTheme="minorEastAsia" w:hAnsiTheme="minorHAnsi" w:cstheme="minorBidi"/>
                <w:noProof/>
              </w:rPr>
              <w:tab/>
            </w:r>
            <w:r w:rsidR="00293CF8" w:rsidRPr="005E1450">
              <w:rPr>
                <w:rStyle w:val="Hyperlink"/>
                <w:noProof/>
              </w:rPr>
              <w:t>Services for Limited English Proficient Voters</w:t>
            </w:r>
            <w:r w:rsidR="00293CF8">
              <w:rPr>
                <w:noProof/>
                <w:webHidden/>
              </w:rPr>
              <w:tab/>
            </w:r>
            <w:r w:rsidR="00293CF8">
              <w:rPr>
                <w:noProof/>
                <w:webHidden/>
              </w:rPr>
              <w:fldChar w:fldCharType="begin"/>
            </w:r>
            <w:r w:rsidR="00293CF8">
              <w:rPr>
                <w:noProof/>
                <w:webHidden/>
              </w:rPr>
              <w:instrText xml:space="preserve"> PAGEREF _Toc18582312 \h </w:instrText>
            </w:r>
            <w:r w:rsidR="00293CF8">
              <w:rPr>
                <w:noProof/>
                <w:webHidden/>
              </w:rPr>
            </w:r>
            <w:r w:rsidR="00293CF8">
              <w:rPr>
                <w:noProof/>
                <w:webHidden/>
              </w:rPr>
              <w:fldChar w:fldCharType="separate"/>
            </w:r>
            <w:r w:rsidR="00A141A0">
              <w:rPr>
                <w:noProof/>
                <w:webHidden/>
              </w:rPr>
              <w:t>7</w:t>
            </w:r>
            <w:r w:rsidR="00293CF8">
              <w:rPr>
                <w:noProof/>
                <w:webHidden/>
              </w:rPr>
              <w:fldChar w:fldCharType="end"/>
            </w:r>
          </w:hyperlink>
        </w:p>
        <w:p w14:paraId="39660FD2" w14:textId="77777777" w:rsidR="00293CF8" w:rsidRDefault="005F3D19">
          <w:pPr>
            <w:pStyle w:val="TOC3"/>
            <w:rPr>
              <w:rFonts w:asciiTheme="minorHAnsi" w:eastAsiaTheme="minorEastAsia" w:hAnsiTheme="minorHAnsi" w:cstheme="minorBidi"/>
              <w:noProof/>
            </w:rPr>
          </w:pPr>
          <w:hyperlink w:anchor="_Toc18582313" w:history="1">
            <w:r w:rsidR="00293CF8" w:rsidRPr="005E1450">
              <w:rPr>
                <w:rStyle w:val="Hyperlink"/>
                <w:noProof/>
                <w14:scene3d>
                  <w14:camera w14:prst="orthographicFront"/>
                  <w14:lightRig w14:rig="threePt" w14:dir="t">
                    <w14:rot w14:lat="0" w14:lon="0" w14:rev="0"/>
                  </w14:lightRig>
                </w14:scene3d>
              </w:rPr>
              <w:t>1.</w:t>
            </w:r>
            <w:r w:rsidR="00293CF8">
              <w:rPr>
                <w:rFonts w:asciiTheme="minorHAnsi" w:eastAsiaTheme="minorEastAsia" w:hAnsiTheme="minorHAnsi" w:cstheme="minorBidi"/>
                <w:noProof/>
              </w:rPr>
              <w:tab/>
            </w:r>
            <w:r w:rsidR="00293CF8" w:rsidRPr="005E1450">
              <w:rPr>
                <w:rStyle w:val="Hyperlink"/>
                <w:noProof/>
              </w:rPr>
              <w:t>Language Accessibility Advisory Committee</w:t>
            </w:r>
            <w:r w:rsidR="00293CF8">
              <w:rPr>
                <w:noProof/>
                <w:webHidden/>
              </w:rPr>
              <w:tab/>
            </w:r>
            <w:r w:rsidR="00293CF8">
              <w:rPr>
                <w:noProof/>
                <w:webHidden/>
              </w:rPr>
              <w:fldChar w:fldCharType="begin"/>
            </w:r>
            <w:r w:rsidR="00293CF8">
              <w:rPr>
                <w:noProof/>
                <w:webHidden/>
              </w:rPr>
              <w:instrText xml:space="preserve"> PAGEREF _Toc18582313 \h </w:instrText>
            </w:r>
            <w:r w:rsidR="00293CF8">
              <w:rPr>
                <w:noProof/>
                <w:webHidden/>
              </w:rPr>
            </w:r>
            <w:r w:rsidR="00293CF8">
              <w:rPr>
                <w:noProof/>
                <w:webHidden/>
              </w:rPr>
              <w:fldChar w:fldCharType="separate"/>
            </w:r>
            <w:r w:rsidR="00A141A0">
              <w:rPr>
                <w:noProof/>
                <w:webHidden/>
              </w:rPr>
              <w:t>7</w:t>
            </w:r>
            <w:r w:rsidR="00293CF8">
              <w:rPr>
                <w:noProof/>
                <w:webHidden/>
              </w:rPr>
              <w:fldChar w:fldCharType="end"/>
            </w:r>
          </w:hyperlink>
        </w:p>
        <w:p w14:paraId="1B79C8E1" w14:textId="77777777" w:rsidR="00293CF8" w:rsidRDefault="005F3D19">
          <w:pPr>
            <w:pStyle w:val="TOC3"/>
            <w:rPr>
              <w:rFonts w:asciiTheme="minorHAnsi" w:eastAsiaTheme="minorEastAsia" w:hAnsiTheme="minorHAnsi" w:cstheme="minorBidi"/>
              <w:noProof/>
            </w:rPr>
          </w:pPr>
          <w:hyperlink w:anchor="_Toc18582314" w:history="1">
            <w:r w:rsidR="00293CF8" w:rsidRPr="005E1450">
              <w:rPr>
                <w:rStyle w:val="Hyperlink"/>
                <w:noProof/>
                <w14:scene3d>
                  <w14:camera w14:prst="orthographicFront"/>
                  <w14:lightRig w14:rig="threePt" w14:dir="t">
                    <w14:rot w14:lat="0" w14:lon="0" w14:rev="0"/>
                  </w14:lightRig>
                </w14:scene3d>
              </w:rPr>
              <w:t>2.</w:t>
            </w:r>
            <w:r w:rsidR="00293CF8">
              <w:rPr>
                <w:rFonts w:asciiTheme="minorHAnsi" w:eastAsiaTheme="minorEastAsia" w:hAnsiTheme="minorHAnsi" w:cstheme="minorBidi"/>
                <w:noProof/>
              </w:rPr>
              <w:tab/>
            </w:r>
            <w:r w:rsidR="00293CF8" w:rsidRPr="005E1450">
              <w:rPr>
                <w:rStyle w:val="Hyperlink"/>
                <w:noProof/>
              </w:rPr>
              <w:t>Education Workshops</w:t>
            </w:r>
            <w:r w:rsidR="00293CF8">
              <w:rPr>
                <w:noProof/>
                <w:webHidden/>
              </w:rPr>
              <w:tab/>
            </w:r>
            <w:r w:rsidR="00293CF8">
              <w:rPr>
                <w:noProof/>
                <w:webHidden/>
              </w:rPr>
              <w:fldChar w:fldCharType="begin"/>
            </w:r>
            <w:r w:rsidR="00293CF8">
              <w:rPr>
                <w:noProof/>
                <w:webHidden/>
              </w:rPr>
              <w:instrText xml:space="preserve"> PAGEREF _Toc18582314 \h </w:instrText>
            </w:r>
            <w:r w:rsidR="00293CF8">
              <w:rPr>
                <w:noProof/>
                <w:webHidden/>
              </w:rPr>
            </w:r>
            <w:r w:rsidR="00293CF8">
              <w:rPr>
                <w:noProof/>
                <w:webHidden/>
              </w:rPr>
              <w:fldChar w:fldCharType="separate"/>
            </w:r>
            <w:r w:rsidR="00A141A0">
              <w:rPr>
                <w:noProof/>
                <w:webHidden/>
              </w:rPr>
              <w:t>7</w:t>
            </w:r>
            <w:r w:rsidR="00293CF8">
              <w:rPr>
                <w:noProof/>
                <w:webHidden/>
              </w:rPr>
              <w:fldChar w:fldCharType="end"/>
            </w:r>
          </w:hyperlink>
        </w:p>
        <w:p w14:paraId="2A1C0E32" w14:textId="77777777" w:rsidR="00293CF8" w:rsidRDefault="005F3D19">
          <w:pPr>
            <w:pStyle w:val="TOC3"/>
            <w:rPr>
              <w:rFonts w:asciiTheme="minorHAnsi" w:eastAsiaTheme="minorEastAsia" w:hAnsiTheme="minorHAnsi" w:cstheme="minorBidi"/>
              <w:noProof/>
            </w:rPr>
          </w:pPr>
          <w:hyperlink w:anchor="_Toc18582315" w:history="1">
            <w:r w:rsidR="00293CF8" w:rsidRPr="005E1450">
              <w:rPr>
                <w:rStyle w:val="Hyperlink"/>
                <w:noProof/>
                <w14:scene3d>
                  <w14:camera w14:prst="orthographicFront"/>
                  <w14:lightRig w14:rig="threePt" w14:dir="t">
                    <w14:rot w14:lat="0" w14:lon="0" w14:rev="0"/>
                  </w14:lightRig>
                </w14:scene3d>
              </w:rPr>
              <w:t>3.</w:t>
            </w:r>
            <w:r w:rsidR="00293CF8">
              <w:rPr>
                <w:rFonts w:asciiTheme="minorHAnsi" w:eastAsiaTheme="minorEastAsia" w:hAnsiTheme="minorHAnsi" w:cstheme="minorBidi"/>
                <w:noProof/>
              </w:rPr>
              <w:tab/>
            </w:r>
            <w:r w:rsidR="00293CF8" w:rsidRPr="005E1450">
              <w:rPr>
                <w:rStyle w:val="Hyperlink"/>
                <w:noProof/>
              </w:rPr>
              <w:t>Media/Advertising</w:t>
            </w:r>
            <w:r w:rsidR="00293CF8">
              <w:rPr>
                <w:noProof/>
                <w:webHidden/>
              </w:rPr>
              <w:tab/>
            </w:r>
            <w:r w:rsidR="00293CF8">
              <w:rPr>
                <w:noProof/>
                <w:webHidden/>
              </w:rPr>
              <w:fldChar w:fldCharType="begin"/>
            </w:r>
            <w:r w:rsidR="00293CF8">
              <w:rPr>
                <w:noProof/>
                <w:webHidden/>
              </w:rPr>
              <w:instrText xml:space="preserve"> PAGEREF _Toc18582315 \h </w:instrText>
            </w:r>
            <w:r w:rsidR="00293CF8">
              <w:rPr>
                <w:noProof/>
                <w:webHidden/>
              </w:rPr>
            </w:r>
            <w:r w:rsidR="00293CF8">
              <w:rPr>
                <w:noProof/>
                <w:webHidden/>
              </w:rPr>
              <w:fldChar w:fldCharType="separate"/>
            </w:r>
            <w:r w:rsidR="00A141A0">
              <w:rPr>
                <w:noProof/>
                <w:webHidden/>
              </w:rPr>
              <w:t>8</w:t>
            </w:r>
            <w:r w:rsidR="00293CF8">
              <w:rPr>
                <w:noProof/>
                <w:webHidden/>
              </w:rPr>
              <w:fldChar w:fldCharType="end"/>
            </w:r>
          </w:hyperlink>
        </w:p>
        <w:p w14:paraId="11595F52" w14:textId="77777777" w:rsidR="00293CF8" w:rsidRDefault="005F3D19">
          <w:pPr>
            <w:pStyle w:val="TOC3"/>
            <w:rPr>
              <w:rFonts w:asciiTheme="minorHAnsi" w:eastAsiaTheme="minorEastAsia" w:hAnsiTheme="minorHAnsi" w:cstheme="minorBidi"/>
              <w:noProof/>
            </w:rPr>
          </w:pPr>
          <w:hyperlink w:anchor="_Toc18582316" w:history="1">
            <w:r w:rsidR="00293CF8" w:rsidRPr="005E1450">
              <w:rPr>
                <w:rStyle w:val="Hyperlink"/>
                <w:noProof/>
                <w14:scene3d>
                  <w14:camera w14:prst="orthographicFront"/>
                  <w14:lightRig w14:rig="threePt" w14:dir="t">
                    <w14:rot w14:lat="0" w14:lon="0" w14:rev="0"/>
                  </w14:lightRig>
                </w14:scene3d>
              </w:rPr>
              <w:t>4.</w:t>
            </w:r>
            <w:r w:rsidR="00293CF8">
              <w:rPr>
                <w:rFonts w:asciiTheme="minorHAnsi" w:eastAsiaTheme="minorEastAsia" w:hAnsiTheme="minorHAnsi" w:cstheme="minorBidi"/>
                <w:noProof/>
              </w:rPr>
              <w:tab/>
            </w:r>
            <w:r w:rsidR="00293CF8" w:rsidRPr="005E1450">
              <w:rPr>
                <w:rStyle w:val="Hyperlink"/>
                <w:noProof/>
              </w:rPr>
              <w:t>Materials in Alternate Languages</w:t>
            </w:r>
            <w:r w:rsidR="00293CF8">
              <w:rPr>
                <w:noProof/>
                <w:webHidden/>
              </w:rPr>
              <w:tab/>
            </w:r>
            <w:r w:rsidR="00293CF8">
              <w:rPr>
                <w:noProof/>
                <w:webHidden/>
              </w:rPr>
              <w:fldChar w:fldCharType="begin"/>
            </w:r>
            <w:r w:rsidR="00293CF8">
              <w:rPr>
                <w:noProof/>
                <w:webHidden/>
              </w:rPr>
              <w:instrText xml:space="preserve"> PAGEREF _Toc18582316 \h </w:instrText>
            </w:r>
            <w:r w:rsidR="00293CF8">
              <w:rPr>
                <w:noProof/>
                <w:webHidden/>
              </w:rPr>
            </w:r>
            <w:r w:rsidR="00293CF8">
              <w:rPr>
                <w:noProof/>
                <w:webHidden/>
              </w:rPr>
              <w:fldChar w:fldCharType="separate"/>
            </w:r>
            <w:r w:rsidR="00A141A0">
              <w:rPr>
                <w:noProof/>
                <w:webHidden/>
              </w:rPr>
              <w:t>8</w:t>
            </w:r>
            <w:r w:rsidR="00293CF8">
              <w:rPr>
                <w:noProof/>
                <w:webHidden/>
              </w:rPr>
              <w:fldChar w:fldCharType="end"/>
            </w:r>
          </w:hyperlink>
        </w:p>
        <w:p w14:paraId="2CAA8762" w14:textId="77777777" w:rsidR="00293CF8" w:rsidRDefault="005F3D19">
          <w:pPr>
            <w:pStyle w:val="TOC3"/>
            <w:rPr>
              <w:rFonts w:asciiTheme="minorHAnsi" w:eastAsiaTheme="minorEastAsia" w:hAnsiTheme="minorHAnsi" w:cstheme="minorBidi"/>
              <w:noProof/>
            </w:rPr>
          </w:pPr>
          <w:hyperlink w:anchor="_Toc18582317" w:history="1">
            <w:r w:rsidR="00293CF8" w:rsidRPr="005E1450">
              <w:rPr>
                <w:rStyle w:val="Hyperlink"/>
                <w:noProof/>
                <w14:scene3d>
                  <w14:camera w14:prst="orthographicFront"/>
                  <w14:lightRig w14:rig="threePt" w14:dir="t">
                    <w14:rot w14:lat="0" w14:lon="0" w14:rev="0"/>
                  </w14:lightRig>
                </w14:scene3d>
              </w:rPr>
              <w:t>5.</w:t>
            </w:r>
            <w:r w:rsidR="00293CF8">
              <w:rPr>
                <w:rFonts w:asciiTheme="minorHAnsi" w:eastAsiaTheme="minorEastAsia" w:hAnsiTheme="minorHAnsi" w:cstheme="minorBidi"/>
                <w:noProof/>
              </w:rPr>
              <w:tab/>
            </w:r>
            <w:r w:rsidR="00293CF8" w:rsidRPr="005E1450">
              <w:rPr>
                <w:rStyle w:val="Hyperlink"/>
                <w:noProof/>
              </w:rPr>
              <w:t>Bilingual Assistance at Vote Centers</w:t>
            </w:r>
            <w:r w:rsidR="00293CF8">
              <w:rPr>
                <w:noProof/>
                <w:webHidden/>
              </w:rPr>
              <w:tab/>
            </w:r>
            <w:r w:rsidR="00293CF8">
              <w:rPr>
                <w:noProof/>
                <w:webHidden/>
              </w:rPr>
              <w:fldChar w:fldCharType="begin"/>
            </w:r>
            <w:r w:rsidR="00293CF8">
              <w:rPr>
                <w:noProof/>
                <w:webHidden/>
              </w:rPr>
              <w:instrText xml:space="preserve"> PAGEREF _Toc18582317 \h </w:instrText>
            </w:r>
            <w:r w:rsidR="00293CF8">
              <w:rPr>
                <w:noProof/>
                <w:webHidden/>
              </w:rPr>
            </w:r>
            <w:r w:rsidR="00293CF8">
              <w:rPr>
                <w:noProof/>
                <w:webHidden/>
              </w:rPr>
              <w:fldChar w:fldCharType="separate"/>
            </w:r>
            <w:r w:rsidR="00A141A0">
              <w:rPr>
                <w:noProof/>
                <w:webHidden/>
              </w:rPr>
              <w:t>9</w:t>
            </w:r>
            <w:r w:rsidR="00293CF8">
              <w:rPr>
                <w:noProof/>
                <w:webHidden/>
              </w:rPr>
              <w:fldChar w:fldCharType="end"/>
            </w:r>
          </w:hyperlink>
        </w:p>
        <w:p w14:paraId="25189617" w14:textId="77777777" w:rsidR="00293CF8" w:rsidRDefault="005F3D19">
          <w:pPr>
            <w:pStyle w:val="TOC4"/>
            <w:rPr>
              <w:rFonts w:asciiTheme="minorHAnsi" w:eastAsiaTheme="minorEastAsia" w:hAnsiTheme="minorHAnsi" w:cstheme="minorBidi"/>
              <w:noProof/>
            </w:rPr>
          </w:pPr>
          <w:hyperlink w:anchor="_Toc18582318" w:history="1">
            <w:r w:rsidR="00293CF8" w:rsidRPr="005E1450">
              <w:rPr>
                <w:rStyle w:val="Hyperlink"/>
                <w:noProof/>
              </w:rPr>
              <w:t>B.</w:t>
            </w:r>
            <w:r w:rsidR="00293CF8">
              <w:rPr>
                <w:rFonts w:asciiTheme="minorHAnsi" w:eastAsiaTheme="minorEastAsia" w:hAnsiTheme="minorHAnsi" w:cstheme="minorBidi"/>
                <w:noProof/>
              </w:rPr>
              <w:tab/>
            </w:r>
            <w:r w:rsidR="00293CF8" w:rsidRPr="005E1450">
              <w:rPr>
                <w:rStyle w:val="Hyperlink"/>
                <w:noProof/>
              </w:rPr>
              <w:t>Voters with Disabilities</w:t>
            </w:r>
            <w:r w:rsidR="00293CF8">
              <w:rPr>
                <w:noProof/>
                <w:webHidden/>
              </w:rPr>
              <w:tab/>
            </w:r>
            <w:r w:rsidR="00293CF8">
              <w:rPr>
                <w:noProof/>
                <w:webHidden/>
              </w:rPr>
              <w:fldChar w:fldCharType="begin"/>
            </w:r>
            <w:r w:rsidR="00293CF8">
              <w:rPr>
                <w:noProof/>
                <w:webHidden/>
              </w:rPr>
              <w:instrText xml:space="preserve"> PAGEREF _Toc18582318 \h </w:instrText>
            </w:r>
            <w:r w:rsidR="00293CF8">
              <w:rPr>
                <w:noProof/>
                <w:webHidden/>
              </w:rPr>
            </w:r>
            <w:r w:rsidR="00293CF8">
              <w:rPr>
                <w:noProof/>
                <w:webHidden/>
              </w:rPr>
              <w:fldChar w:fldCharType="separate"/>
            </w:r>
            <w:r w:rsidR="00A141A0">
              <w:rPr>
                <w:noProof/>
                <w:webHidden/>
              </w:rPr>
              <w:t>10</w:t>
            </w:r>
            <w:r w:rsidR="00293CF8">
              <w:rPr>
                <w:noProof/>
                <w:webHidden/>
              </w:rPr>
              <w:fldChar w:fldCharType="end"/>
            </w:r>
          </w:hyperlink>
        </w:p>
        <w:p w14:paraId="3B42C1E1" w14:textId="77777777" w:rsidR="00293CF8" w:rsidRDefault="005F3D19">
          <w:pPr>
            <w:pStyle w:val="TOC3"/>
            <w:rPr>
              <w:rFonts w:asciiTheme="minorHAnsi" w:eastAsiaTheme="minorEastAsia" w:hAnsiTheme="minorHAnsi" w:cstheme="minorBidi"/>
              <w:noProof/>
            </w:rPr>
          </w:pPr>
          <w:hyperlink w:anchor="_Toc18582319" w:history="1">
            <w:r w:rsidR="00293CF8" w:rsidRPr="005E1450">
              <w:rPr>
                <w:rStyle w:val="Hyperlink"/>
                <w:noProof/>
              </w:rPr>
              <w:t>1.</w:t>
            </w:r>
            <w:r w:rsidR="00293CF8">
              <w:rPr>
                <w:rFonts w:asciiTheme="minorHAnsi" w:eastAsiaTheme="minorEastAsia" w:hAnsiTheme="minorHAnsi" w:cstheme="minorBidi"/>
                <w:noProof/>
              </w:rPr>
              <w:tab/>
            </w:r>
            <w:r w:rsidR="00293CF8" w:rsidRPr="005E1450">
              <w:rPr>
                <w:rStyle w:val="Hyperlink"/>
                <w:noProof/>
              </w:rPr>
              <w:t>Voting Accessibility Advisory Committee</w:t>
            </w:r>
            <w:r w:rsidR="00293CF8">
              <w:rPr>
                <w:noProof/>
                <w:webHidden/>
              </w:rPr>
              <w:tab/>
            </w:r>
            <w:r w:rsidR="00293CF8">
              <w:rPr>
                <w:noProof/>
                <w:webHidden/>
              </w:rPr>
              <w:fldChar w:fldCharType="begin"/>
            </w:r>
            <w:r w:rsidR="00293CF8">
              <w:rPr>
                <w:noProof/>
                <w:webHidden/>
              </w:rPr>
              <w:instrText xml:space="preserve"> PAGEREF _Toc18582319 \h </w:instrText>
            </w:r>
            <w:r w:rsidR="00293CF8">
              <w:rPr>
                <w:noProof/>
                <w:webHidden/>
              </w:rPr>
            </w:r>
            <w:r w:rsidR="00293CF8">
              <w:rPr>
                <w:noProof/>
                <w:webHidden/>
              </w:rPr>
              <w:fldChar w:fldCharType="separate"/>
            </w:r>
            <w:r w:rsidR="00A141A0">
              <w:rPr>
                <w:noProof/>
                <w:webHidden/>
              </w:rPr>
              <w:t>10</w:t>
            </w:r>
            <w:r w:rsidR="00293CF8">
              <w:rPr>
                <w:noProof/>
                <w:webHidden/>
              </w:rPr>
              <w:fldChar w:fldCharType="end"/>
            </w:r>
          </w:hyperlink>
        </w:p>
        <w:p w14:paraId="0B14A032" w14:textId="77777777" w:rsidR="00293CF8" w:rsidRDefault="005F3D19">
          <w:pPr>
            <w:pStyle w:val="TOC3"/>
            <w:rPr>
              <w:rFonts w:asciiTheme="minorHAnsi" w:eastAsiaTheme="minorEastAsia" w:hAnsiTheme="minorHAnsi" w:cstheme="minorBidi"/>
              <w:noProof/>
            </w:rPr>
          </w:pPr>
          <w:hyperlink w:anchor="_Toc18582320" w:history="1">
            <w:r w:rsidR="00293CF8" w:rsidRPr="005E1450">
              <w:rPr>
                <w:rStyle w:val="Hyperlink"/>
                <w:noProof/>
              </w:rPr>
              <w:t>2.</w:t>
            </w:r>
            <w:r w:rsidR="00293CF8">
              <w:rPr>
                <w:rFonts w:asciiTheme="minorHAnsi" w:eastAsiaTheme="minorEastAsia" w:hAnsiTheme="minorHAnsi" w:cstheme="minorBidi"/>
                <w:noProof/>
              </w:rPr>
              <w:tab/>
            </w:r>
            <w:r w:rsidR="00293CF8" w:rsidRPr="005E1450">
              <w:rPr>
                <w:rStyle w:val="Hyperlink"/>
                <w:noProof/>
              </w:rPr>
              <w:t>Education Workshops</w:t>
            </w:r>
            <w:r w:rsidR="00293CF8">
              <w:rPr>
                <w:noProof/>
                <w:webHidden/>
              </w:rPr>
              <w:tab/>
            </w:r>
            <w:r w:rsidR="00293CF8">
              <w:rPr>
                <w:noProof/>
                <w:webHidden/>
              </w:rPr>
              <w:fldChar w:fldCharType="begin"/>
            </w:r>
            <w:r w:rsidR="00293CF8">
              <w:rPr>
                <w:noProof/>
                <w:webHidden/>
              </w:rPr>
              <w:instrText xml:space="preserve"> PAGEREF _Toc18582320 \h </w:instrText>
            </w:r>
            <w:r w:rsidR="00293CF8">
              <w:rPr>
                <w:noProof/>
                <w:webHidden/>
              </w:rPr>
            </w:r>
            <w:r w:rsidR="00293CF8">
              <w:rPr>
                <w:noProof/>
                <w:webHidden/>
              </w:rPr>
              <w:fldChar w:fldCharType="separate"/>
            </w:r>
            <w:r w:rsidR="00A141A0">
              <w:rPr>
                <w:noProof/>
                <w:webHidden/>
              </w:rPr>
              <w:t>10</w:t>
            </w:r>
            <w:r w:rsidR="00293CF8">
              <w:rPr>
                <w:noProof/>
                <w:webHidden/>
              </w:rPr>
              <w:fldChar w:fldCharType="end"/>
            </w:r>
          </w:hyperlink>
        </w:p>
        <w:p w14:paraId="31524E45" w14:textId="77777777" w:rsidR="00293CF8" w:rsidRDefault="005F3D19">
          <w:pPr>
            <w:pStyle w:val="TOC3"/>
            <w:rPr>
              <w:rFonts w:asciiTheme="minorHAnsi" w:eastAsiaTheme="minorEastAsia" w:hAnsiTheme="minorHAnsi" w:cstheme="minorBidi"/>
              <w:noProof/>
            </w:rPr>
          </w:pPr>
          <w:hyperlink w:anchor="_Toc18582321" w:history="1">
            <w:r w:rsidR="00293CF8" w:rsidRPr="005E1450">
              <w:rPr>
                <w:rStyle w:val="Hyperlink"/>
                <w:noProof/>
                <w14:scene3d>
                  <w14:camera w14:prst="orthographicFront"/>
                  <w14:lightRig w14:rig="threePt" w14:dir="t">
                    <w14:rot w14:lat="0" w14:lon="0" w14:rev="0"/>
                  </w14:lightRig>
                </w14:scene3d>
              </w:rPr>
              <w:t>3.</w:t>
            </w:r>
            <w:r w:rsidR="00293CF8">
              <w:rPr>
                <w:rFonts w:asciiTheme="minorHAnsi" w:eastAsiaTheme="minorEastAsia" w:hAnsiTheme="minorHAnsi" w:cstheme="minorBidi"/>
                <w:noProof/>
              </w:rPr>
              <w:tab/>
            </w:r>
            <w:r w:rsidR="00293CF8" w:rsidRPr="005E1450">
              <w:rPr>
                <w:rStyle w:val="Hyperlink"/>
                <w:noProof/>
              </w:rPr>
              <w:t>Media/Advertising</w:t>
            </w:r>
            <w:r w:rsidR="00293CF8">
              <w:rPr>
                <w:noProof/>
                <w:webHidden/>
              </w:rPr>
              <w:tab/>
            </w:r>
            <w:r w:rsidR="00293CF8">
              <w:rPr>
                <w:noProof/>
                <w:webHidden/>
              </w:rPr>
              <w:fldChar w:fldCharType="begin"/>
            </w:r>
            <w:r w:rsidR="00293CF8">
              <w:rPr>
                <w:noProof/>
                <w:webHidden/>
              </w:rPr>
              <w:instrText xml:space="preserve"> PAGEREF _Toc18582321 \h </w:instrText>
            </w:r>
            <w:r w:rsidR="00293CF8">
              <w:rPr>
                <w:noProof/>
                <w:webHidden/>
              </w:rPr>
            </w:r>
            <w:r w:rsidR="00293CF8">
              <w:rPr>
                <w:noProof/>
                <w:webHidden/>
              </w:rPr>
              <w:fldChar w:fldCharType="separate"/>
            </w:r>
            <w:r w:rsidR="00A141A0">
              <w:rPr>
                <w:noProof/>
                <w:webHidden/>
              </w:rPr>
              <w:t>10</w:t>
            </w:r>
            <w:r w:rsidR="00293CF8">
              <w:rPr>
                <w:noProof/>
                <w:webHidden/>
              </w:rPr>
              <w:fldChar w:fldCharType="end"/>
            </w:r>
          </w:hyperlink>
        </w:p>
        <w:p w14:paraId="3D917812" w14:textId="77777777" w:rsidR="00293CF8" w:rsidRDefault="005F3D19">
          <w:pPr>
            <w:pStyle w:val="TOC3"/>
            <w:rPr>
              <w:rFonts w:asciiTheme="minorHAnsi" w:eastAsiaTheme="minorEastAsia" w:hAnsiTheme="minorHAnsi" w:cstheme="minorBidi"/>
              <w:noProof/>
            </w:rPr>
          </w:pPr>
          <w:hyperlink w:anchor="_Toc18582322" w:history="1">
            <w:r w:rsidR="00293CF8" w:rsidRPr="005E1450">
              <w:rPr>
                <w:rStyle w:val="Hyperlink"/>
                <w:noProof/>
                <w14:scene3d>
                  <w14:camera w14:prst="orthographicFront"/>
                  <w14:lightRig w14:rig="threePt" w14:dir="t">
                    <w14:rot w14:lat="0" w14:lon="0" w14:rev="0"/>
                  </w14:lightRig>
                </w14:scene3d>
              </w:rPr>
              <w:t>4.</w:t>
            </w:r>
            <w:r w:rsidR="00293CF8">
              <w:rPr>
                <w:rFonts w:asciiTheme="minorHAnsi" w:eastAsiaTheme="minorEastAsia" w:hAnsiTheme="minorHAnsi" w:cstheme="minorBidi"/>
                <w:noProof/>
              </w:rPr>
              <w:tab/>
            </w:r>
            <w:r w:rsidR="00293CF8" w:rsidRPr="005E1450">
              <w:rPr>
                <w:rStyle w:val="Hyperlink"/>
                <w:noProof/>
              </w:rPr>
              <w:t>Materials in Alternate Formats</w:t>
            </w:r>
            <w:r w:rsidR="00293CF8">
              <w:rPr>
                <w:noProof/>
                <w:webHidden/>
              </w:rPr>
              <w:tab/>
            </w:r>
            <w:r w:rsidR="00293CF8">
              <w:rPr>
                <w:noProof/>
                <w:webHidden/>
              </w:rPr>
              <w:fldChar w:fldCharType="begin"/>
            </w:r>
            <w:r w:rsidR="00293CF8">
              <w:rPr>
                <w:noProof/>
                <w:webHidden/>
              </w:rPr>
              <w:instrText xml:space="preserve"> PAGEREF _Toc18582322 \h </w:instrText>
            </w:r>
            <w:r w:rsidR="00293CF8">
              <w:rPr>
                <w:noProof/>
                <w:webHidden/>
              </w:rPr>
            </w:r>
            <w:r w:rsidR="00293CF8">
              <w:rPr>
                <w:noProof/>
                <w:webHidden/>
              </w:rPr>
              <w:fldChar w:fldCharType="separate"/>
            </w:r>
            <w:r w:rsidR="00A141A0">
              <w:rPr>
                <w:noProof/>
                <w:webHidden/>
              </w:rPr>
              <w:t>11</w:t>
            </w:r>
            <w:r w:rsidR="00293CF8">
              <w:rPr>
                <w:noProof/>
                <w:webHidden/>
              </w:rPr>
              <w:fldChar w:fldCharType="end"/>
            </w:r>
          </w:hyperlink>
        </w:p>
        <w:p w14:paraId="10B81D90" w14:textId="77777777" w:rsidR="00293CF8" w:rsidRDefault="005F3D19">
          <w:pPr>
            <w:pStyle w:val="TOC3"/>
            <w:rPr>
              <w:rFonts w:asciiTheme="minorHAnsi" w:eastAsiaTheme="minorEastAsia" w:hAnsiTheme="minorHAnsi" w:cstheme="minorBidi"/>
              <w:noProof/>
            </w:rPr>
          </w:pPr>
          <w:hyperlink w:anchor="_Toc18582323" w:history="1">
            <w:r w:rsidR="00293CF8" w:rsidRPr="005E1450">
              <w:rPr>
                <w:rStyle w:val="Hyperlink"/>
                <w:noProof/>
                <w14:scene3d>
                  <w14:camera w14:prst="orthographicFront"/>
                  <w14:lightRig w14:rig="threePt" w14:dir="t">
                    <w14:rot w14:lat="0" w14:lon="0" w14:rev="0"/>
                  </w14:lightRig>
                </w14:scene3d>
              </w:rPr>
              <w:t>5.</w:t>
            </w:r>
            <w:r w:rsidR="00293CF8">
              <w:rPr>
                <w:rFonts w:asciiTheme="minorHAnsi" w:eastAsiaTheme="minorEastAsia" w:hAnsiTheme="minorHAnsi" w:cstheme="minorBidi"/>
                <w:noProof/>
              </w:rPr>
              <w:tab/>
            </w:r>
            <w:r w:rsidR="00293CF8" w:rsidRPr="005E1450">
              <w:rPr>
                <w:rStyle w:val="Hyperlink"/>
                <w:noProof/>
              </w:rPr>
              <w:t>Accessible Vote by Mail (AVBM)</w:t>
            </w:r>
            <w:r w:rsidR="00293CF8">
              <w:rPr>
                <w:noProof/>
                <w:webHidden/>
              </w:rPr>
              <w:tab/>
            </w:r>
            <w:r w:rsidR="00293CF8">
              <w:rPr>
                <w:noProof/>
                <w:webHidden/>
              </w:rPr>
              <w:fldChar w:fldCharType="begin"/>
            </w:r>
            <w:r w:rsidR="00293CF8">
              <w:rPr>
                <w:noProof/>
                <w:webHidden/>
              </w:rPr>
              <w:instrText xml:space="preserve"> PAGEREF _Toc18582323 \h </w:instrText>
            </w:r>
            <w:r w:rsidR="00293CF8">
              <w:rPr>
                <w:noProof/>
                <w:webHidden/>
              </w:rPr>
            </w:r>
            <w:r w:rsidR="00293CF8">
              <w:rPr>
                <w:noProof/>
                <w:webHidden/>
              </w:rPr>
              <w:fldChar w:fldCharType="separate"/>
            </w:r>
            <w:r w:rsidR="00A141A0">
              <w:rPr>
                <w:noProof/>
                <w:webHidden/>
              </w:rPr>
              <w:t>11</w:t>
            </w:r>
            <w:r w:rsidR="00293CF8">
              <w:rPr>
                <w:noProof/>
                <w:webHidden/>
              </w:rPr>
              <w:fldChar w:fldCharType="end"/>
            </w:r>
          </w:hyperlink>
        </w:p>
        <w:p w14:paraId="0252DAAF" w14:textId="77777777" w:rsidR="00293CF8" w:rsidRDefault="005F3D19">
          <w:pPr>
            <w:pStyle w:val="TOC3"/>
            <w:rPr>
              <w:rFonts w:asciiTheme="minorHAnsi" w:eastAsiaTheme="minorEastAsia" w:hAnsiTheme="minorHAnsi" w:cstheme="minorBidi"/>
              <w:noProof/>
            </w:rPr>
          </w:pPr>
          <w:hyperlink w:anchor="_Toc18582324" w:history="1">
            <w:r w:rsidR="00293CF8" w:rsidRPr="005E1450">
              <w:rPr>
                <w:rStyle w:val="Hyperlink"/>
                <w:noProof/>
                <w14:scene3d>
                  <w14:camera w14:prst="orthographicFront"/>
                  <w14:lightRig w14:rig="threePt" w14:dir="t">
                    <w14:rot w14:lat="0" w14:lon="0" w14:rev="0"/>
                  </w14:lightRig>
                </w14:scene3d>
              </w:rPr>
              <w:t>6.</w:t>
            </w:r>
            <w:r w:rsidR="00293CF8">
              <w:rPr>
                <w:rFonts w:asciiTheme="minorHAnsi" w:eastAsiaTheme="minorEastAsia" w:hAnsiTheme="minorHAnsi" w:cstheme="minorBidi"/>
                <w:noProof/>
              </w:rPr>
              <w:tab/>
            </w:r>
            <w:r w:rsidR="00293CF8" w:rsidRPr="005E1450">
              <w:rPr>
                <w:rStyle w:val="Hyperlink"/>
                <w:noProof/>
              </w:rPr>
              <w:t>Vote Center Accessibility</w:t>
            </w:r>
            <w:r w:rsidR="00293CF8">
              <w:rPr>
                <w:noProof/>
                <w:webHidden/>
              </w:rPr>
              <w:tab/>
            </w:r>
            <w:r w:rsidR="00293CF8">
              <w:rPr>
                <w:noProof/>
                <w:webHidden/>
              </w:rPr>
              <w:fldChar w:fldCharType="begin"/>
            </w:r>
            <w:r w:rsidR="00293CF8">
              <w:rPr>
                <w:noProof/>
                <w:webHidden/>
              </w:rPr>
              <w:instrText xml:space="preserve"> PAGEREF _Toc18582324 \h </w:instrText>
            </w:r>
            <w:r w:rsidR="00293CF8">
              <w:rPr>
                <w:noProof/>
                <w:webHidden/>
              </w:rPr>
            </w:r>
            <w:r w:rsidR="00293CF8">
              <w:rPr>
                <w:noProof/>
                <w:webHidden/>
              </w:rPr>
              <w:fldChar w:fldCharType="separate"/>
            </w:r>
            <w:r w:rsidR="00A141A0">
              <w:rPr>
                <w:noProof/>
                <w:webHidden/>
              </w:rPr>
              <w:t>12</w:t>
            </w:r>
            <w:r w:rsidR="00293CF8">
              <w:rPr>
                <w:noProof/>
                <w:webHidden/>
              </w:rPr>
              <w:fldChar w:fldCharType="end"/>
            </w:r>
          </w:hyperlink>
        </w:p>
        <w:p w14:paraId="3F9C15FC" w14:textId="77777777" w:rsidR="00293CF8" w:rsidRDefault="005F3D19">
          <w:pPr>
            <w:pStyle w:val="TOC3"/>
            <w:rPr>
              <w:rFonts w:asciiTheme="minorHAnsi" w:eastAsiaTheme="minorEastAsia" w:hAnsiTheme="minorHAnsi" w:cstheme="minorBidi"/>
              <w:noProof/>
            </w:rPr>
          </w:pPr>
          <w:hyperlink w:anchor="_Toc18582325" w:history="1">
            <w:r w:rsidR="00293CF8" w:rsidRPr="005E1450">
              <w:rPr>
                <w:rStyle w:val="Hyperlink"/>
                <w:noProof/>
                <w14:scene3d>
                  <w14:camera w14:prst="orthographicFront"/>
                  <w14:lightRig w14:rig="threePt" w14:dir="t">
                    <w14:rot w14:lat="0" w14:lon="0" w14:rev="0"/>
                  </w14:lightRig>
                </w14:scene3d>
              </w:rPr>
              <w:t>7.</w:t>
            </w:r>
            <w:r w:rsidR="00293CF8">
              <w:rPr>
                <w:rFonts w:asciiTheme="minorHAnsi" w:eastAsiaTheme="minorEastAsia" w:hAnsiTheme="minorHAnsi" w:cstheme="minorBidi"/>
                <w:noProof/>
              </w:rPr>
              <w:tab/>
            </w:r>
            <w:r w:rsidR="00293CF8" w:rsidRPr="005E1450">
              <w:rPr>
                <w:rStyle w:val="Hyperlink"/>
                <w:noProof/>
              </w:rPr>
              <w:t>Ballot Pick-up Options</w:t>
            </w:r>
            <w:r w:rsidR="00293CF8">
              <w:rPr>
                <w:noProof/>
                <w:webHidden/>
              </w:rPr>
              <w:tab/>
            </w:r>
            <w:r w:rsidR="00293CF8">
              <w:rPr>
                <w:noProof/>
                <w:webHidden/>
              </w:rPr>
              <w:fldChar w:fldCharType="begin"/>
            </w:r>
            <w:r w:rsidR="00293CF8">
              <w:rPr>
                <w:noProof/>
                <w:webHidden/>
              </w:rPr>
              <w:instrText xml:space="preserve"> PAGEREF _Toc18582325 \h </w:instrText>
            </w:r>
            <w:r w:rsidR="00293CF8">
              <w:rPr>
                <w:noProof/>
                <w:webHidden/>
              </w:rPr>
            </w:r>
            <w:r w:rsidR="00293CF8">
              <w:rPr>
                <w:noProof/>
                <w:webHidden/>
              </w:rPr>
              <w:fldChar w:fldCharType="separate"/>
            </w:r>
            <w:r w:rsidR="00A141A0">
              <w:rPr>
                <w:noProof/>
                <w:webHidden/>
              </w:rPr>
              <w:t>13</w:t>
            </w:r>
            <w:r w:rsidR="00293CF8">
              <w:rPr>
                <w:noProof/>
                <w:webHidden/>
              </w:rPr>
              <w:fldChar w:fldCharType="end"/>
            </w:r>
          </w:hyperlink>
        </w:p>
        <w:p w14:paraId="6204370B" w14:textId="77777777" w:rsidR="00293CF8" w:rsidRDefault="005F3D19">
          <w:pPr>
            <w:pStyle w:val="TOC2"/>
            <w:rPr>
              <w:rFonts w:asciiTheme="minorHAnsi" w:eastAsiaTheme="minorEastAsia" w:hAnsiTheme="minorHAnsi" w:cstheme="minorBidi"/>
              <w:noProof/>
            </w:rPr>
          </w:pPr>
          <w:hyperlink w:anchor="_Toc18582326" w:history="1">
            <w:r w:rsidR="00293CF8" w:rsidRPr="005E1450">
              <w:rPr>
                <w:rStyle w:val="Hyperlink"/>
                <w:noProof/>
              </w:rPr>
              <w:t>IV.</w:t>
            </w:r>
            <w:r w:rsidR="00293CF8">
              <w:rPr>
                <w:rFonts w:asciiTheme="minorHAnsi" w:eastAsiaTheme="minorEastAsia" w:hAnsiTheme="minorHAnsi" w:cstheme="minorBidi"/>
                <w:noProof/>
              </w:rPr>
              <w:tab/>
            </w:r>
            <w:r w:rsidR="00293CF8" w:rsidRPr="005E1450">
              <w:rPr>
                <w:rStyle w:val="Hyperlink"/>
                <w:noProof/>
              </w:rPr>
              <w:t>ADDRESSING GAPS IN PARTICIPATION</w:t>
            </w:r>
            <w:r w:rsidR="00293CF8">
              <w:rPr>
                <w:noProof/>
                <w:webHidden/>
              </w:rPr>
              <w:tab/>
            </w:r>
            <w:r w:rsidR="00293CF8">
              <w:rPr>
                <w:noProof/>
                <w:webHidden/>
              </w:rPr>
              <w:fldChar w:fldCharType="begin"/>
            </w:r>
            <w:r w:rsidR="00293CF8">
              <w:rPr>
                <w:noProof/>
                <w:webHidden/>
              </w:rPr>
              <w:instrText xml:space="preserve"> PAGEREF _Toc18582326 \h </w:instrText>
            </w:r>
            <w:r w:rsidR="00293CF8">
              <w:rPr>
                <w:noProof/>
                <w:webHidden/>
              </w:rPr>
            </w:r>
            <w:r w:rsidR="00293CF8">
              <w:rPr>
                <w:noProof/>
                <w:webHidden/>
              </w:rPr>
              <w:fldChar w:fldCharType="separate"/>
            </w:r>
            <w:r w:rsidR="00A141A0">
              <w:rPr>
                <w:noProof/>
                <w:webHidden/>
              </w:rPr>
              <w:t>13</w:t>
            </w:r>
            <w:r w:rsidR="00293CF8">
              <w:rPr>
                <w:noProof/>
                <w:webHidden/>
              </w:rPr>
              <w:fldChar w:fldCharType="end"/>
            </w:r>
          </w:hyperlink>
        </w:p>
        <w:p w14:paraId="56C09150" w14:textId="77777777" w:rsidR="00293CF8" w:rsidRDefault="005F3D19">
          <w:pPr>
            <w:pStyle w:val="TOC4"/>
            <w:rPr>
              <w:rFonts w:asciiTheme="minorHAnsi" w:eastAsiaTheme="minorEastAsia" w:hAnsiTheme="minorHAnsi" w:cstheme="minorBidi"/>
              <w:noProof/>
            </w:rPr>
          </w:pPr>
          <w:hyperlink w:anchor="_Toc18582327" w:history="1">
            <w:r w:rsidR="00293CF8" w:rsidRPr="005E1450">
              <w:rPr>
                <w:rStyle w:val="Hyperlink"/>
                <w:noProof/>
              </w:rPr>
              <w:t>Registering to Vote</w:t>
            </w:r>
            <w:r w:rsidR="00293CF8">
              <w:rPr>
                <w:noProof/>
                <w:webHidden/>
              </w:rPr>
              <w:tab/>
            </w:r>
            <w:r w:rsidR="00293CF8">
              <w:rPr>
                <w:noProof/>
                <w:webHidden/>
              </w:rPr>
              <w:fldChar w:fldCharType="begin"/>
            </w:r>
            <w:r w:rsidR="00293CF8">
              <w:rPr>
                <w:noProof/>
                <w:webHidden/>
              </w:rPr>
              <w:instrText xml:space="preserve"> PAGEREF _Toc18582327 \h </w:instrText>
            </w:r>
            <w:r w:rsidR="00293CF8">
              <w:rPr>
                <w:noProof/>
                <w:webHidden/>
              </w:rPr>
            </w:r>
            <w:r w:rsidR="00293CF8">
              <w:rPr>
                <w:noProof/>
                <w:webHidden/>
              </w:rPr>
              <w:fldChar w:fldCharType="separate"/>
            </w:r>
            <w:r w:rsidR="00A141A0">
              <w:rPr>
                <w:noProof/>
                <w:webHidden/>
              </w:rPr>
              <w:t>13</w:t>
            </w:r>
            <w:r w:rsidR="00293CF8">
              <w:rPr>
                <w:noProof/>
                <w:webHidden/>
              </w:rPr>
              <w:fldChar w:fldCharType="end"/>
            </w:r>
          </w:hyperlink>
        </w:p>
        <w:p w14:paraId="34938E9E" w14:textId="77777777" w:rsidR="00293CF8" w:rsidRDefault="005F3D19">
          <w:pPr>
            <w:pStyle w:val="TOC4"/>
            <w:rPr>
              <w:rFonts w:asciiTheme="minorHAnsi" w:eastAsiaTheme="minorEastAsia" w:hAnsiTheme="minorHAnsi" w:cstheme="minorBidi"/>
              <w:noProof/>
            </w:rPr>
          </w:pPr>
          <w:hyperlink w:anchor="_Toc18582328" w:history="1">
            <w:r w:rsidR="00293CF8" w:rsidRPr="005E1450">
              <w:rPr>
                <w:rStyle w:val="Hyperlink"/>
                <w:noProof/>
              </w:rPr>
              <w:t>Data Collection &amp; Review</w:t>
            </w:r>
            <w:r w:rsidR="00293CF8">
              <w:rPr>
                <w:noProof/>
                <w:webHidden/>
              </w:rPr>
              <w:tab/>
            </w:r>
            <w:r w:rsidR="00293CF8">
              <w:rPr>
                <w:noProof/>
                <w:webHidden/>
              </w:rPr>
              <w:fldChar w:fldCharType="begin"/>
            </w:r>
            <w:r w:rsidR="00293CF8">
              <w:rPr>
                <w:noProof/>
                <w:webHidden/>
              </w:rPr>
              <w:instrText xml:space="preserve"> PAGEREF _Toc18582328 \h </w:instrText>
            </w:r>
            <w:r w:rsidR="00293CF8">
              <w:rPr>
                <w:noProof/>
                <w:webHidden/>
              </w:rPr>
            </w:r>
            <w:r w:rsidR="00293CF8">
              <w:rPr>
                <w:noProof/>
                <w:webHidden/>
              </w:rPr>
              <w:fldChar w:fldCharType="separate"/>
            </w:r>
            <w:r w:rsidR="00A141A0">
              <w:rPr>
                <w:noProof/>
                <w:webHidden/>
              </w:rPr>
              <w:t>14</w:t>
            </w:r>
            <w:r w:rsidR="00293CF8">
              <w:rPr>
                <w:noProof/>
                <w:webHidden/>
              </w:rPr>
              <w:fldChar w:fldCharType="end"/>
            </w:r>
          </w:hyperlink>
        </w:p>
        <w:p w14:paraId="1BD31419" w14:textId="77777777" w:rsidR="00293CF8" w:rsidRDefault="005F3D19">
          <w:pPr>
            <w:pStyle w:val="TOC4"/>
            <w:rPr>
              <w:rFonts w:asciiTheme="minorHAnsi" w:eastAsiaTheme="minorEastAsia" w:hAnsiTheme="minorHAnsi" w:cstheme="minorBidi"/>
              <w:noProof/>
            </w:rPr>
          </w:pPr>
          <w:hyperlink w:anchor="_Toc18582329" w:history="1">
            <w:r w:rsidR="00293CF8" w:rsidRPr="005E1450">
              <w:rPr>
                <w:rStyle w:val="Hyperlink"/>
                <w:noProof/>
              </w:rPr>
              <w:t>Voter Turnout by Zip Code, November 2018</w:t>
            </w:r>
            <w:r w:rsidR="00293CF8">
              <w:rPr>
                <w:noProof/>
                <w:webHidden/>
              </w:rPr>
              <w:tab/>
            </w:r>
            <w:r w:rsidR="00293CF8">
              <w:rPr>
                <w:noProof/>
                <w:webHidden/>
              </w:rPr>
              <w:fldChar w:fldCharType="begin"/>
            </w:r>
            <w:r w:rsidR="00293CF8">
              <w:rPr>
                <w:noProof/>
                <w:webHidden/>
              </w:rPr>
              <w:instrText xml:space="preserve"> PAGEREF _Toc18582329 \h </w:instrText>
            </w:r>
            <w:r w:rsidR="00293CF8">
              <w:rPr>
                <w:noProof/>
                <w:webHidden/>
              </w:rPr>
            </w:r>
            <w:r w:rsidR="00293CF8">
              <w:rPr>
                <w:noProof/>
                <w:webHidden/>
              </w:rPr>
              <w:fldChar w:fldCharType="separate"/>
            </w:r>
            <w:r w:rsidR="00A141A0">
              <w:rPr>
                <w:noProof/>
                <w:webHidden/>
              </w:rPr>
              <w:t>16</w:t>
            </w:r>
            <w:r w:rsidR="00293CF8">
              <w:rPr>
                <w:noProof/>
                <w:webHidden/>
              </w:rPr>
              <w:fldChar w:fldCharType="end"/>
            </w:r>
          </w:hyperlink>
        </w:p>
        <w:p w14:paraId="0BB6CE9D" w14:textId="77777777" w:rsidR="00293CF8" w:rsidRDefault="005F3D19">
          <w:pPr>
            <w:pStyle w:val="TOC2"/>
            <w:rPr>
              <w:rFonts w:asciiTheme="minorHAnsi" w:eastAsiaTheme="minorEastAsia" w:hAnsiTheme="minorHAnsi" w:cstheme="minorBidi"/>
              <w:noProof/>
            </w:rPr>
          </w:pPr>
          <w:hyperlink w:anchor="_Toc18582330" w:history="1">
            <w:r w:rsidR="00293CF8" w:rsidRPr="005E1450">
              <w:rPr>
                <w:rStyle w:val="Hyperlink"/>
                <w:noProof/>
              </w:rPr>
              <w:t>V.</w:t>
            </w:r>
            <w:r w:rsidR="00293CF8">
              <w:rPr>
                <w:rFonts w:asciiTheme="minorHAnsi" w:eastAsiaTheme="minorEastAsia" w:hAnsiTheme="minorHAnsi" w:cstheme="minorBidi"/>
                <w:noProof/>
              </w:rPr>
              <w:tab/>
            </w:r>
            <w:r w:rsidR="00293CF8" w:rsidRPr="005E1450">
              <w:rPr>
                <w:rStyle w:val="Hyperlink"/>
                <w:noProof/>
              </w:rPr>
              <w:t>BUDGET</w:t>
            </w:r>
            <w:r w:rsidR="00293CF8">
              <w:rPr>
                <w:noProof/>
                <w:webHidden/>
              </w:rPr>
              <w:tab/>
            </w:r>
            <w:r w:rsidR="00293CF8">
              <w:rPr>
                <w:noProof/>
                <w:webHidden/>
              </w:rPr>
              <w:fldChar w:fldCharType="begin"/>
            </w:r>
            <w:r w:rsidR="00293CF8">
              <w:rPr>
                <w:noProof/>
                <w:webHidden/>
              </w:rPr>
              <w:instrText xml:space="preserve"> PAGEREF _Toc18582330 \h </w:instrText>
            </w:r>
            <w:r w:rsidR="00293CF8">
              <w:rPr>
                <w:noProof/>
                <w:webHidden/>
              </w:rPr>
            </w:r>
            <w:r w:rsidR="00293CF8">
              <w:rPr>
                <w:noProof/>
                <w:webHidden/>
              </w:rPr>
              <w:fldChar w:fldCharType="separate"/>
            </w:r>
            <w:r w:rsidR="00A141A0">
              <w:rPr>
                <w:noProof/>
                <w:webHidden/>
              </w:rPr>
              <w:t>17</w:t>
            </w:r>
            <w:r w:rsidR="00293CF8">
              <w:rPr>
                <w:noProof/>
                <w:webHidden/>
              </w:rPr>
              <w:fldChar w:fldCharType="end"/>
            </w:r>
          </w:hyperlink>
        </w:p>
        <w:p w14:paraId="7F21141B" w14:textId="77777777" w:rsidR="00293CF8" w:rsidRDefault="005F3D19">
          <w:pPr>
            <w:pStyle w:val="TOC1"/>
            <w:rPr>
              <w:rFonts w:asciiTheme="minorHAnsi" w:hAnsiTheme="minorHAnsi" w:cstheme="minorBidi"/>
            </w:rPr>
          </w:pPr>
          <w:hyperlink w:anchor="_Toc18582331" w:history="1">
            <w:r w:rsidR="00293CF8" w:rsidRPr="005E1450">
              <w:rPr>
                <w:rStyle w:val="Hyperlink"/>
              </w:rPr>
              <w:t>SECTION 2: ELECTION ADMINISTRATION PLAN</w:t>
            </w:r>
            <w:r w:rsidR="00293CF8">
              <w:rPr>
                <w:webHidden/>
              </w:rPr>
              <w:tab/>
            </w:r>
            <w:r w:rsidR="00293CF8">
              <w:rPr>
                <w:webHidden/>
              </w:rPr>
              <w:fldChar w:fldCharType="begin"/>
            </w:r>
            <w:r w:rsidR="00293CF8">
              <w:rPr>
                <w:webHidden/>
              </w:rPr>
              <w:instrText xml:space="preserve"> PAGEREF _Toc18582331 \h </w:instrText>
            </w:r>
            <w:r w:rsidR="00293CF8">
              <w:rPr>
                <w:webHidden/>
              </w:rPr>
            </w:r>
            <w:r w:rsidR="00293CF8">
              <w:rPr>
                <w:webHidden/>
              </w:rPr>
              <w:fldChar w:fldCharType="separate"/>
            </w:r>
            <w:r w:rsidR="00A141A0">
              <w:rPr>
                <w:webHidden/>
              </w:rPr>
              <w:t>18</w:t>
            </w:r>
            <w:r w:rsidR="00293CF8">
              <w:rPr>
                <w:webHidden/>
              </w:rPr>
              <w:fldChar w:fldCharType="end"/>
            </w:r>
          </w:hyperlink>
        </w:p>
        <w:p w14:paraId="330D3D0E" w14:textId="77777777" w:rsidR="00293CF8" w:rsidRDefault="005F3D19">
          <w:pPr>
            <w:pStyle w:val="TOC2"/>
            <w:rPr>
              <w:rFonts w:asciiTheme="minorHAnsi" w:eastAsiaTheme="minorEastAsia" w:hAnsiTheme="minorHAnsi" w:cstheme="minorBidi"/>
              <w:noProof/>
            </w:rPr>
          </w:pPr>
          <w:hyperlink w:anchor="_Toc18582332" w:history="1">
            <w:r w:rsidR="00293CF8" w:rsidRPr="005E1450">
              <w:rPr>
                <w:rStyle w:val="Hyperlink"/>
                <w:noProof/>
              </w:rPr>
              <w:t>I.</w:t>
            </w:r>
            <w:r w:rsidR="00293CF8">
              <w:rPr>
                <w:rFonts w:asciiTheme="minorHAnsi" w:eastAsiaTheme="minorEastAsia" w:hAnsiTheme="minorHAnsi" w:cstheme="minorBidi"/>
                <w:noProof/>
              </w:rPr>
              <w:tab/>
            </w:r>
            <w:r w:rsidR="00293CF8" w:rsidRPr="005E1450">
              <w:rPr>
                <w:rStyle w:val="Hyperlink"/>
                <w:noProof/>
              </w:rPr>
              <w:t>OVERVIEW</w:t>
            </w:r>
            <w:r w:rsidR="00293CF8">
              <w:rPr>
                <w:noProof/>
                <w:webHidden/>
              </w:rPr>
              <w:tab/>
            </w:r>
            <w:r w:rsidR="00293CF8">
              <w:rPr>
                <w:noProof/>
                <w:webHidden/>
              </w:rPr>
              <w:fldChar w:fldCharType="begin"/>
            </w:r>
            <w:r w:rsidR="00293CF8">
              <w:rPr>
                <w:noProof/>
                <w:webHidden/>
              </w:rPr>
              <w:instrText xml:space="preserve"> PAGEREF _Toc18582332 \h </w:instrText>
            </w:r>
            <w:r w:rsidR="00293CF8">
              <w:rPr>
                <w:noProof/>
                <w:webHidden/>
              </w:rPr>
            </w:r>
            <w:r w:rsidR="00293CF8">
              <w:rPr>
                <w:noProof/>
                <w:webHidden/>
              </w:rPr>
              <w:fldChar w:fldCharType="separate"/>
            </w:r>
            <w:r w:rsidR="00A141A0">
              <w:rPr>
                <w:noProof/>
                <w:webHidden/>
              </w:rPr>
              <w:t>18</w:t>
            </w:r>
            <w:r w:rsidR="00293CF8">
              <w:rPr>
                <w:noProof/>
                <w:webHidden/>
              </w:rPr>
              <w:fldChar w:fldCharType="end"/>
            </w:r>
          </w:hyperlink>
        </w:p>
        <w:p w14:paraId="1DEC15A2" w14:textId="77777777" w:rsidR="00293CF8" w:rsidRDefault="005F3D19">
          <w:pPr>
            <w:pStyle w:val="TOC2"/>
            <w:rPr>
              <w:rFonts w:asciiTheme="minorHAnsi" w:eastAsiaTheme="minorEastAsia" w:hAnsiTheme="minorHAnsi" w:cstheme="minorBidi"/>
              <w:noProof/>
            </w:rPr>
          </w:pPr>
          <w:hyperlink w:anchor="_Toc18582333" w:history="1">
            <w:r w:rsidR="00293CF8" w:rsidRPr="005E1450">
              <w:rPr>
                <w:rStyle w:val="Hyperlink"/>
                <w:noProof/>
              </w:rPr>
              <w:t>II.</w:t>
            </w:r>
            <w:r w:rsidR="00293CF8">
              <w:rPr>
                <w:rFonts w:asciiTheme="minorHAnsi" w:eastAsiaTheme="minorEastAsia" w:hAnsiTheme="minorHAnsi" w:cstheme="minorBidi"/>
                <w:noProof/>
              </w:rPr>
              <w:tab/>
            </w:r>
            <w:r w:rsidR="00293CF8" w:rsidRPr="005E1450">
              <w:rPr>
                <w:rStyle w:val="Hyperlink"/>
                <w:noProof/>
              </w:rPr>
              <w:t>PRE-ELECTION ACTIVITIES</w:t>
            </w:r>
            <w:r w:rsidR="00293CF8">
              <w:rPr>
                <w:noProof/>
                <w:webHidden/>
              </w:rPr>
              <w:tab/>
            </w:r>
            <w:r w:rsidR="00293CF8">
              <w:rPr>
                <w:noProof/>
                <w:webHidden/>
              </w:rPr>
              <w:fldChar w:fldCharType="begin"/>
            </w:r>
            <w:r w:rsidR="00293CF8">
              <w:rPr>
                <w:noProof/>
                <w:webHidden/>
              </w:rPr>
              <w:instrText xml:space="preserve"> PAGEREF _Toc18582333 \h </w:instrText>
            </w:r>
            <w:r w:rsidR="00293CF8">
              <w:rPr>
                <w:noProof/>
                <w:webHidden/>
              </w:rPr>
            </w:r>
            <w:r w:rsidR="00293CF8">
              <w:rPr>
                <w:noProof/>
                <w:webHidden/>
              </w:rPr>
              <w:fldChar w:fldCharType="separate"/>
            </w:r>
            <w:r w:rsidR="00A141A0">
              <w:rPr>
                <w:noProof/>
                <w:webHidden/>
              </w:rPr>
              <w:t>18</w:t>
            </w:r>
            <w:r w:rsidR="00293CF8">
              <w:rPr>
                <w:noProof/>
                <w:webHidden/>
              </w:rPr>
              <w:fldChar w:fldCharType="end"/>
            </w:r>
          </w:hyperlink>
        </w:p>
        <w:p w14:paraId="0506AFA3" w14:textId="77777777" w:rsidR="00293CF8" w:rsidRDefault="005F3D19">
          <w:pPr>
            <w:pStyle w:val="TOC4"/>
            <w:rPr>
              <w:rFonts w:asciiTheme="minorHAnsi" w:eastAsiaTheme="minorEastAsia" w:hAnsiTheme="minorHAnsi" w:cstheme="minorBidi"/>
              <w:noProof/>
            </w:rPr>
          </w:pPr>
          <w:hyperlink w:anchor="_Toc18582334" w:history="1">
            <w:r w:rsidR="00293CF8" w:rsidRPr="005E1450">
              <w:rPr>
                <w:rStyle w:val="Hyperlink"/>
                <w:noProof/>
              </w:rPr>
              <w:t>A.</w:t>
            </w:r>
            <w:r w:rsidR="00293CF8">
              <w:rPr>
                <w:rFonts w:asciiTheme="minorHAnsi" w:eastAsiaTheme="minorEastAsia" w:hAnsiTheme="minorHAnsi" w:cstheme="minorBidi"/>
                <w:noProof/>
              </w:rPr>
              <w:tab/>
            </w:r>
            <w:r w:rsidR="00293CF8" w:rsidRPr="005E1450">
              <w:rPr>
                <w:rStyle w:val="Hyperlink"/>
                <w:noProof/>
              </w:rPr>
              <w:t>2018 Election Review</w:t>
            </w:r>
            <w:r w:rsidR="00293CF8">
              <w:rPr>
                <w:noProof/>
                <w:webHidden/>
              </w:rPr>
              <w:tab/>
            </w:r>
            <w:r w:rsidR="00293CF8">
              <w:rPr>
                <w:noProof/>
                <w:webHidden/>
              </w:rPr>
              <w:fldChar w:fldCharType="begin"/>
            </w:r>
            <w:r w:rsidR="00293CF8">
              <w:rPr>
                <w:noProof/>
                <w:webHidden/>
              </w:rPr>
              <w:instrText xml:space="preserve"> PAGEREF _Toc18582334 \h </w:instrText>
            </w:r>
            <w:r w:rsidR="00293CF8">
              <w:rPr>
                <w:noProof/>
                <w:webHidden/>
              </w:rPr>
            </w:r>
            <w:r w:rsidR="00293CF8">
              <w:rPr>
                <w:noProof/>
                <w:webHidden/>
              </w:rPr>
              <w:fldChar w:fldCharType="separate"/>
            </w:r>
            <w:r w:rsidR="00A141A0">
              <w:rPr>
                <w:noProof/>
                <w:webHidden/>
              </w:rPr>
              <w:t>18</w:t>
            </w:r>
            <w:r w:rsidR="00293CF8">
              <w:rPr>
                <w:noProof/>
                <w:webHidden/>
              </w:rPr>
              <w:fldChar w:fldCharType="end"/>
            </w:r>
          </w:hyperlink>
        </w:p>
        <w:p w14:paraId="6C8CB423" w14:textId="77777777" w:rsidR="00293CF8" w:rsidRDefault="005F3D19">
          <w:pPr>
            <w:pStyle w:val="TOC3"/>
            <w:rPr>
              <w:rFonts w:asciiTheme="minorHAnsi" w:eastAsiaTheme="minorEastAsia" w:hAnsiTheme="minorHAnsi" w:cstheme="minorBidi"/>
              <w:noProof/>
            </w:rPr>
          </w:pPr>
          <w:hyperlink w:anchor="_Toc18582335" w:history="1">
            <w:r w:rsidR="00293CF8" w:rsidRPr="005E1450">
              <w:rPr>
                <w:rStyle w:val="Hyperlink"/>
                <w:noProof/>
              </w:rPr>
              <w:t>1.</w:t>
            </w:r>
            <w:r w:rsidR="00293CF8">
              <w:rPr>
                <w:rFonts w:asciiTheme="minorHAnsi" w:eastAsiaTheme="minorEastAsia" w:hAnsiTheme="minorHAnsi" w:cstheme="minorBidi"/>
                <w:noProof/>
              </w:rPr>
              <w:tab/>
            </w:r>
            <w:r w:rsidR="00293CF8" w:rsidRPr="005E1450">
              <w:rPr>
                <w:rStyle w:val="Hyperlink"/>
                <w:noProof/>
              </w:rPr>
              <w:t>Electronic Call Logs</w:t>
            </w:r>
            <w:r w:rsidR="00293CF8">
              <w:rPr>
                <w:noProof/>
                <w:webHidden/>
              </w:rPr>
              <w:tab/>
            </w:r>
            <w:r w:rsidR="00293CF8">
              <w:rPr>
                <w:noProof/>
                <w:webHidden/>
              </w:rPr>
              <w:fldChar w:fldCharType="begin"/>
            </w:r>
            <w:r w:rsidR="00293CF8">
              <w:rPr>
                <w:noProof/>
                <w:webHidden/>
              </w:rPr>
              <w:instrText xml:space="preserve"> PAGEREF _Toc18582335 \h </w:instrText>
            </w:r>
            <w:r w:rsidR="00293CF8">
              <w:rPr>
                <w:noProof/>
                <w:webHidden/>
              </w:rPr>
            </w:r>
            <w:r w:rsidR="00293CF8">
              <w:rPr>
                <w:noProof/>
                <w:webHidden/>
              </w:rPr>
              <w:fldChar w:fldCharType="separate"/>
            </w:r>
            <w:r w:rsidR="00A141A0">
              <w:rPr>
                <w:noProof/>
                <w:webHidden/>
              </w:rPr>
              <w:t>18</w:t>
            </w:r>
            <w:r w:rsidR="00293CF8">
              <w:rPr>
                <w:noProof/>
                <w:webHidden/>
              </w:rPr>
              <w:fldChar w:fldCharType="end"/>
            </w:r>
          </w:hyperlink>
        </w:p>
        <w:p w14:paraId="6CE79E32" w14:textId="77777777" w:rsidR="00293CF8" w:rsidRDefault="005F3D19">
          <w:pPr>
            <w:pStyle w:val="TOC3"/>
            <w:rPr>
              <w:rFonts w:asciiTheme="minorHAnsi" w:eastAsiaTheme="minorEastAsia" w:hAnsiTheme="minorHAnsi" w:cstheme="minorBidi"/>
              <w:noProof/>
            </w:rPr>
          </w:pPr>
          <w:hyperlink w:anchor="_Toc18582336" w:history="1">
            <w:r w:rsidR="00293CF8" w:rsidRPr="005E1450">
              <w:rPr>
                <w:rStyle w:val="Hyperlink"/>
                <w:noProof/>
              </w:rPr>
              <w:t>2.</w:t>
            </w:r>
            <w:r w:rsidR="00293CF8">
              <w:rPr>
                <w:rFonts w:asciiTheme="minorHAnsi" w:eastAsiaTheme="minorEastAsia" w:hAnsiTheme="minorHAnsi" w:cstheme="minorBidi"/>
                <w:noProof/>
              </w:rPr>
              <w:tab/>
            </w:r>
            <w:r w:rsidR="00293CF8" w:rsidRPr="005E1450">
              <w:rPr>
                <w:rStyle w:val="Hyperlink"/>
                <w:noProof/>
              </w:rPr>
              <w:t>Voter Experience Survey</w:t>
            </w:r>
            <w:r w:rsidR="00293CF8">
              <w:rPr>
                <w:noProof/>
                <w:webHidden/>
              </w:rPr>
              <w:tab/>
            </w:r>
            <w:r w:rsidR="00293CF8">
              <w:rPr>
                <w:noProof/>
                <w:webHidden/>
              </w:rPr>
              <w:fldChar w:fldCharType="begin"/>
            </w:r>
            <w:r w:rsidR="00293CF8">
              <w:rPr>
                <w:noProof/>
                <w:webHidden/>
              </w:rPr>
              <w:instrText xml:space="preserve"> PAGEREF _Toc18582336 \h </w:instrText>
            </w:r>
            <w:r w:rsidR="00293CF8">
              <w:rPr>
                <w:noProof/>
                <w:webHidden/>
              </w:rPr>
            </w:r>
            <w:r w:rsidR="00293CF8">
              <w:rPr>
                <w:noProof/>
                <w:webHidden/>
              </w:rPr>
              <w:fldChar w:fldCharType="separate"/>
            </w:r>
            <w:r w:rsidR="00A141A0">
              <w:rPr>
                <w:noProof/>
                <w:webHidden/>
              </w:rPr>
              <w:t>19</w:t>
            </w:r>
            <w:r w:rsidR="00293CF8">
              <w:rPr>
                <w:noProof/>
                <w:webHidden/>
              </w:rPr>
              <w:fldChar w:fldCharType="end"/>
            </w:r>
          </w:hyperlink>
        </w:p>
        <w:p w14:paraId="0CACCB32" w14:textId="77777777" w:rsidR="00293CF8" w:rsidRDefault="005F3D19">
          <w:pPr>
            <w:pStyle w:val="TOC3"/>
            <w:rPr>
              <w:rFonts w:asciiTheme="minorHAnsi" w:eastAsiaTheme="minorEastAsia" w:hAnsiTheme="minorHAnsi" w:cstheme="minorBidi"/>
              <w:noProof/>
            </w:rPr>
          </w:pPr>
          <w:hyperlink w:anchor="_Toc18582337" w:history="1">
            <w:r w:rsidR="00293CF8" w:rsidRPr="005E1450">
              <w:rPr>
                <w:rStyle w:val="Hyperlink"/>
                <w:noProof/>
              </w:rPr>
              <w:t>3.</w:t>
            </w:r>
            <w:r w:rsidR="00293CF8">
              <w:rPr>
                <w:rFonts w:asciiTheme="minorHAnsi" w:eastAsiaTheme="minorEastAsia" w:hAnsiTheme="minorHAnsi" w:cstheme="minorBidi"/>
                <w:noProof/>
              </w:rPr>
              <w:tab/>
            </w:r>
            <w:r w:rsidR="00293CF8" w:rsidRPr="005E1450">
              <w:rPr>
                <w:rStyle w:val="Hyperlink"/>
                <w:noProof/>
              </w:rPr>
              <w:t>Inspector Debrief</w:t>
            </w:r>
            <w:r w:rsidR="00293CF8">
              <w:rPr>
                <w:noProof/>
                <w:webHidden/>
              </w:rPr>
              <w:tab/>
            </w:r>
            <w:r w:rsidR="00293CF8">
              <w:rPr>
                <w:noProof/>
                <w:webHidden/>
              </w:rPr>
              <w:fldChar w:fldCharType="begin"/>
            </w:r>
            <w:r w:rsidR="00293CF8">
              <w:rPr>
                <w:noProof/>
                <w:webHidden/>
              </w:rPr>
              <w:instrText xml:space="preserve"> PAGEREF _Toc18582337 \h </w:instrText>
            </w:r>
            <w:r w:rsidR="00293CF8">
              <w:rPr>
                <w:noProof/>
                <w:webHidden/>
              </w:rPr>
            </w:r>
            <w:r w:rsidR="00293CF8">
              <w:rPr>
                <w:noProof/>
                <w:webHidden/>
              </w:rPr>
              <w:fldChar w:fldCharType="separate"/>
            </w:r>
            <w:r w:rsidR="00A141A0">
              <w:rPr>
                <w:noProof/>
                <w:webHidden/>
              </w:rPr>
              <w:t>19</w:t>
            </w:r>
            <w:r w:rsidR="00293CF8">
              <w:rPr>
                <w:noProof/>
                <w:webHidden/>
              </w:rPr>
              <w:fldChar w:fldCharType="end"/>
            </w:r>
          </w:hyperlink>
        </w:p>
        <w:p w14:paraId="5BFBE759" w14:textId="77777777" w:rsidR="00293CF8" w:rsidRDefault="005F3D19">
          <w:pPr>
            <w:pStyle w:val="TOC4"/>
            <w:rPr>
              <w:rFonts w:asciiTheme="minorHAnsi" w:eastAsiaTheme="minorEastAsia" w:hAnsiTheme="minorHAnsi" w:cstheme="minorBidi"/>
              <w:noProof/>
            </w:rPr>
          </w:pPr>
          <w:hyperlink w:anchor="_Toc18582338" w:history="1">
            <w:r w:rsidR="00293CF8" w:rsidRPr="005E1450">
              <w:rPr>
                <w:rStyle w:val="Hyperlink"/>
                <w:noProof/>
              </w:rPr>
              <w:t>B.</w:t>
            </w:r>
            <w:r w:rsidR="00293CF8">
              <w:rPr>
                <w:rFonts w:asciiTheme="minorHAnsi" w:eastAsiaTheme="minorEastAsia" w:hAnsiTheme="minorHAnsi" w:cstheme="minorBidi"/>
                <w:noProof/>
              </w:rPr>
              <w:tab/>
            </w:r>
            <w:r w:rsidR="00293CF8" w:rsidRPr="005E1450">
              <w:rPr>
                <w:rStyle w:val="Hyperlink"/>
                <w:noProof/>
              </w:rPr>
              <w:t>Advisory Bodies</w:t>
            </w:r>
            <w:r w:rsidR="00293CF8">
              <w:rPr>
                <w:noProof/>
                <w:webHidden/>
              </w:rPr>
              <w:tab/>
            </w:r>
            <w:r w:rsidR="00293CF8">
              <w:rPr>
                <w:noProof/>
                <w:webHidden/>
              </w:rPr>
              <w:fldChar w:fldCharType="begin"/>
            </w:r>
            <w:r w:rsidR="00293CF8">
              <w:rPr>
                <w:noProof/>
                <w:webHidden/>
              </w:rPr>
              <w:instrText xml:space="preserve"> PAGEREF _Toc18582338 \h </w:instrText>
            </w:r>
            <w:r w:rsidR="00293CF8">
              <w:rPr>
                <w:noProof/>
                <w:webHidden/>
              </w:rPr>
            </w:r>
            <w:r w:rsidR="00293CF8">
              <w:rPr>
                <w:noProof/>
                <w:webHidden/>
              </w:rPr>
              <w:fldChar w:fldCharType="separate"/>
            </w:r>
            <w:r w:rsidR="00A141A0">
              <w:rPr>
                <w:noProof/>
                <w:webHidden/>
              </w:rPr>
              <w:t>19</w:t>
            </w:r>
            <w:r w:rsidR="00293CF8">
              <w:rPr>
                <w:noProof/>
                <w:webHidden/>
              </w:rPr>
              <w:fldChar w:fldCharType="end"/>
            </w:r>
          </w:hyperlink>
        </w:p>
        <w:p w14:paraId="69E72549" w14:textId="77777777" w:rsidR="00293CF8" w:rsidRDefault="005F3D19">
          <w:pPr>
            <w:pStyle w:val="TOC4"/>
            <w:rPr>
              <w:rFonts w:asciiTheme="minorHAnsi" w:eastAsiaTheme="minorEastAsia" w:hAnsiTheme="minorHAnsi" w:cstheme="minorBidi"/>
              <w:noProof/>
            </w:rPr>
          </w:pPr>
          <w:hyperlink w:anchor="_Toc18582339" w:history="1">
            <w:r w:rsidR="00293CF8" w:rsidRPr="005E1450">
              <w:rPr>
                <w:rStyle w:val="Hyperlink"/>
                <w:noProof/>
              </w:rPr>
              <w:t>C.</w:t>
            </w:r>
            <w:r w:rsidR="00293CF8">
              <w:rPr>
                <w:rFonts w:asciiTheme="minorHAnsi" w:eastAsiaTheme="minorEastAsia" w:hAnsiTheme="minorHAnsi" w:cstheme="minorBidi"/>
                <w:noProof/>
              </w:rPr>
              <w:tab/>
            </w:r>
            <w:r w:rsidR="00293CF8" w:rsidRPr="005E1450">
              <w:rPr>
                <w:rStyle w:val="Hyperlink"/>
                <w:noProof/>
              </w:rPr>
              <w:t>Vote Center &amp; Ballot Drop Box Projection</w:t>
            </w:r>
            <w:r w:rsidR="00293CF8">
              <w:rPr>
                <w:noProof/>
                <w:webHidden/>
              </w:rPr>
              <w:tab/>
            </w:r>
            <w:r w:rsidR="00293CF8">
              <w:rPr>
                <w:noProof/>
                <w:webHidden/>
              </w:rPr>
              <w:fldChar w:fldCharType="begin"/>
            </w:r>
            <w:r w:rsidR="00293CF8">
              <w:rPr>
                <w:noProof/>
                <w:webHidden/>
              </w:rPr>
              <w:instrText xml:space="preserve"> PAGEREF _Toc18582339 \h </w:instrText>
            </w:r>
            <w:r w:rsidR="00293CF8">
              <w:rPr>
                <w:noProof/>
                <w:webHidden/>
              </w:rPr>
            </w:r>
            <w:r w:rsidR="00293CF8">
              <w:rPr>
                <w:noProof/>
                <w:webHidden/>
              </w:rPr>
              <w:fldChar w:fldCharType="separate"/>
            </w:r>
            <w:r w:rsidR="00A141A0">
              <w:rPr>
                <w:noProof/>
                <w:webHidden/>
              </w:rPr>
              <w:t>19</w:t>
            </w:r>
            <w:r w:rsidR="00293CF8">
              <w:rPr>
                <w:noProof/>
                <w:webHidden/>
              </w:rPr>
              <w:fldChar w:fldCharType="end"/>
            </w:r>
          </w:hyperlink>
        </w:p>
        <w:p w14:paraId="638E4732" w14:textId="77777777" w:rsidR="00293CF8" w:rsidRDefault="005F3D19">
          <w:pPr>
            <w:pStyle w:val="TOC4"/>
            <w:rPr>
              <w:rFonts w:asciiTheme="minorHAnsi" w:eastAsiaTheme="minorEastAsia" w:hAnsiTheme="minorHAnsi" w:cstheme="minorBidi"/>
              <w:noProof/>
            </w:rPr>
          </w:pPr>
          <w:hyperlink w:anchor="_Toc18582340" w:history="1">
            <w:r w:rsidR="00293CF8" w:rsidRPr="005E1450">
              <w:rPr>
                <w:rStyle w:val="Hyperlink"/>
                <w:noProof/>
              </w:rPr>
              <w:t>D.</w:t>
            </w:r>
            <w:r w:rsidR="00293CF8">
              <w:rPr>
                <w:rFonts w:asciiTheme="minorHAnsi" w:eastAsiaTheme="minorEastAsia" w:hAnsiTheme="minorHAnsi" w:cstheme="minorBidi"/>
                <w:noProof/>
              </w:rPr>
              <w:tab/>
            </w:r>
            <w:r w:rsidR="00293CF8" w:rsidRPr="005E1450">
              <w:rPr>
                <w:rStyle w:val="Hyperlink"/>
                <w:noProof/>
              </w:rPr>
              <w:t>Equipment &amp; Security</w:t>
            </w:r>
            <w:r w:rsidR="00293CF8">
              <w:rPr>
                <w:noProof/>
                <w:webHidden/>
              </w:rPr>
              <w:tab/>
            </w:r>
            <w:r w:rsidR="00293CF8">
              <w:rPr>
                <w:noProof/>
                <w:webHidden/>
              </w:rPr>
              <w:fldChar w:fldCharType="begin"/>
            </w:r>
            <w:r w:rsidR="00293CF8">
              <w:rPr>
                <w:noProof/>
                <w:webHidden/>
              </w:rPr>
              <w:instrText xml:space="preserve"> PAGEREF _Toc18582340 \h </w:instrText>
            </w:r>
            <w:r w:rsidR="00293CF8">
              <w:rPr>
                <w:noProof/>
                <w:webHidden/>
              </w:rPr>
            </w:r>
            <w:r w:rsidR="00293CF8">
              <w:rPr>
                <w:noProof/>
                <w:webHidden/>
              </w:rPr>
              <w:fldChar w:fldCharType="separate"/>
            </w:r>
            <w:r w:rsidR="00A141A0">
              <w:rPr>
                <w:noProof/>
                <w:webHidden/>
              </w:rPr>
              <w:t>20</w:t>
            </w:r>
            <w:r w:rsidR="00293CF8">
              <w:rPr>
                <w:noProof/>
                <w:webHidden/>
              </w:rPr>
              <w:fldChar w:fldCharType="end"/>
            </w:r>
          </w:hyperlink>
        </w:p>
        <w:p w14:paraId="644E35A9" w14:textId="77777777" w:rsidR="00293CF8" w:rsidRDefault="005F3D19">
          <w:pPr>
            <w:pStyle w:val="TOC4"/>
            <w:rPr>
              <w:rFonts w:asciiTheme="minorHAnsi" w:eastAsiaTheme="minorEastAsia" w:hAnsiTheme="minorHAnsi" w:cstheme="minorBidi"/>
              <w:noProof/>
            </w:rPr>
          </w:pPr>
          <w:hyperlink w:anchor="_Toc18582341" w:history="1">
            <w:r w:rsidR="00293CF8" w:rsidRPr="005E1450">
              <w:rPr>
                <w:rStyle w:val="Hyperlink"/>
                <w:noProof/>
              </w:rPr>
              <w:t>E.</w:t>
            </w:r>
            <w:r w:rsidR="00293CF8">
              <w:rPr>
                <w:rFonts w:asciiTheme="minorHAnsi" w:eastAsiaTheme="minorEastAsia" w:hAnsiTheme="minorHAnsi" w:cstheme="minorBidi"/>
                <w:noProof/>
              </w:rPr>
              <w:tab/>
            </w:r>
            <w:r w:rsidR="00293CF8" w:rsidRPr="005E1450">
              <w:rPr>
                <w:rStyle w:val="Hyperlink"/>
                <w:noProof/>
              </w:rPr>
              <w:t>Outreach &amp; Education</w:t>
            </w:r>
            <w:r w:rsidR="00293CF8">
              <w:rPr>
                <w:noProof/>
                <w:webHidden/>
              </w:rPr>
              <w:tab/>
            </w:r>
            <w:r w:rsidR="00293CF8">
              <w:rPr>
                <w:noProof/>
                <w:webHidden/>
              </w:rPr>
              <w:fldChar w:fldCharType="begin"/>
            </w:r>
            <w:r w:rsidR="00293CF8">
              <w:rPr>
                <w:noProof/>
                <w:webHidden/>
              </w:rPr>
              <w:instrText xml:space="preserve"> PAGEREF _Toc18582341 \h </w:instrText>
            </w:r>
            <w:r w:rsidR="00293CF8">
              <w:rPr>
                <w:noProof/>
                <w:webHidden/>
              </w:rPr>
            </w:r>
            <w:r w:rsidR="00293CF8">
              <w:rPr>
                <w:noProof/>
                <w:webHidden/>
              </w:rPr>
              <w:fldChar w:fldCharType="separate"/>
            </w:r>
            <w:r w:rsidR="00A141A0">
              <w:rPr>
                <w:noProof/>
                <w:webHidden/>
              </w:rPr>
              <w:t>21</w:t>
            </w:r>
            <w:r w:rsidR="00293CF8">
              <w:rPr>
                <w:noProof/>
                <w:webHidden/>
              </w:rPr>
              <w:fldChar w:fldCharType="end"/>
            </w:r>
          </w:hyperlink>
        </w:p>
        <w:p w14:paraId="276D6ED6" w14:textId="77777777" w:rsidR="00293CF8" w:rsidRDefault="005F3D19">
          <w:pPr>
            <w:pStyle w:val="TOC2"/>
            <w:rPr>
              <w:rFonts w:asciiTheme="minorHAnsi" w:eastAsiaTheme="minorEastAsia" w:hAnsiTheme="minorHAnsi" w:cstheme="minorBidi"/>
              <w:noProof/>
            </w:rPr>
          </w:pPr>
          <w:hyperlink w:anchor="_Toc18582342" w:history="1">
            <w:r w:rsidR="00293CF8" w:rsidRPr="005E1450">
              <w:rPr>
                <w:rStyle w:val="Hyperlink"/>
                <w:noProof/>
              </w:rPr>
              <w:t>III.</w:t>
            </w:r>
            <w:r w:rsidR="00293CF8">
              <w:rPr>
                <w:rFonts w:asciiTheme="minorHAnsi" w:eastAsiaTheme="minorEastAsia" w:hAnsiTheme="minorHAnsi" w:cstheme="minorBidi"/>
                <w:noProof/>
              </w:rPr>
              <w:tab/>
            </w:r>
            <w:r w:rsidR="00293CF8" w:rsidRPr="005E1450">
              <w:rPr>
                <w:rStyle w:val="Hyperlink"/>
                <w:noProof/>
              </w:rPr>
              <w:t>ELECTION ACTIVITIES &amp; SUPPORT</w:t>
            </w:r>
            <w:r w:rsidR="00293CF8">
              <w:rPr>
                <w:noProof/>
                <w:webHidden/>
              </w:rPr>
              <w:tab/>
            </w:r>
            <w:r w:rsidR="00293CF8">
              <w:rPr>
                <w:noProof/>
                <w:webHidden/>
              </w:rPr>
              <w:fldChar w:fldCharType="begin"/>
            </w:r>
            <w:r w:rsidR="00293CF8">
              <w:rPr>
                <w:noProof/>
                <w:webHidden/>
              </w:rPr>
              <w:instrText xml:space="preserve"> PAGEREF _Toc18582342 \h </w:instrText>
            </w:r>
            <w:r w:rsidR="00293CF8">
              <w:rPr>
                <w:noProof/>
                <w:webHidden/>
              </w:rPr>
            </w:r>
            <w:r w:rsidR="00293CF8">
              <w:rPr>
                <w:noProof/>
                <w:webHidden/>
              </w:rPr>
              <w:fldChar w:fldCharType="separate"/>
            </w:r>
            <w:r w:rsidR="00A141A0">
              <w:rPr>
                <w:noProof/>
                <w:webHidden/>
              </w:rPr>
              <w:t>21</w:t>
            </w:r>
            <w:r w:rsidR="00293CF8">
              <w:rPr>
                <w:noProof/>
                <w:webHidden/>
              </w:rPr>
              <w:fldChar w:fldCharType="end"/>
            </w:r>
          </w:hyperlink>
        </w:p>
        <w:p w14:paraId="2C41C470" w14:textId="77777777" w:rsidR="00293CF8" w:rsidRDefault="005F3D19">
          <w:pPr>
            <w:pStyle w:val="TOC4"/>
            <w:rPr>
              <w:rFonts w:asciiTheme="minorHAnsi" w:eastAsiaTheme="minorEastAsia" w:hAnsiTheme="minorHAnsi" w:cstheme="minorBidi"/>
              <w:noProof/>
            </w:rPr>
          </w:pPr>
          <w:hyperlink w:anchor="_Toc18582343" w:history="1">
            <w:r w:rsidR="00293CF8" w:rsidRPr="005E1450">
              <w:rPr>
                <w:rStyle w:val="Hyperlink"/>
                <w:noProof/>
              </w:rPr>
              <w:t>A.</w:t>
            </w:r>
            <w:r w:rsidR="00293CF8">
              <w:rPr>
                <w:rFonts w:asciiTheme="minorHAnsi" w:eastAsiaTheme="minorEastAsia" w:hAnsiTheme="minorHAnsi" w:cstheme="minorBidi"/>
                <w:noProof/>
              </w:rPr>
              <w:tab/>
            </w:r>
            <w:r w:rsidR="00293CF8" w:rsidRPr="005E1450">
              <w:rPr>
                <w:rStyle w:val="Hyperlink"/>
                <w:noProof/>
              </w:rPr>
              <w:t>Logic &amp; Accuracy Testing</w:t>
            </w:r>
            <w:r w:rsidR="00293CF8">
              <w:rPr>
                <w:noProof/>
                <w:webHidden/>
              </w:rPr>
              <w:tab/>
            </w:r>
            <w:r w:rsidR="00293CF8">
              <w:rPr>
                <w:noProof/>
                <w:webHidden/>
              </w:rPr>
              <w:fldChar w:fldCharType="begin"/>
            </w:r>
            <w:r w:rsidR="00293CF8">
              <w:rPr>
                <w:noProof/>
                <w:webHidden/>
              </w:rPr>
              <w:instrText xml:space="preserve"> PAGEREF _Toc18582343 \h </w:instrText>
            </w:r>
            <w:r w:rsidR="00293CF8">
              <w:rPr>
                <w:noProof/>
                <w:webHidden/>
              </w:rPr>
            </w:r>
            <w:r w:rsidR="00293CF8">
              <w:rPr>
                <w:noProof/>
                <w:webHidden/>
              </w:rPr>
              <w:fldChar w:fldCharType="separate"/>
            </w:r>
            <w:r w:rsidR="00A141A0">
              <w:rPr>
                <w:noProof/>
                <w:webHidden/>
              </w:rPr>
              <w:t>21</w:t>
            </w:r>
            <w:r w:rsidR="00293CF8">
              <w:rPr>
                <w:noProof/>
                <w:webHidden/>
              </w:rPr>
              <w:fldChar w:fldCharType="end"/>
            </w:r>
          </w:hyperlink>
        </w:p>
        <w:p w14:paraId="7219B51B" w14:textId="77777777" w:rsidR="00293CF8" w:rsidRDefault="005F3D19">
          <w:pPr>
            <w:pStyle w:val="TOC4"/>
            <w:rPr>
              <w:rFonts w:asciiTheme="minorHAnsi" w:eastAsiaTheme="minorEastAsia" w:hAnsiTheme="minorHAnsi" w:cstheme="minorBidi"/>
              <w:noProof/>
            </w:rPr>
          </w:pPr>
          <w:hyperlink w:anchor="_Toc18582344" w:history="1">
            <w:r w:rsidR="00293CF8" w:rsidRPr="005E1450">
              <w:rPr>
                <w:rStyle w:val="Hyperlink"/>
                <w:noProof/>
              </w:rPr>
              <w:t>B.</w:t>
            </w:r>
            <w:r w:rsidR="00293CF8">
              <w:rPr>
                <w:rFonts w:asciiTheme="minorHAnsi" w:eastAsiaTheme="minorEastAsia" w:hAnsiTheme="minorHAnsi" w:cstheme="minorBidi"/>
                <w:noProof/>
              </w:rPr>
              <w:tab/>
            </w:r>
            <w:r w:rsidR="00293CF8" w:rsidRPr="005E1450">
              <w:rPr>
                <w:rStyle w:val="Hyperlink"/>
                <w:noProof/>
              </w:rPr>
              <w:t>Election Materials &amp; Resources</w:t>
            </w:r>
            <w:r w:rsidR="00293CF8">
              <w:rPr>
                <w:noProof/>
                <w:webHidden/>
              </w:rPr>
              <w:tab/>
            </w:r>
            <w:r w:rsidR="00293CF8">
              <w:rPr>
                <w:noProof/>
                <w:webHidden/>
              </w:rPr>
              <w:fldChar w:fldCharType="begin"/>
            </w:r>
            <w:r w:rsidR="00293CF8">
              <w:rPr>
                <w:noProof/>
                <w:webHidden/>
              </w:rPr>
              <w:instrText xml:space="preserve"> PAGEREF _Toc18582344 \h </w:instrText>
            </w:r>
            <w:r w:rsidR="00293CF8">
              <w:rPr>
                <w:noProof/>
                <w:webHidden/>
              </w:rPr>
            </w:r>
            <w:r w:rsidR="00293CF8">
              <w:rPr>
                <w:noProof/>
                <w:webHidden/>
              </w:rPr>
              <w:fldChar w:fldCharType="separate"/>
            </w:r>
            <w:r w:rsidR="00A141A0">
              <w:rPr>
                <w:noProof/>
                <w:webHidden/>
              </w:rPr>
              <w:t>21</w:t>
            </w:r>
            <w:r w:rsidR="00293CF8">
              <w:rPr>
                <w:noProof/>
                <w:webHidden/>
              </w:rPr>
              <w:fldChar w:fldCharType="end"/>
            </w:r>
          </w:hyperlink>
        </w:p>
        <w:p w14:paraId="5F45C464" w14:textId="77777777" w:rsidR="00293CF8" w:rsidRDefault="005F3D19">
          <w:pPr>
            <w:pStyle w:val="TOC4"/>
            <w:rPr>
              <w:rFonts w:asciiTheme="minorHAnsi" w:eastAsiaTheme="minorEastAsia" w:hAnsiTheme="minorHAnsi" w:cstheme="minorBidi"/>
              <w:noProof/>
            </w:rPr>
          </w:pPr>
          <w:hyperlink w:anchor="_Toc18582345" w:history="1">
            <w:r w:rsidR="00293CF8" w:rsidRPr="005E1450">
              <w:rPr>
                <w:rStyle w:val="Hyperlink"/>
                <w:noProof/>
              </w:rPr>
              <w:t>C.</w:t>
            </w:r>
            <w:r w:rsidR="00293CF8">
              <w:rPr>
                <w:rFonts w:asciiTheme="minorHAnsi" w:eastAsiaTheme="minorEastAsia" w:hAnsiTheme="minorHAnsi" w:cstheme="minorBidi"/>
                <w:noProof/>
              </w:rPr>
              <w:tab/>
            </w:r>
            <w:r w:rsidR="00293CF8" w:rsidRPr="005E1450">
              <w:rPr>
                <w:rStyle w:val="Hyperlink"/>
                <w:noProof/>
              </w:rPr>
              <w:t>Voting Options &amp; Ballot Access</w:t>
            </w:r>
            <w:r w:rsidR="00293CF8">
              <w:rPr>
                <w:noProof/>
                <w:webHidden/>
              </w:rPr>
              <w:tab/>
            </w:r>
            <w:r w:rsidR="00293CF8">
              <w:rPr>
                <w:noProof/>
                <w:webHidden/>
              </w:rPr>
              <w:fldChar w:fldCharType="begin"/>
            </w:r>
            <w:r w:rsidR="00293CF8">
              <w:rPr>
                <w:noProof/>
                <w:webHidden/>
              </w:rPr>
              <w:instrText xml:space="preserve"> PAGEREF _Toc18582345 \h </w:instrText>
            </w:r>
            <w:r w:rsidR="00293CF8">
              <w:rPr>
                <w:noProof/>
                <w:webHidden/>
              </w:rPr>
            </w:r>
            <w:r w:rsidR="00293CF8">
              <w:rPr>
                <w:noProof/>
                <w:webHidden/>
              </w:rPr>
              <w:fldChar w:fldCharType="separate"/>
            </w:r>
            <w:r w:rsidR="00A141A0">
              <w:rPr>
                <w:noProof/>
                <w:webHidden/>
              </w:rPr>
              <w:t>22</w:t>
            </w:r>
            <w:r w:rsidR="00293CF8">
              <w:rPr>
                <w:noProof/>
                <w:webHidden/>
              </w:rPr>
              <w:fldChar w:fldCharType="end"/>
            </w:r>
          </w:hyperlink>
        </w:p>
        <w:p w14:paraId="128C2CA3" w14:textId="77777777" w:rsidR="00293CF8" w:rsidRDefault="005F3D19">
          <w:pPr>
            <w:pStyle w:val="TOC4"/>
            <w:rPr>
              <w:rFonts w:asciiTheme="minorHAnsi" w:eastAsiaTheme="minorEastAsia" w:hAnsiTheme="minorHAnsi" w:cstheme="minorBidi"/>
              <w:noProof/>
            </w:rPr>
          </w:pPr>
          <w:hyperlink w:anchor="_Toc18582346" w:history="1">
            <w:r w:rsidR="00293CF8" w:rsidRPr="005E1450">
              <w:rPr>
                <w:rStyle w:val="Hyperlink"/>
                <w:noProof/>
              </w:rPr>
              <w:t>D.</w:t>
            </w:r>
            <w:r w:rsidR="00293CF8">
              <w:rPr>
                <w:rFonts w:asciiTheme="minorHAnsi" w:eastAsiaTheme="minorEastAsia" w:hAnsiTheme="minorHAnsi" w:cstheme="minorBidi"/>
                <w:noProof/>
              </w:rPr>
              <w:tab/>
            </w:r>
            <w:r w:rsidR="00293CF8" w:rsidRPr="005E1450">
              <w:rPr>
                <w:rStyle w:val="Hyperlink"/>
                <w:noProof/>
              </w:rPr>
              <w:t>Vote Center Staff (Poll Worker) Training</w:t>
            </w:r>
            <w:r w:rsidR="00293CF8">
              <w:rPr>
                <w:noProof/>
                <w:webHidden/>
              </w:rPr>
              <w:tab/>
            </w:r>
            <w:r w:rsidR="00293CF8">
              <w:rPr>
                <w:noProof/>
                <w:webHidden/>
              </w:rPr>
              <w:fldChar w:fldCharType="begin"/>
            </w:r>
            <w:r w:rsidR="00293CF8">
              <w:rPr>
                <w:noProof/>
                <w:webHidden/>
              </w:rPr>
              <w:instrText xml:space="preserve"> PAGEREF _Toc18582346 \h </w:instrText>
            </w:r>
            <w:r w:rsidR="00293CF8">
              <w:rPr>
                <w:noProof/>
                <w:webHidden/>
              </w:rPr>
            </w:r>
            <w:r w:rsidR="00293CF8">
              <w:rPr>
                <w:noProof/>
                <w:webHidden/>
              </w:rPr>
              <w:fldChar w:fldCharType="separate"/>
            </w:r>
            <w:r w:rsidR="00A141A0">
              <w:rPr>
                <w:noProof/>
                <w:webHidden/>
              </w:rPr>
              <w:t>25</w:t>
            </w:r>
            <w:r w:rsidR="00293CF8">
              <w:rPr>
                <w:noProof/>
                <w:webHidden/>
              </w:rPr>
              <w:fldChar w:fldCharType="end"/>
            </w:r>
          </w:hyperlink>
        </w:p>
        <w:p w14:paraId="269929CE" w14:textId="77777777" w:rsidR="00293CF8" w:rsidRDefault="005F3D19">
          <w:pPr>
            <w:pStyle w:val="TOC2"/>
            <w:rPr>
              <w:rFonts w:asciiTheme="minorHAnsi" w:eastAsiaTheme="minorEastAsia" w:hAnsiTheme="minorHAnsi" w:cstheme="minorBidi"/>
              <w:noProof/>
            </w:rPr>
          </w:pPr>
          <w:hyperlink w:anchor="_Toc18582347" w:history="1">
            <w:r w:rsidR="00293CF8" w:rsidRPr="005E1450">
              <w:rPr>
                <w:rStyle w:val="Hyperlink"/>
                <w:noProof/>
              </w:rPr>
              <w:t>IV.</w:t>
            </w:r>
            <w:r w:rsidR="00293CF8">
              <w:rPr>
                <w:rFonts w:asciiTheme="minorHAnsi" w:eastAsiaTheme="minorEastAsia" w:hAnsiTheme="minorHAnsi" w:cstheme="minorBidi"/>
                <w:noProof/>
              </w:rPr>
              <w:tab/>
            </w:r>
            <w:r w:rsidR="00293CF8" w:rsidRPr="005E1450">
              <w:rPr>
                <w:rStyle w:val="Hyperlink"/>
                <w:noProof/>
              </w:rPr>
              <w:t>POST-ELECTION ACTIVITIES – Public may observe any election process</w:t>
            </w:r>
            <w:r w:rsidR="00293CF8">
              <w:rPr>
                <w:noProof/>
                <w:webHidden/>
              </w:rPr>
              <w:tab/>
            </w:r>
            <w:r w:rsidR="00293CF8">
              <w:rPr>
                <w:noProof/>
                <w:webHidden/>
              </w:rPr>
              <w:fldChar w:fldCharType="begin"/>
            </w:r>
            <w:r w:rsidR="00293CF8">
              <w:rPr>
                <w:noProof/>
                <w:webHidden/>
              </w:rPr>
              <w:instrText xml:space="preserve"> PAGEREF _Toc18582347 \h </w:instrText>
            </w:r>
            <w:r w:rsidR="00293CF8">
              <w:rPr>
                <w:noProof/>
                <w:webHidden/>
              </w:rPr>
            </w:r>
            <w:r w:rsidR="00293CF8">
              <w:rPr>
                <w:noProof/>
                <w:webHidden/>
              </w:rPr>
              <w:fldChar w:fldCharType="separate"/>
            </w:r>
            <w:r w:rsidR="00A141A0">
              <w:rPr>
                <w:noProof/>
                <w:webHidden/>
              </w:rPr>
              <w:t>26</w:t>
            </w:r>
            <w:r w:rsidR="00293CF8">
              <w:rPr>
                <w:noProof/>
                <w:webHidden/>
              </w:rPr>
              <w:fldChar w:fldCharType="end"/>
            </w:r>
          </w:hyperlink>
        </w:p>
        <w:p w14:paraId="5CE58D57" w14:textId="77777777" w:rsidR="00293CF8" w:rsidRDefault="005F3D19">
          <w:pPr>
            <w:pStyle w:val="TOC4"/>
            <w:rPr>
              <w:rFonts w:asciiTheme="minorHAnsi" w:eastAsiaTheme="minorEastAsia" w:hAnsiTheme="minorHAnsi" w:cstheme="minorBidi"/>
              <w:noProof/>
            </w:rPr>
          </w:pPr>
          <w:hyperlink w:anchor="_Toc18582348" w:history="1">
            <w:r w:rsidR="00293CF8" w:rsidRPr="005E1450">
              <w:rPr>
                <w:rStyle w:val="Hyperlink"/>
                <w:noProof/>
              </w:rPr>
              <w:t>A.</w:t>
            </w:r>
            <w:r w:rsidR="00293CF8">
              <w:rPr>
                <w:rFonts w:asciiTheme="minorHAnsi" w:eastAsiaTheme="minorEastAsia" w:hAnsiTheme="minorHAnsi" w:cstheme="minorBidi"/>
                <w:noProof/>
              </w:rPr>
              <w:tab/>
            </w:r>
            <w:r w:rsidR="00293CF8" w:rsidRPr="005E1450">
              <w:rPr>
                <w:rStyle w:val="Hyperlink"/>
                <w:noProof/>
              </w:rPr>
              <w:t>Canvass - Vote by Mail</w:t>
            </w:r>
            <w:r w:rsidR="00293CF8">
              <w:rPr>
                <w:noProof/>
                <w:webHidden/>
              </w:rPr>
              <w:tab/>
            </w:r>
            <w:r w:rsidR="00293CF8">
              <w:rPr>
                <w:noProof/>
                <w:webHidden/>
              </w:rPr>
              <w:fldChar w:fldCharType="begin"/>
            </w:r>
            <w:r w:rsidR="00293CF8">
              <w:rPr>
                <w:noProof/>
                <w:webHidden/>
              </w:rPr>
              <w:instrText xml:space="preserve"> PAGEREF _Toc18582348 \h </w:instrText>
            </w:r>
            <w:r w:rsidR="00293CF8">
              <w:rPr>
                <w:noProof/>
                <w:webHidden/>
              </w:rPr>
            </w:r>
            <w:r w:rsidR="00293CF8">
              <w:rPr>
                <w:noProof/>
                <w:webHidden/>
              </w:rPr>
              <w:fldChar w:fldCharType="separate"/>
            </w:r>
            <w:r w:rsidR="00A141A0">
              <w:rPr>
                <w:noProof/>
                <w:webHidden/>
              </w:rPr>
              <w:t>26</w:t>
            </w:r>
            <w:r w:rsidR="00293CF8">
              <w:rPr>
                <w:noProof/>
                <w:webHidden/>
              </w:rPr>
              <w:fldChar w:fldCharType="end"/>
            </w:r>
          </w:hyperlink>
        </w:p>
        <w:p w14:paraId="6D6C23B6" w14:textId="77777777" w:rsidR="00293CF8" w:rsidRDefault="005F3D19">
          <w:pPr>
            <w:pStyle w:val="TOC4"/>
            <w:rPr>
              <w:rFonts w:asciiTheme="minorHAnsi" w:eastAsiaTheme="minorEastAsia" w:hAnsiTheme="minorHAnsi" w:cstheme="minorBidi"/>
              <w:noProof/>
            </w:rPr>
          </w:pPr>
          <w:hyperlink w:anchor="_Toc18582349" w:history="1">
            <w:r w:rsidR="00293CF8" w:rsidRPr="005E1450">
              <w:rPr>
                <w:rStyle w:val="Hyperlink"/>
                <w:noProof/>
              </w:rPr>
              <w:t>B.</w:t>
            </w:r>
            <w:r w:rsidR="00293CF8">
              <w:rPr>
                <w:rFonts w:asciiTheme="minorHAnsi" w:eastAsiaTheme="minorEastAsia" w:hAnsiTheme="minorHAnsi" w:cstheme="minorBidi"/>
                <w:noProof/>
              </w:rPr>
              <w:tab/>
            </w:r>
            <w:r w:rsidR="00293CF8" w:rsidRPr="005E1450">
              <w:rPr>
                <w:rStyle w:val="Hyperlink"/>
                <w:noProof/>
              </w:rPr>
              <w:t>Canvass - Vote Center</w:t>
            </w:r>
            <w:r w:rsidR="00293CF8">
              <w:rPr>
                <w:noProof/>
                <w:webHidden/>
              </w:rPr>
              <w:tab/>
            </w:r>
            <w:r w:rsidR="00293CF8">
              <w:rPr>
                <w:noProof/>
                <w:webHidden/>
              </w:rPr>
              <w:fldChar w:fldCharType="begin"/>
            </w:r>
            <w:r w:rsidR="00293CF8">
              <w:rPr>
                <w:noProof/>
                <w:webHidden/>
              </w:rPr>
              <w:instrText xml:space="preserve"> PAGEREF _Toc18582349 \h </w:instrText>
            </w:r>
            <w:r w:rsidR="00293CF8">
              <w:rPr>
                <w:noProof/>
                <w:webHidden/>
              </w:rPr>
            </w:r>
            <w:r w:rsidR="00293CF8">
              <w:rPr>
                <w:noProof/>
                <w:webHidden/>
              </w:rPr>
              <w:fldChar w:fldCharType="separate"/>
            </w:r>
            <w:r w:rsidR="00A141A0">
              <w:rPr>
                <w:noProof/>
                <w:webHidden/>
              </w:rPr>
              <w:t>27</w:t>
            </w:r>
            <w:r w:rsidR="00293CF8">
              <w:rPr>
                <w:noProof/>
                <w:webHidden/>
              </w:rPr>
              <w:fldChar w:fldCharType="end"/>
            </w:r>
          </w:hyperlink>
        </w:p>
        <w:p w14:paraId="68A2E68A" w14:textId="77777777" w:rsidR="00293CF8" w:rsidRDefault="005F3D19">
          <w:pPr>
            <w:pStyle w:val="TOC4"/>
            <w:rPr>
              <w:rFonts w:asciiTheme="minorHAnsi" w:eastAsiaTheme="minorEastAsia" w:hAnsiTheme="minorHAnsi" w:cstheme="minorBidi"/>
              <w:noProof/>
            </w:rPr>
          </w:pPr>
          <w:hyperlink w:anchor="_Toc18582350" w:history="1">
            <w:r w:rsidR="00293CF8" w:rsidRPr="005E1450">
              <w:rPr>
                <w:rStyle w:val="Hyperlink"/>
                <w:noProof/>
              </w:rPr>
              <w:t>C.</w:t>
            </w:r>
            <w:r w:rsidR="00293CF8">
              <w:rPr>
                <w:rFonts w:asciiTheme="minorHAnsi" w:eastAsiaTheme="minorEastAsia" w:hAnsiTheme="minorHAnsi" w:cstheme="minorBidi"/>
                <w:noProof/>
              </w:rPr>
              <w:tab/>
            </w:r>
            <w:r w:rsidR="00293CF8" w:rsidRPr="005E1450">
              <w:rPr>
                <w:rStyle w:val="Hyperlink"/>
                <w:noProof/>
              </w:rPr>
              <w:t>1% Manual Tally</w:t>
            </w:r>
            <w:r w:rsidR="00293CF8">
              <w:rPr>
                <w:noProof/>
                <w:webHidden/>
              </w:rPr>
              <w:tab/>
            </w:r>
            <w:r w:rsidR="00293CF8">
              <w:rPr>
                <w:noProof/>
                <w:webHidden/>
              </w:rPr>
              <w:fldChar w:fldCharType="begin"/>
            </w:r>
            <w:r w:rsidR="00293CF8">
              <w:rPr>
                <w:noProof/>
                <w:webHidden/>
              </w:rPr>
              <w:instrText xml:space="preserve"> PAGEREF _Toc18582350 \h </w:instrText>
            </w:r>
            <w:r w:rsidR="00293CF8">
              <w:rPr>
                <w:noProof/>
                <w:webHidden/>
              </w:rPr>
            </w:r>
            <w:r w:rsidR="00293CF8">
              <w:rPr>
                <w:noProof/>
                <w:webHidden/>
              </w:rPr>
              <w:fldChar w:fldCharType="separate"/>
            </w:r>
            <w:r w:rsidR="00A141A0">
              <w:rPr>
                <w:noProof/>
                <w:webHidden/>
              </w:rPr>
              <w:t>27</w:t>
            </w:r>
            <w:r w:rsidR="00293CF8">
              <w:rPr>
                <w:noProof/>
                <w:webHidden/>
              </w:rPr>
              <w:fldChar w:fldCharType="end"/>
            </w:r>
          </w:hyperlink>
        </w:p>
        <w:p w14:paraId="6A9F662C" w14:textId="6EC8B262" w:rsidR="00071CED" w:rsidRDefault="00071CED">
          <w:r>
            <w:fldChar w:fldCharType="end"/>
          </w:r>
        </w:p>
      </w:sdtContent>
    </w:sdt>
    <w:p w14:paraId="3098C98D" w14:textId="77777777" w:rsidR="00A045B8" w:rsidRDefault="00A045B8">
      <w:pPr>
        <w:widowControl/>
        <w:autoSpaceDE/>
        <w:autoSpaceDN/>
        <w:spacing w:after="160" w:line="259" w:lineRule="auto"/>
        <w:rPr>
          <w:b/>
          <w:bCs/>
          <w:sz w:val="28"/>
          <w:szCs w:val="28"/>
        </w:rPr>
      </w:pPr>
    </w:p>
    <w:p w14:paraId="7078E0BD" w14:textId="77777777" w:rsidR="00A045B8" w:rsidRDefault="00A045B8">
      <w:pPr>
        <w:widowControl/>
        <w:autoSpaceDE/>
        <w:autoSpaceDN/>
        <w:spacing w:after="160" w:line="259" w:lineRule="auto"/>
        <w:rPr>
          <w:b/>
          <w:bCs/>
          <w:sz w:val="28"/>
          <w:szCs w:val="28"/>
        </w:rPr>
      </w:pPr>
    </w:p>
    <w:p w14:paraId="6852AD8A" w14:textId="77777777" w:rsidR="00A045B8" w:rsidRDefault="00A045B8">
      <w:pPr>
        <w:widowControl/>
        <w:autoSpaceDE/>
        <w:autoSpaceDN/>
        <w:spacing w:after="160" w:line="259" w:lineRule="auto"/>
        <w:rPr>
          <w:b/>
          <w:bCs/>
          <w:sz w:val="28"/>
          <w:szCs w:val="28"/>
        </w:rPr>
      </w:pPr>
    </w:p>
    <w:p w14:paraId="46D88324" w14:textId="77777777" w:rsidR="00A045B8" w:rsidRDefault="00A045B8">
      <w:pPr>
        <w:widowControl/>
        <w:autoSpaceDE/>
        <w:autoSpaceDN/>
        <w:spacing w:after="160" w:line="259" w:lineRule="auto"/>
        <w:rPr>
          <w:b/>
          <w:bCs/>
          <w:sz w:val="28"/>
          <w:szCs w:val="28"/>
        </w:rPr>
      </w:pPr>
    </w:p>
    <w:p w14:paraId="7B2BC727" w14:textId="77777777" w:rsidR="00A045B8" w:rsidRDefault="00A045B8">
      <w:pPr>
        <w:widowControl/>
        <w:autoSpaceDE/>
        <w:autoSpaceDN/>
        <w:spacing w:after="160" w:line="259" w:lineRule="auto"/>
        <w:rPr>
          <w:b/>
          <w:bCs/>
          <w:sz w:val="28"/>
          <w:szCs w:val="28"/>
        </w:rPr>
      </w:pPr>
    </w:p>
    <w:p w14:paraId="59842385" w14:textId="77777777" w:rsidR="00A045B8" w:rsidRDefault="00A045B8">
      <w:pPr>
        <w:widowControl/>
        <w:autoSpaceDE/>
        <w:autoSpaceDN/>
        <w:spacing w:after="160" w:line="259" w:lineRule="auto"/>
        <w:rPr>
          <w:b/>
          <w:bCs/>
          <w:sz w:val="28"/>
          <w:szCs w:val="28"/>
        </w:rPr>
      </w:pPr>
    </w:p>
    <w:p w14:paraId="3D538500" w14:textId="77777777" w:rsidR="00A045B8" w:rsidRDefault="00A045B8">
      <w:pPr>
        <w:widowControl/>
        <w:autoSpaceDE/>
        <w:autoSpaceDN/>
        <w:spacing w:after="160" w:line="259" w:lineRule="auto"/>
        <w:rPr>
          <w:b/>
          <w:bCs/>
          <w:sz w:val="28"/>
          <w:szCs w:val="28"/>
        </w:rPr>
      </w:pPr>
    </w:p>
    <w:p w14:paraId="4822291E" w14:textId="77777777" w:rsidR="00A045B8" w:rsidRDefault="00A045B8">
      <w:pPr>
        <w:widowControl/>
        <w:autoSpaceDE/>
        <w:autoSpaceDN/>
        <w:spacing w:after="160" w:line="259" w:lineRule="auto"/>
        <w:rPr>
          <w:b/>
          <w:bCs/>
          <w:sz w:val="28"/>
          <w:szCs w:val="28"/>
        </w:rPr>
      </w:pPr>
    </w:p>
    <w:p w14:paraId="61902EC0" w14:textId="77777777" w:rsidR="00A045B8" w:rsidRDefault="00A045B8">
      <w:pPr>
        <w:widowControl/>
        <w:autoSpaceDE/>
        <w:autoSpaceDN/>
        <w:spacing w:after="160" w:line="259" w:lineRule="auto"/>
        <w:rPr>
          <w:b/>
          <w:bCs/>
          <w:sz w:val="28"/>
          <w:szCs w:val="28"/>
        </w:rPr>
      </w:pPr>
    </w:p>
    <w:p w14:paraId="735E6732" w14:textId="77777777" w:rsidR="00A045B8" w:rsidRDefault="00A045B8">
      <w:pPr>
        <w:widowControl/>
        <w:autoSpaceDE/>
        <w:autoSpaceDN/>
        <w:spacing w:after="160" w:line="259" w:lineRule="auto"/>
        <w:rPr>
          <w:b/>
          <w:bCs/>
          <w:sz w:val="28"/>
          <w:szCs w:val="28"/>
        </w:rPr>
      </w:pPr>
    </w:p>
    <w:p w14:paraId="07A9D524" w14:textId="77777777" w:rsidR="00A045B8" w:rsidRDefault="00A045B8">
      <w:pPr>
        <w:widowControl/>
        <w:autoSpaceDE/>
        <w:autoSpaceDN/>
        <w:spacing w:after="160" w:line="259" w:lineRule="auto"/>
        <w:rPr>
          <w:b/>
          <w:bCs/>
          <w:sz w:val="28"/>
          <w:szCs w:val="28"/>
        </w:rPr>
      </w:pPr>
    </w:p>
    <w:p w14:paraId="19626FD1" w14:textId="77777777" w:rsidR="00A045B8" w:rsidRDefault="00A045B8">
      <w:pPr>
        <w:widowControl/>
        <w:autoSpaceDE/>
        <w:autoSpaceDN/>
        <w:spacing w:after="160" w:line="259" w:lineRule="auto"/>
        <w:rPr>
          <w:b/>
          <w:bCs/>
          <w:sz w:val="28"/>
          <w:szCs w:val="28"/>
        </w:rPr>
      </w:pPr>
    </w:p>
    <w:p w14:paraId="70685F11" w14:textId="77777777" w:rsidR="00A045B8" w:rsidRDefault="00A045B8">
      <w:pPr>
        <w:widowControl/>
        <w:autoSpaceDE/>
        <w:autoSpaceDN/>
        <w:spacing w:after="160" w:line="259" w:lineRule="auto"/>
        <w:rPr>
          <w:b/>
          <w:bCs/>
          <w:sz w:val="28"/>
          <w:szCs w:val="28"/>
        </w:rPr>
      </w:pPr>
    </w:p>
    <w:p w14:paraId="6F140D94" w14:textId="067E76DD" w:rsidR="00044FD3" w:rsidRDefault="00044FD3">
      <w:pPr>
        <w:widowControl/>
        <w:autoSpaceDE/>
        <w:autoSpaceDN/>
        <w:spacing w:after="160" w:line="259" w:lineRule="auto"/>
        <w:rPr>
          <w:b/>
          <w:bCs/>
          <w:sz w:val="28"/>
          <w:szCs w:val="28"/>
        </w:rPr>
      </w:pPr>
      <w:r>
        <w:rPr>
          <w:b/>
          <w:bCs/>
          <w:sz w:val="28"/>
          <w:szCs w:val="28"/>
        </w:rPr>
        <w:br w:type="page"/>
      </w:r>
    </w:p>
    <w:p w14:paraId="21B560B8" w14:textId="72C12255" w:rsidR="009F3B11" w:rsidRPr="008823CE" w:rsidRDefault="00A045B8" w:rsidP="000C2E97">
      <w:pPr>
        <w:pStyle w:val="Heading2"/>
        <w:numPr>
          <w:ilvl w:val="0"/>
          <w:numId w:val="0"/>
        </w:numPr>
      </w:pPr>
      <w:bookmarkStart w:id="0" w:name="_Toc18582301"/>
      <w:r w:rsidRPr="008823CE">
        <w:lastRenderedPageBreak/>
        <w:t xml:space="preserve">SECTION 1: </w:t>
      </w:r>
      <w:r w:rsidR="009F3B11" w:rsidRPr="008823CE">
        <w:t>VOTER EDUCATION AND OUTREACH PLAN</w:t>
      </w:r>
      <w:bookmarkEnd w:id="0"/>
    </w:p>
    <w:p w14:paraId="464C383A" w14:textId="77777777" w:rsidR="009F3B11" w:rsidRPr="00293CF8" w:rsidRDefault="009F3B11" w:rsidP="000C2E97">
      <w:pPr>
        <w:pStyle w:val="BodyText"/>
        <w:rPr>
          <w:b/>
        </w:rPr>
      </w:pPr>
    </w:p>
    <w:p w14:paraId="2A612833" w14:textId="44B66F55" w:rsidR="00F50C00" w:rsidRDefault="009F3B11" w:rsidP="000C2E97">
      <w:pPr>
        <w:pStyle w:val="Heading2"/>
        <w:numPr>
          <w:ilvl w:val="0"/>
          <w:numId w:val="16"/>
        </w:numPr>
        <w:ind w:hanging="180"/>
      </w:pPr>
      <w:bookmarkStart w:id="1" w:name="_TOC_250026"/>
      <w:bookmarkStart w:id="2" w:name="_Toc18582302"/>
      <w:bookmarkEnd w:id="1"/>
      <w:r w:rsidRPr="008823CE">
        <w:t>OVERVIEW</w:t>
      </w:r>
      <w:bookmarkEnd w:id="2"/>
    </w:p>
    <w:p w14:paraId="2379A6AC" w14:textId="77777777" w:rsidR="004772D2" w:rsidRDefault="004772D2" w:rsidP="000C2E97">
      <w:pPr>
        <w:pStyle w:val="Heading2"/>
        <w:numPr>
          <w:ilvl w:val="0"/>
          <w:numId w:val="0"/>
        </w:numPr>
        <w:ind w:left="360"/>
        <w:jc w:val="both"/>
      </w:pPr>
    </w:p>
    <w:p w14:paraId="5CA3EAF5" w14:textId="249210C6" w:rsidR="007037B7" w:rsidRPr="00110E16" w:rsidRDefault="009F3B11" w:rsidP="000C2E97">
      <w:pPr>
        <w:pStyle w:val="BodyText"/>
        <w:ind w:left="360"/>
        <w:jc w:val="both"/>
        <w:rPr>
          <w:color w:val="000000" w:themeColor="text1"/>
        </w:rPr>
      </w:pPr>
      <w:r w:rsidRPr="00110E16">
        <w:rPr>
          <w:color w:val="000000" w:themeColor="text1"/>
        </w:rPr>
        <w:t xml:space="preserve">The California Voter’s Choice Act (VCA) requires the County to develop a Voter Education and Outreach Plan that </w:t>
      </w:r>
      <w:r w:rsidR="00E14747" w:rsidRPr="00110E16">
        <w:rPr>
          <w:color w:val="000000" w:themeColor="text1"/>
        </w:rPr>
        <w:t xml:space="preserve">provides transparency and </w:t>
      </w:r>
      <w:r w:rsidRPr="00110E16">
        <w:rPr>
          <w:color w:val="000000" w:themeColor="text1"/>
        </w:rPr>
        <w:t>informs v</w:t>
      </w:r>
      <w:r w:rsidR="00E14747" w:rsidRPr="00110E16">
        <w:rPr>
          <w:color w:val="000000" w:themeColor="text1"/>
        </w:rPr>
        <w:t>oters on all aspects of the VCA.</w:t>
      </w:r>
      <w:r w:rsidRPr="00110E16">
        <w:rPr>
          <w:color w:val="000000" w:themeColor="text1"/>
        </w:rPr>
        <w:t xml:space="preserve"> </w:t>
      </w:r>
      <w:r w:rsidR="00E14747" w:rsidRPr="00110E16">
        <w:rPr>
          <w:color w:val="000000" w:themeColor="text1"/>
        </w:rPr>
        <w:t>This includes</w:t>
      </w:r>
      <w:r w:rsidR="001D46C1" w:rsidRPr="00110E16">
        <w:rPr>
          <w:color w:val="000000" w:themeColor="text1"/>
        </w:rPr>
        <w:t xml:space="preserve"> the services and information available at</w:t>
      </w:r>
      <w:r w:rsidRPr="00110E16">
        <w:rPr>
          <w:color w:val="000000" w:themeColor="text1"/>
        </w:rPr>
        <w:t xml:space="preserve"> Vote Center and Ballot Drop Box locations, and information specific to voters with disabilities and </w:t>
      </w:r>
      <w:r w:rsidR="00100935" w:rsidRPr="00110E16">
        <w:rPr>
          <w:color w:val="000000" w:themeColor="text1"/>
        </w:rPr>
        <w:t>language minority voters</w:t>
      </w:r>
      <w:r w:rsidRPr="00110E16">
        <w:rPr>
          <w:color w:val="000000" w:themeColor="text1"/>
        </w:rPr>
        <w:t xml:space="preserve">. </w:t>
      </w:r>
    </w:p>
    <w:p w14:paraId="4B028CC2" w14:textId="77777777" w:rsidR="007037B7" w:rsidRPr="00110E16" w:rsidRDefault="007037B7" w:rsidP="000C2E97">
      <w:pPr>
        <w:pStyle w:val="BodyText"/>
        <w:ind w:left="360"/>
        <w:jc w:val="both"/>
        <w:rPr>
          <w:color w:val="000000" w:themeColor="text1"/>
        </w:rPr>
      </w:pPr>
    </w:p>
    <w:p w14:paraId="64D40920" w14:textId="19B5C3EF" w:rsidR="009F3B11" w:rsidRPr="00110E16" w:rsidRDefault="009F3B11" w:rsidP="000C2E97">
      <w:pPr>
        <w:pStyle w:val="BodyText"/>
        <w:ind w:left="360"/>
        <w:jc w:val="both"/>
        <w:rPr>
          <w:color w:val="000000" w:themeColor="text1"/>
        </w:rPr>
      </w:pPr>
      <w:r w:rsidRPr="00110E16">
        <w:rPr>
          <w:color w:val="000000" w:themeColor="text1"/>
        </w:rPr>
        <w:t>Public meetings will be held with community organizations and individuals that advocate on behalf of</w:t>
      </w:r>
      <w:r w:rsidR="001D4364">
        <w:rPr>
          <w:color w:val="000000" w:themeColor="text1"/>
        </w:rPr>
        <w:t>,</w:t>
      </w:r>
      <w:r w:rsidRPr="00110E16">
        <w:rPr>
          <w:color w:val="000000" w:themeColor="text1"/>
        </w:rPr>
        <w:t xml:space="preserve"> or provide services to</w:t>
      </w:r>
      <w:r w:rsidR="001D4364">
        <w:rPr>
          <w:color w:val="000000" w:themeColor="text1"/>
        </w:rPr>
        <w:t>,</w:t>
      </w:r>
      <w:r w:rsidRPr="00110E16">
        <w:rPr>
          <w:color w:val="000000" w:themeColor="text1"/>
        </w:rPr>
        <w:t xml:space="preserve"> </w:t>
      </w:r>
      <w:r w:rsidR="00321DF1" w:rsidRPr="00110E16">
        <w:rPr>
          <w:color w:val="000000" w:themeColor="text1"/>
        </w:rPr>
        <w:t>the disability and language minority communities</w:t>
      </w:r>
      <w:r w:rsidRPr="00110E16">
        <w:rPr>
          <w:color w:val="000000" w:themeColor="text1"/>
        </w:rPr>
        <w:t xml:space="preserve">. </w:t>
      </w:r>
      <w:r w:rsidR="00291CFD" w:rsidRPr="00110E16">
        <w:rPr>
          <w:color w:val="000000" w:themeColor="text1"/>
        </w:rPr>
        <w:t>Sacramento County Voter Registration and Elections (VRE)</w:t>
      </w:r>
      <w:r w:rsidRPr="00110E16">
        <w:rPr>
          <w:color w:val="000000" w:themeColor="text1"/>
        </w:rPr>
        <w:t xml:space="preserve"> will hold multiple public education workshops</w:t>
      </w:r>
      <w:r w:rsidR="006958FD" w:rsidRPr="00110E16">
        <w:rPr>
          <w:color w:val="000000" w:themeColor="text1"/>
        </w:rPr>
        <w:t xml:space="preserve"> in conjunction with planned community events</w:t>
      </w:r>
      <w:r w:rsidR="001D46C1" w:rsidRPr="00110E16">
        <w:rPr>
          <w:color w:val="000000" w:themeColor="text1"/>
        </w:rPr>
        <w:t xml:space="preserve">. </w:t>
      </w:r>
      <w:r w:rsidRPr="00110E16">
        <w:rPr>
          <w:color w:val="000000" w:themeColor="text1"/>
        </w:rPr>
        <w:t xml:space="preserve">All public events hosted by the County will be </w:t>
      </w:r>
      <w:r w:rsidR="001B4629" w:rsidRPr="00110E16">
        <w:rPr>
          <w:color w:val="000000" w:themeColor="text1"/>
        </w:rPr>
        <w:t>Americans with Disabilities Act (</w:t>
      </w:r>
      <w:r w:rsidRPr="00110E16">
        <w:rPr>
          <w:color w:val="000000" w:themeColor="text1"/>
        </w:rPr>
        <w:t>ADA</w:t>
      </w:r>
      <w:r w:rsidR="001B4629" w:rsidRPr="00110E16">
        <w:rPr>
          <w:color w:val="000000" w:themeColor="text1"/>
        </w:rPr>
        <w:t>)</w:t>
      </w:r>
      <w:r w:rsidRPr="00110E16">
        <w:rPr>
          <w:color w:val="000000" w:themeColor="text1"/>
        </w:rPr>
        <w:t xml:space="preserve"> accessible.</w:t>
      </w:r>
    </w:p>
    <w:p w14:paraId="74D72C97" w14:textId="77777777" w:rsidR="00110E16" w:rsidRDefault="00110E16" w:rsidP="000C2E97">
      <w:pPr>
        <w:pStyle w:val="BodyText"/>
        <w:ind w:left="360"/>
        <w:jc w:val="both"/>
      </w:pPr>
    </w:p>
    <w:p w14:paraId="038539B0" w14:textId="0F0A35C1" w:rsidR="00110E16" w:rsidRDefault="00F94AD9" w:rsidP="000C2E97">
      <w:pPr>
        <w:pStyle w:val="BodyText"/>
        <w:ind w:left="360"/>
        <w:jc w:val="both"/>
      </w:pPr>
      <w:r>
        <w:t xml:space="preserve">This plan will highlight VRE’s outreach goals moving into the 2020 election cycle. A list of upcoming events is published on the </w:t>
      </w:r>
      <w:hyperlink r:id="rId14" w:history="1">
        <w:r w:rsidRPr="00F94AD9">
          <w:rPr>
            <w:rStyle w:val="Hyperlink"/>
          </w:rPr>
          <w:t>VRE website.</w:t>
        </w:r>
      </w:hyperlink>
      <w:r>
        <w:t xml:space="preserve"> For additional events</w:t>
      </w:r>
      <w:r w:rsidR="00CB06CC">
        <w:t>,</w:t>
      </w:r>
      <w:r>
        <w:t xml:space="preserve"> ideas for outreach opportunities, </w:t>
      </w:r>
      <w:r w:rsidR="00CB06CC">
        <w:t xml:space="preserve">or recommendations to improve this Election Administration Plan, </w:t>
      </w:r>
      <w:r>
        <w:t xml:space="preserve">please email </w:t>
      </w:r>
      <w:hyperlink r:id="rId15" w:history="1">
        <w:r w:rsidRPr="00A84B57">
          <w:rPr>
            <w:rStyle w:val="Hyperlink"/>
          </w:rPr>
          <w:t>voter-outreach@saccounty.net</w:t>
        </w:r>
      </w:hyperlink>
      <w:r>
        <w:t>.</w:t>
      </w:r>
      <w:r w:rsidR="00F279B1">
        <w:t xml:space="preserve"> This plan will be submitted to the Secretary of State’s </w:t>
      </w:r>
      <w:r w:rsidR="00513417">
        <w:t xml:space="preserve">office for review and approval. However, feedback and </w:t>
      </w:r>
      <w:r w:rsidR="00197ED2">
        <w:t xml:space="preserve">recommendations to this plan and future VRE efforts will be accepted at any time. </w:t>
      </w:r>
    </w:p>
    <w:p w14:paraId="10CBE95E" w14:textId="77777777" w:rsidR="00110E16" w:rsidRDefault="00110E16" w:rsidP="000C2E97">
      <w:pPr>
        <w:pStyle w:val="BodyText"/>
      </w:pPr>
    </w:p>
    <w:p w14:paraId="54EAF3A8" w14:textId="6A4378CD" w:rsidR="00110E16" w:rsidRDefault="00B13111" w:rsidP="000C2E97">
      <w:pPr>
        <w:pStyle w:val="Heading2"/>
        <w:ind w:hanging="180"/>
      </w:pPr>
      <w:bookmarkStart w:id="3" w:name="_Toc18582303"/>
      <w:r>
        <w:t>VOTER &amp; COMMUNITY OUTREACH</w:t>
      </w:r>
      <w:bookmarkEnd w:id="3"/>
    </w:p>
    <w:p w14:paraId="094D70F2" w14:textId="77777777" w:rsidR="00B13111" w:rsidRDefault="00B13111" w:rsidP="000C2E97">
      <w:pPr>
        <w:pStyle w:val="Heading4"/>
        <w:ind w:left="360"/>
      </w:pPr>
    </w:p>
    <w:p w14:paraId="6CDAD380" w14:textId="2C580196" w:rsidR="0058101D" w:rsidRPr="00B13111" w:rsidRDefault="00B13111" w:rsidP="000C2E97">
      <w:pPr>
        <w:pStyle w:val="Heading4"/>
        <w:numPr>
          <w:ilvl w:val="0"/>
          <w:numId w:val="27"/>
        </w:numPr>
      </w:pPr>
      <w:bookmarkStart w:id="4" w:name="_Toc18582304"/>
      <w:r>
        <w:t xml:space="preserve">2020 </w:t>
      </w:r>
      <w:r w:rsidRPr="00B13111">
        <w:t>Messaging</w:t>
      </w:r>
      <w:bookmarkEnd w:id="4"/>
      <w:r w:rsidRPr="00B13111">
        <w:t xml:space="preserve"> </w:t>
      </w:r>
    </w:p>
    <w:p w14:paraId="553A7E38" w14:textId="4BB548B2" w:rsidR="00110E16" w:rsidRPr="00110E16" w:rsidRDefault="00F94AD9" w:rsidP="000C2E97">
      <w:pPr>
        <w:pStyle w:val="BodyText"/>
        <w:ind w:left="720"/>
        <w:jc w:val="both"/>
        <w:rPr>
          <w:color w:val="000000" w:themeColor="text1"/>
        </w:rPr>
      </w:pPr>
      <w:r>
        <w:rPr>
          <w:color w:val="000000" w:themeColor="text1"/>
        </w:rPr>
        <w:t xml:space="preserve">Based on community feedback and input, VRE has established the </w:t>
      </w:r>
      <w:r w:rsidR="001B7800">
        <w:rPr>
          <w:color w:val="000000" w:themeColor="text1"/>
        </w:rPr>
        <w:t xml:space="preserve">following </w:t>
      </w:r>
      <w:r>
        <w:rPr>
          <w:color w:val="000000" w:themeColor="text1"/>
        </w:rPr>
        <w:t xml:space="preserve">messaging points that will be prevalent in all outreach and education materials: </w:t>
      </w:r>
    </w:p>
    <w:p w14:paraId="4009144C" w14:textId="77777777" w:rsidR="00110E16" w:rsidRDefault="00110E16" w:rsidP="000C2E97">
      <w:pPr>
        <w:pStyle w:val="BodyText"/>
        <w:ind w:left="360"/>
      </w:pPr>
    </w:p>
    <w:p w14:paraId="21F0B64F" w14:textId="6FA5EF90" w:rsidR="0058101D" w:rsidRDefault="00110E16" w:rsidP="000C2E97">
      <w:pPr>
        <w:pStyle w:val="BodyText"/>
        <w:ind w:left="720"/>
        <w:rPr>
          <w:i/>
          <w:color w:val="000000" w:themeColor="text1"/>
        </w:rPr>
      </w:pPr>
      <w:r w:rsidRPr="00B13111">
        <w:rPr>
          <w:i/>
          <w:color w:val="000000" w:themeColor="text1"/>
        </w:rPr>
        <w:t xml:space="preserve">March 3, 2020 Presidential Primary Election: </w:t>
      </w:r>
    </w:p>
    <w:p w14:paraId="0F2C4E10" w14:textId="77777777" w:rsidR="00BB4C99" w:rsidRPr="00B13111" w:rsidRDefault="00BB4C99" w:rsidP="000C2E97">
      <w:pPr>
        <w:pStyle w:val="BodyText"/>
        <w:ind w:left="720"/>
        <w:rPr>
          <w:i/>
          <w:color w:val="000000" w:themeColor="text1"/>
        </w:rPr>
      </w:pPr>
    </w:p>
    <w:p w14:paraId="544AC328" w14:textId="1895E25F" w:rsidR="0058101D" w:rsidRPr="00110E16" w:rsidRDefault="0058101D" w:rsidP="000C2E97">
      <w:pPr>
        <w:pStyle w:val="BodyText"/>
        <w:numPr>
          <w:ilvl w:val="0"/>
          <w:numId w:val="1"/>
        </w:numPr>
        <w:ind w:left="1440"/>
        <w:rPr>
          <w:color w:val="000000" w:themeColor="text1"/>
        </w:rPr>
      </w:pPr>
      <w:r w:rsidRPr="00110E16">
        <w:rPr>
          <w:color w:val="000000" w:themeColor="text1"/>
        </w:rPr>
        <w:t>Vote early to avoid the lines</w:t>
      </w:r>
    </w:p>
    <w:p w14:paraId="3258ED57" w14:textId="5C6992E9" w:rsidR="0058101D" w:rsidRPr="00110E16" w:rsidRDefault="0058101D" w:rsidP="000C2E97">
      <w:pPr>
        <w:pStyle w:val="BodyText"/>
        <w:numPr>
          <w:ilvl w:val="0"/>
          <w:numId w:val="1"/>
        </w:numPr>
        <w:ind w:left="1440"/>
        <w:rPr>
          <w:color w:val="000000" w:themeColor="text1"/>
        </w:rPr>
      </w:pPr>
      <w:r w:rsidRPr="00110E16">
        <w:rPr>
          <w:color w:val="000000" w:themeColor="text1"/>
        </w:rPr>
        <w:t>Postage is now paid on Vote by Mail ballot</w:t>
      </w:r>
      <w:r w:rsidR="0083784A" w:rsidRPr="00110E16">
        <w:rPr>
          <w:color w:val="000000" w:themeColor="text1"/>
        </w:rPr>
        <w:t xml:space="preserve"> return</w:t>
      </w:r>
      <w:r w:rsidRPr="00110E16">
        <w:rPr>
          <w:color w:val="000000" w:themeColor="text1"/>
        </w:rPr>
        <w:t xml:space="preserve"> envelopes</w:t>
      </w:r>
    </w:p>
    <w:p w14:paraId="491A2017" w14:textId="5877C58C" w:rsidR="0058101D" w:rsidRPr="00110E16" w:rsidRDefault="0058101D" w:rsidP="000C2E97">
      <w:pPr>
        <w:pStyle w:val="BodyText"/>
        <w:numPr>
          <w:ilvl w:val="0"/>
          <w:numId w:val="1"/>
        </w:numPr>
        <w:ind w:left="1440"/>
        <w:rPr>
          <w:color w:val="000000" w:themeColor="text1"/>
        </w:rPr>
      </w:pPr>
      <w:r w:rsidRPr="00110E16">
        <w:rPr>
          <w:color w:val="000000" w:themeColor="text1"/>
        </w:rPr>
        <w:t xml:space="preserve">The 2020 </w:t>
      </w:r>
      <w:r w:rsidR="0083784A" w:rsidRPr="00110E16">
        <w:rPr>
          <w:color w:val="000000" w:themeColor="text1"/>
        </w:rPr>
        <w:t xml:space="preserve">Presidential </w:t>
      </w:r>
      <w:r w:rsidRPr="00110E16">
        <w:rPr>
          <w:color w:val="000000" w:themeColor="text1"/>
        </w:rPr>
        <w:t>Primary Election has been moved to March</w:t>
      </w:r>
    </w:p>
    <w:p w14:paraId="62136F2D" w14:textId="6E47D3F3" w:rsidR="0058101D" w:rsidRDefault="0058101D" w:rsidP="000C2E97">
      <w:pPr>
        <w:pStyle w:val="BodyText"/>
        <w:numPr>
          <w:ilvl w:val="0"/>
          <w:numId w:val="1"/>
        </w:numPr>
        <w:ind w:left="1440"/>
        <w:rPr>
          <w:color w:val="000000" w:themeColor="text1"/>
        </w:rPr>
      </w:pPr>
      <w:r w:rsidRPr="00110E16">
        <w:rPr>
          <w:color w:val="000000" w:themeColor="text1"/>
        </w:rPr>
        <w:t xml:space="preserve">Check your </w:t>
      </w:r>
      <w:r w:rsidR="00110E16" w:rsidRPr="00110E16">
        <w:rPr>
          <w:color w:val="000000" w:themeColor="text1"/>
        </w:rPr>
        <w:t xml:space="preserve">registration </w:t>
      </w:r>
      <w:r w:rsidRPr="00110E16">
        <w:rPr>
          <w:color w:val="000000" w:themeColor="text1"/>
        </w:rPr>
        <w:t>status – the Primary election is party specific</w:t>
      </w:r>
    </w:p>
    <w:p w14:paraId="097A8E0C" w14:textId="77777777" w:rsidR="00BB4C99" w:rsidRPr="00110E16" w:rsidRDefault="00BB4C99" w:rsidP="000C2E97">
      <w:pPr>
        <w:pStyle w:val="BodyText"/>
        <w:ind w:left="1080"/>
        <w:rPr>
          <w:color w:val="000000" w:themeColor="text1"/>
        </w:rPr>
      </w:pPr>
    </w:p>
    <w:p w14:paraId="48AB1E7B" w14:textId="53F6A918" w:rsidR="0058101D" w:rsidRPr="00110E16" w:rsidRDefault="0058101D" w:rsidP="000C2E97">
      <w:pPr>
        <w:pStyle w:val="BodyText"/>
        <w:ind w:left="720"/>
        <w:jc w:val="both"/>
        <w:rPr>
          <w:color w:val="000000" w:themeColor="text1"/>
        </w:rPr>
      </w:pPr>
      <w:r w:rsidRPr="00110E16">
        <w:rPr>
          <w:color w:val="000000" w:themeColor="text1"/>
        </w:rPr>
        <w:t xml:space="preserve">The four points will be </w:t>
      </w:r>
      <w:r w:rsidR="0083784A" w:rsidRPr="00110E16">
        <w:rPr>
          <w:color w:val="000000" w:themeColor="text1"/>
        </w:rPr>
        <w:t>disseminated</w:t>
      </w:r>
      <w:r w:rsidRPr="00110E16">
        <w:rPr>
          <w:color w:val="000000" w:themeColor="text1"/>
        </w:rPr>
        <w:t xml:space="preserve"> through social media, partners, in our communication with the public, and on our flyers and informational handouts. VRE will continue consistent efforts to ensure that the public is aware of how to register to vote and participate in upcoming elections, and services available at Ballot Drop Box and Vote Center locations. </w:t>
      </w:r>
    </w:p>
    <w:p w14:paraId="5CC0ABEA" w14:textId="77777777" w:rsidR="00110E16" w:rsidRDefault="00110E16" w:rsidP="000C2E97">
      <w:pPr>
        <w:pStyle w:val="BodyText"/>
        <w:ind w:left="720"/>
        <w:rPr>
          <w:color w:val="2E74B5" w:themeColor="accent1" w:themeShade="BF"/>
        </w:rPr>
      </w:pPr>
    </w:p>
    <w:p w14:paraId="7F2D759A" w14:textId="77777777" w:rsidR="00BB4C99" w:rsidRDefault="00BB4C99" w:rsidP="000C2E97">
      <w:pPr>
        <w:widowControl/>
        <w:autoSpaceDE/>
        <w:autoSpaceDN/>
        <w:spacing w:after="160"/>
        <w:rPr>
          <w:i/>
          <w:color w:val="000000" w:themeColor="text1"/>
          <w:sz w:val="24"/>
          <w:szCs w:val="24"/>
        </w:rPr>
      </w:pPr>
      <w:r>
        <w:rPr>
          <w:i/>
          <w:color w:val="000000" w:themeColor="text1"/>
        </w:rPr>
        <w:br w:type="page"/>
      </w:r>
    </w:p>
    <w:p w14:paraId="669021F9" w14:textId="31BB72BC" w:rsidR="00110E16" w:rsidRDefault="00110E16" w:rsidP="000C2E97">
      <w:pPr>
        <w:pStyle w:val="BodyText"/>
        <w:ind w:left="720"/>
        <w:rPr>
          <w:i/>
          <w:color w:val="000000" w:themeColor="text1"/>
        </w:rPr>
      </w:pPr>
      <w:r w:rsidRPr="00B13111">
        <w:rPr>
          <w:i/>
          <w:color w:val="000000" w:themeColor="text1"/>
        </w:rPr>
        <w:lastRenderedPageBreak/>
        <w:t>November 3, 2020 Presidential General Election:</w:t>
      </w:r>
    </w:p>
    <w:p w14:paraId="610B7249" w14:textId="77777777" w:rsidR="00BB4C99" w:rsidRPr="00B13111" w:rsidRDefault="00BB4C99" w:rsidP="000C2E97">
      <w:pPr>
        <w:pStyle w:val="BodyText"/>
        <w:ind w:left="720"/>
        <w:rPr>
          <w:i/>
          <w:color w:val="000000" w:themeColor="text1"/>
        </w:rPr>
      </w:pPr>
    </w:p>
    <w:p w14:paraId="4BE4608C" w14:textId="7B131B95" w:rsidR="00110E16" w:rsidRDefault="00110E16" w:rsidP="000C2E97">
      <w:pPr>
        <w:pStyle w:val="BodyText"/>
        <w:numPr>
          <w:ilvl w:val="0"/>
          <w:numId w:val="3"/>
        </w:numPr>
        <w:ind w:left="1440"/>
        <w:rPr>
          <w:color w:val="000000" w:themeColor="text1"/>
        </w:rPr>
      </w:pPr>
      <w:r w:rsidRPr="00110E16">
        <w:rPr>
          <w:color w:val="000000" w:themeColor="text1"/>
        </w:rPr>
        <w:t>Vote early to avoid the lines</w:t>
      </w:r>
    </w:p>
    <w:p w14:paraId="3DA819CF" w14:textId="77777777" w:rsidR="00BB4C99" w:rsidRPr="00110E16" w:rsidRDefault="00BB4C99" w:rsidP="000C2E97">
      <w:pPr>
        <w:pStyle w:val="BodyText"/>
        <w:ind w:left="1170"/>
        <w:rPr>
          <w:color w:val="000000" w:themeColor="text1"/>
        </w:rPr>
      </w:pPr>
    </w:p>
    <w:p w14:paraId="549B14ED" w14:textId="0ACF77E9" w:rsidR="00110E16" w:rsidRPr="00110E16" w:rsidRDefault="00110E16" w:rsidP="000C2E97">
      <w:pPr>
        <w:pStyle w:val="BodyText"/>
        <w:ind w:left="720"/>
        <w:jc w:val="both"/>
        <w:rPr>
          <w:color w:val="000000" w:themeColor="text1"/>
        </w:rPr>
      </w:pPr>
      <w:r w:rsidRPr="00110E16">
        <w:rPr>
          <w:color w:val="000000" w:themeColor="text1"/>
        </w:rPr>
        <w:t>Additional messaging will be determined by VRE</w:t>
      </w:r>
      <w:r>
        <w:rPr>
          <w:color w:val="000000" w:themeColor="text1"/>
        </w:rPr>
        <w:t xml:space="preserve"> </w:t>
      </w:r>
      <w:r w:rsidRPr="00110E16">
        <w:rPr>
          <w:color w:val="000000" w:themeColor="text1"/>
        </w:rPr>
        <w:t>after review of March Primary Election voter questions and call</w:t>
      </w:r>
      <w:r w:rsidR="00B13111">
        <w:rPr>
          <w:color w:val="000000" w:themeColor="text1"/>
        </w:rPr>
        <w:t>s</w:t>
      </w:r>
      <w:r w:rsidRPr="00110E16">
        <w:rPr>
          <w:color w:val="000000" w:themeColor="text1"/>
        </w:rPr>
        <w:t>, community meetings, and Vote Center Experience Survey</w:t>
      </w:r>
      <w:r>
        <w:rPr>
          <w:color w:val="000000" w:themeColor="text1"/>
        </w:rPr>
        <w:t xml:space="preserve"> results</w:t>
      </w:r>
      <w:r w:rsidRPr="00110E16">
        <w:rPr>
          <w:color w:val="000000" w:themeColor="text1"/>
        </w:rPr>
        <w:t xml:space="preserve">. </w:t>
      </w:r>
    </w:p>
    <w:p w14:paraId="53341D8F" w14:textId="77777777" w:rsidR="009F3B11" w:rsidRDefault="009F3B11" w:rsidP="000C2E97">
      <w:pPr>
        <w:pStyle w:val="BodyText"/>
        <w:ind w:left="720"/>
        <w:rPr>
          <w:sz w:val="23"/>
        </w:rPr>
      </w:pPr>
    </w:p>
    <w:p w14:paraId="115ECB3F" w14:textId="6786A8B6" w:rsidR="009F3B11" w:rsidRDefault="00291CFD" w:rsidP="000C2E97">
      <w:pPr>
        <w:pStyle w:val="BodyText"/>
        <w:ind w:left="720"/>
        <w:jc w:val="both"/>
      </w:pPr>
      <w:r>
        <w:t>VRE</w:t>
      </w:r>
      <w:r w:rsidR="009F3B11">
        <w:t xml:space="preserve"> </w:t>
      </w:r>
      <w:r w:rsidR="00FB3A95">
        <w:t>works in partnership with</w:t>
      </w:r>
      <w:r w:rsidR="009F3B11">
        <w:t xml:space="preserve"> community organizations, </w:t>
      </w:r>
      <w:r w:rsidR="00FB3A95">
        <w:t xml:space="preserve">government </w:t>
      </w:r>
      <w:r w:rsidR="009F3B11">
        <w:t xml:space="preserve">agencies, schools and other groups to raise awareness of the </w:t>
      </w:r>
      <w:r w:rsidR="00FB3A95">
        <w:t>Vote Center</w:t>
      </w:r>
      <w:r w:rsidR="009F3B11">
        <w:t xml:space="preserve"> model. This will be combined with a broad media campaign using direct mail</w:t>
      </w:r>
      <w:r w:rsidR="00FB3A95">
        <w:t>ings</w:t>
      </w:r>
      <w:r w:rsidR="009F3B11">
        <w:t xml:space="preserve">, news media, </w:t>
      </w:r>
      <w:r w:rsidR="00100935">
        <w:t xml:space="preserve">radio, </w:t>
      </w:r>
      <w:r w:rsidR="009F3B11">
        <w:t xml:space="preserve">social media, </w:t>
      </w:r>
      <w:r w:rsidR="009F3B11" w:rsidRPr="007037B7">
        <w:t>public access media</w:t>
      </w:r>
      <w:r w:rsidR="00100935" w:rsidRPr="007037B7">
        <w:t>,</w:t>
      </w:r>
      <w:r w:rsidR="00100935">
        <w:t xml:space="preserve"> and public service announcements (PSA)</w:t>
      </w:r>
      <w:r w:rsidR="009F3B11">
        <w:t xml:space="preserve">. The campaign will promote the toll-free voter assistance hotline, inform voters </w:t>
      </w:r>
      <w:r w:rsidR="00100935">
        <w:t xml:space="preserve">with disabilities </w:t>
      </w:r>
      <w:r w:rsidR="009F3B11">
        <w:t>how to obtain their ballot in an accessible format, an</w:t>
      </w:r>
      <w:r w:rsidR="00100935">
        <w:t>d provide multilingual services</w:t>
      </w:r>
      <w:r w:rsidR="0083784A">
        <w:t xml:space="preserve"> to language minority voters</w:t>
      </w:r>
      <w:r w:rsidR="00100935">
        <w:t>.</w:t>
      </w:r>
    </w:p>
    <w:p w14:paraId="7CA7F09F" w14:textId="77777777" w:rsidR="009F3B11" w:rsidRDefault="009F3B11" w:rsidP="000C2E97">
      <w:pPr>
        <w:pStyle w:val="BodyText"/>
        <w:ind w:left="720"/>
      </w:pPr>
    </w:p>
    <w:p w14:paraId="51C70191" w14:textId="5437EA6E" w:rsidR="009F3B11" w:rsidRDefault="00BC12A8" w:rsidP="000C2E97">
      <w:pPr>
        <w:pStyle w:val="BodyText"/>
        <w:ind w:left="720"/>
      </w:pPr>
      <w:r w:rsidRPr="007037B7">
        <w:t>V</w:t>
      </w:r>
      <w:r w:rsidR="00291CFD" w:rsidRPr="007037B7">
        <w:t>RE</w:t>
      </w:r>
      <w:r w:rsidR="009F3B11" w:rsidRPr="007037B7">
        <w:t xml:space="preserve"> will </w:t>
      </w:r>
      <w:r w:rsidR="00100935" w:rsidRPr="007037B7">
        <w:t>partner with</w:t>
      </w:r>
      <w:r w:rsidR="009F3B11" w:rsidRPr="007037B7">
        <w:t xml:space="preserve"> </w:t>
      </w:r>
      <w:r w:rsidRPr="007037B7">
        <w:t>community organizations to attend</w:t>
      </w:r>
      <w:r w:rsidR="009F3B11" w:rsidRPr="007037B7">
        <w:t xml:space="preserve"> community events and </w:t>
      </w:r>
      <w:r w:rsidRPr="007037B7">
        <w:t>provide education and outreach opportunities to voters</w:t>
      </w:r>
      <w:r w:rsidR="007037B7">
        <w:t xml:space="preserve">. </w:t>
      </w:r>
    </w:p>
    <w:p w14:paraId="67235E9D" w14:textId="77777777" w:rsidR="00F1090E" w:rsidRDefault="00F1090E" w:rsidP="000C2E97">
      <w:pPr>
        <w:pStyle w:val="BodyText"/>
        <w:ind w:left="360"/>
      </w:pPr>
    </w:p>
    <w:p w14:paraId="7DA3F2D5" w14:textId="6B204423" w:rsidR="00F50C00" w:rsidRDefault="000B7606" w:rsidP="000B7606">
      <w:pPr>
        <w:pStyle w:val="BodyText"/>
        <w:ind w:left="720" w:right="90"/>
        <w:jc w:val="both"/>
      </w:pPr>
      <w:r>
        <w:t>A</w:t>
      </w:r>
      <w:r w:rsidRPr="000B7606">
        <w:t xml:space="preserve"> </w:t>
      </w:r>
      <w:r w:rsidR="00F1090E">
        <w:t>general</w:t>
      </w:r>
      <w:r>
        <w:t xml:space="preserve"> </w:t>
      </w:r>
      <w:r w:rsidR="00F1090E">
        <w:t>timeline</w:t>
      </w:r>
      <w:r>
        <w:t xml:space="preserve"> </w:t>
      </w:r>
      <w:r w:rsidR="00F1090E">
        <w:t>f</w:t>
      </w:r>
      <w:r>
        <w:t xml:space="preserve">or VRE’s </w:t>
      </w:r>
      <w:r w:rsidR="00F1090E">
        <w:t>Communication</w:t>
      </w:r>
      <w:r>
        <w:t xml:space="preserve"> Action </w:t>
      </w:r>
      <w:r w:rsidR="00F1090E">
        <w:t>Plan</w:t>
      </w:r>
      <w:r>
        <w:t xml:space="preserve"> </w:t>
      </w:r>
      <w:r w:rsidR="00F1090E">
        <w:t>can be found</w:t>
      </w:r>
      <w:r>
        <w:t xml:space="preserve"> </w:t>
      </w:r>
      <w:r w:rsidR="00F1090E">
        <w:t xml:space="preserve">in Appendix </w:t>
      </w:r>
      <w:r w:rsidR="00F1090E" w:rsidRPr="008D7D42">
        <w:t xml:space="preserve">F. </w:t>
      </w:r>
    </w:p>
    <w:p w14:paraId="35D6AD39" w14:textId="77777777" w:rsidR="004772D2" w:rsidRDefault="004772D2" w:rsidP="000C2E97">
      <w:pPr>
        <w:pStyle w:val="BodyText"/>
        <w:ind w:left="360"/>
      </w:pPr>
    </w:p>
    <w:p w14:paraId="4F5AA011" w14:textId="3FAC9D1B" w:rsidR="00110E16" w:rsidRPr="004772D2" w:rsidRDefault="00110E16" w:rsidP="000C2E97">
      <w:pPr>
        <w:pStyle w:val="Heading4"/>
        <w:numPr>
          <w:ilvl w:val="0"/>
          <w:numId w:val="27"/>
        </w:numPr>
      </w:pPr>
      <w:bookmarkStart w:id="5" w:name="_Toc18582305"/>
      <w:r w:rsidRPr="004772D2">
        <w:t>Community Partners</w:t>
      </w:r>
      <w:bookmarkEnd w:id="5"/>
    </w:p>
    <w:p w14:paraId="12E2C339" w14:textId="5F7B3CEF" w:rsidR="009F3B11" w:rsidRDefault="00291CFD" w:rsidP="000C2E97">
      <w:pPr>
        <w:pStyle w:val="BodyText"/>
        <w:ind w:left="720"/>
        <w:jc w:val="both"/>
      </w:pPr>
      <w:r>
        <w:t xml:space="preserve">VRE </w:t>
      </w:r>
      <w:r w:rsidR="009F3B11">
        <w:t xml:space="preserve">has provided information about the </w:t>
      </w:r>
      <w:r w:rsidR="00C205AD">
        <w:t>Vote Center</w:t>
      </w:r>
      <w:r w:rsidR="009F3B11">
        <w:t xml:space="preserve"> model to </w:t>
      </w:r>
      <w:r w:rsidR="008872B8">
        <w:t>many</w:t>
      </w:r>
      <w:r w:rsidR="009F3B11">
        <w:t xml:space="preserve"> </w:t>
      </w:r>
      <w:r w:rsidR="007037B7">
        <w:t>c</w:t>
      </w:r>
      <w:r w:rsidR="009F3B11">
        <w:t xml:space="preserve">ommunity </w:t>
      </w:r>
      <w:r w:rsidR="007037B7">
        <w:t>p</w:t>
      </w:r>
      <w:r w:rsidR="009F3B11">
        <w:t xml:space="preserve">artners to assist in voter outreach. </w:t>
      </w:r>
      <w:r w:rsidR="007037B7">
        <w:t>VRE is</w:t>
      </w:r>
      <w:r w:rsidR="009F3B11">
        <w:t xml:space="preserve"> attending community events, making presentations to organizations, and training interested individuals and groups to assist with education and outre</w:t>
      </w:r>
      <w:r>
        <w:t xml:space="preserve">ach. </w:t>
      </w:r>
      <w:r w:rsidR="008872B8">
        <w:t xml:space="preserve">A list of </w:t>
      </w:r>
      <w:r w:rsidR="008872B8" w:rsidRPr="007037B7">
        <w:t xml:space="preserve">community </w:t>
      </w:r>
      <w:r w:rsidR="008872B8">
        <w:t>events</w:t>
      </w:r>
      <w:r w:rsidR="008872B8" w:rsidRPr="007037B7">
        <w:t xml:space="preserve"> and </w:t>
      </w:r>
      <w:r w:rsidR="008872B8">
        <w:t xml:space="preserve">partners </w:t>
      </w:r>
      <w:r w:rsidR="008872B8" w:rsidRPr="007037B7">
        <w:t>can</w:t>
      </w:r>
      <w:r w:rsidR="008872B8">
        <w:t xml:space="preserve"> be found</w:t>
      </w:r>
      <w:r w:rsidR="009F3B11">
        <w:t xml:space="preserve"> in </w:t>
      </w:r>
      <w:r w:rsidRPr="00AF22F5">
        <w:t>Appendix</w:t>
      </w:r>
      <w:r w:rsidR="00123B87">
        <w:t xml:space="preserve"> A</w:t>
      </w:r>
      <w:r w:rsidR="009F3B11">
        <w:t xml:space="preserve">. </w:t>
      </w:r>
    </w:p>
    <w:p w14:paraId="16C6D749" w14:textId="77777777" w:rsidR="00110E16" w:rsidRDefault="00110E16" w:rsidP="000C2E97">
      <w:pPr>
        <w:pStyle w:val="BodyText"/>
        <w:ind w:left="360"/>
      </w:pPr>
    </w:p>
    <w:p w14:paraId="5334B0AC" w14:textId="77777777" w:rsidR="00795AE9" w:rsidRDefault="00795AE9" w:rsidP="000C2E97">
      <w:pPr>
        <w:pStyle w:val="BodyText"/>
        <w:ind w:left="720"/>
      </w:pPr>
      <w:r>
        <w:t>Community partners and the general public may assist in various ways such as:</w:t>
      </w:r>
    </w:p>
    <w:p w14:paraId="4E81B50C" w14:textId="77777777" w:rsidR="00BB4C99" w:rsidRDefault="00BB4C99" w:rsidP="000C2E97">
      <w:pPr>
        <w:pStyle w:val="BodyText"/>
        <w:ind w:left="720"/>
      </w:pPr>
    </w:p>
    <w:p w14:paraId="276A8576" w14:textId="77777777" w:rsidR="00795AE9" w:rsidRDefault="00795AE9" w:rsidP="000C2E97">
      <w:pPr>
        <w:pStyle w:val="BodyText"/>
        <w:numPr>
          <w:ilvl w:val="0"/>
          <w:numId w:val="5"/>
        </w:numPr>
        <w:ind w:left="1440"/>
        <w:jc w:val="both"/>
      </w:pPr>
      <w:r>
        <w:t>Sharing accurate, non-partisan election information on social media using the hashtag #SacCountyVotes</w:t>
      </w:r>
    </w:p>
    <w:p w14:paraId="3C8EC494" w14:textId="77777777" w:rsidR="00795AE9" w:rsidRDefault="00795AE9" w:rsidP="000C2E97">
      <w:pPr>
        <w:pStyle w:val="BodyText"/>
        <w:numPr>
          <w:ilvl w:val="0"/>
          <w:numId w:val="5"/>
        </w:numPr>
        <w:ind w:left="1440"/>
        <w:jc w:val="both"/>
      </w:pPr>
      <w:r>
        <w:t xml:space="preserve">Posting election information and links to our website </w:t>
      </w:r>
      <w:hyperlink r:id="rId16" w:history="1">
        <w:r w:rsidRPr="00A84B57">
          <w:rPr>
            <w:rStyle w:val="Hyperlink"/>
          </w:rPr>
          <w:t>www.elections.saccounty.net</w:t>
        </w:r>
      </w:hyperlink>
      <w:r>
        <w:t xml:space="preserve"> in a community newsletter or website</w:t>
      </w:r>
    </w:p>
    <w:p w14:paraId="4C182AE5" w14:textId="04B2BBFE" w:rsidR="00795AE9" w:rsidRDefault="00795AE9" w:rsidP="000C2E97">
      <w:pPr>
        <w:pStyle w:val="BodyText"/>
        <w:numPr>
          <w:ilvl w:val="0"/>
          <w:numId w:val="5"/>
        </w:numPr>
        <w:ind w:left="1440"/>
        <w:jc w:val="both"/>
      </w:pPr>
      <w:r>
        <w:t xml:space="preserve">Placing flyers and handouts in offices or </w:t>
      </w:r>
      <w:r w:rsidR="001B7800">
        <w:t xml:space="preserve">locations </w:t>
      </w:r>
      <w:r>
        <w:t>the public may frequent</w:t>
      </w:r>
    </w:p>
    <w:p w14:paraId="563277D2" w14:textId="067DA1FA" w:rsidR="00795AE9" w:rsidRDefault="00795AE9" w:rsidP="000C2E97">
      <w:pPr>
        <w:pStyle w:val="BodyText"/>
        <w:numPr>
          <w:ilvl w:val="0"/>
          <w:numId w:val="5"/>
        </w:numPr>
        <w:ind w:left="1440"/>
        <w:jc w:val="both"/>
      </w:pPr>
      <w:r>
        <w:t>Assist in distributing information</w:t>
      </w:r>
      <w:r w:rsidR="001B7800">
        <w:t>,</w:t>
      </w:r>
      <w:r>
        <w:t xml:space="preserve"> materials and brochures, including the election specific messaging points</w:t>
      </w:r>
    </w:p>
    <w:p w14:paraId="692B8AF4" w14:textId="7533AFF5" w:rsidR="00795AE9" w:rsidRDefault="00795AE9" w:rsidP="000C2E97">
      <w:pPr>
        <w:pStyle w:val="BodyText"/>
        <w:numPr>
          <w:ilvl w:val="0"/>
          <w:numId w:val="5"/>
        </w:numPr>
        <w:ind w:left="1440"/>
        <w:jc w:val="both"/>
      </w:pPr>
      <w:r>
        <w:t xml:space="preserve">Participating in community outreach events. An updated list of outreach events is located on </w:t>
      </w:r>
      <w:hyperlink r:id="rId17" w:history="1">
        <w:r w:rsidRPr="00110E16">
          <w:rPr>
            <w:rStyle w:val="Hyperlink"/>
          </w:rPr>
          <w:t>our website</w:t>
        </w:r>
      </w:hyperlink>
    </w:p>
    <w:p w14:paraId="467EA069" w14:textId="57E2C541" w:rsidR="00795AE9" w:rsidRDefault="00795AE9" w:rsidP="000C2E97">
      <w:pPr>
        <w:pStyle w:val="BodyText"/>
        <w:numPr>
          <w:ilvl w:val="0"/>
          <w:numId w:val="5"/>
        </w:numPr>
        <w:ind w:left="1440"/>
        <w:jc w:val="both"/>
      </w:pPr>
      <w:r>
        <w:t xml:space="preserve">Participating in </w:t>
      </w:r>
      <w:r w:rsidR="00D82AAD">
        <w:t>advisory meetings</w:t>
      </w:r>
      <w:r>
        <w:t xml:space="preserve"> on messaging</w:t>
      </w:r>
      <w:r w:rsidR="001B7800">
        <w:t>,</w:t>
      </w:r>
      <w:r>
        <w:t xml:space="preserve"> concerns or co</w:t>
      </w:r>
      <w:r w:rsidR="00D82AAD">
        <w:t>mmon questions from the public</w:t>
      </w:r>
    </w:p>
    <w:p w14:paraId="02DCB9F5" w14:textId="77777777" w:rsidR="00795AE9" w:rsidRDefault="00795AE9" w:rsidP="000C2E97">
      <w:pPr>
        <w:pStyle w:val="BodyText"/>
        <w:numPr>
          <w:ilvl w:val="0"/>
          <w:numId w:val="5"/>
        </w:numPr>
        <w:ind w:left="1440"/>
        <w:jc w:val="both"/>
      </w:pPr>
      <w:r>
        <w:t xml:space="preserve">Invite an election representative from VRE to present non-partisan election information to clients, customers, members, or residents. </w:t>
      </w:r>
    </w:p>
    <w:p w14:paraId="68D6AF5D" w14:textId="77777777" w:rsidR="00795AE9" w:rsidRDefault="00795AE9" w:rsidP="000C2E97">
      <w:pPr>
        <w:pStyle w:val="BodyText"/>
        <w:ind w:left="360"/>
      </w:pPr>
    </w:p>
    <w:p w14:paraId="6AE2911B" w14:textId="3D74393F" w:rsidR="00795AE9" w:rsidRDefault="00795AE9" w:rsidP="000C2E97">
      <w:pPr>
        <w:pStyle w:val="BodyText"/>
        <w:ind w:left="720"/>
        <w:jc w:val="both"/>
      </w:pPr>
      <w:r>
        <w:t xml:space="preserve">An online toolkit is available for download on the VRE website at </w:t>
      </w:r>
      <w:hyperlink r:id="rId18" w:history="1">
        <w:r w:rsidRPr="00163EB3">
          <w:rPr>
            <w:rStyle w:val="Hyperlink"/>
          </w:rPr>
          <w:t>www.elections.saccounty.net</w:t>
        </w:r>
      </w:hyperlink>
      <w:r w:rsidRPr="00163EB3">
        <w:t>.</w:t>
      </w:r>
      <w:r>
        <w:t xml:space="preserve"> This toolkit includes videos, graphics, flyers, brochures, and a VCA presentation. Printed materials may be provided to a group or organization free of charge. Please contact </w:t>
      </w:r>
      <w:hyperlink r:id="rId19" w:history="1">
        <w:r w:rsidRPr="00A84B57">
          <w:rPr>
            <w:rStyle w:val="Hyperlink"/>
          </w:rPr>
          <w:t>voter-outreach@saccounty.net</w:t>
        </w:r>
      </w:hyperlink>
      <w:r w:rsidR="00B13111">
        <w:t xml:space="preserve"> for more details.  </w:t>
      </w:r>
    </w:p>
    <w:p w14:paraId="10E5993F" w14:textId="77777777" w:rsidR="00795AE9" w:rsidRDefault="00795AE9" w:rsidP="000C2E97">
      <w:pPr>
        <w:pStyle w:val="BodyText"/>
      </w:pPr>
    </w:p>
    <w:p w14:paraId="1624EFD4" w14:textId="71207FD6" w:rsidR="00110E16" w:rsidRPr="00110E16" w:rsidRDefault="00110E16" w:rsidP="000C2E97">
      <w:pPr>
        <w:pStyle w:val="Heading4"/>
        <w:numPr>
          <w:ilvl w:val="0"/>
          <w:numId w:val="27"/>
        </w:numPr>
      </w:pPr>
      <w:bookmarkStart w:id="6" w:name="_Toc18582306"/>
      <w:r w:rsidRPr="00110E16">
        <w:t>High School</w:t>
      </w:r>
      <w:r>
        <w:t>s</w:t>
      </w:r>
      <w:r w:rsidR="00795AE9">
        <w:t xml:space="preserve"> &amp; Higher Education</w:t>
      </w:r>
      <w:bookmarkEnd w:id="6"/>
      <w:r w:rsidR="00795AE9">
        <w:t xml:space="preserve"> </w:t>
      </w:r>
    </w:p>
    <w:p w14:paraId="10616572" w14:textId="31B6417B" w:rsidR="00110E16" w:rsidRDefault="00110E16" w:rsidP="000C2E97">
      <w:pPr>
        <w:pStyle w:val="BodyText"/>
        <w:ind w:left="720"/>
        <w:jc w:val="both"/>
      </w:pPr>
      <w:r>
        <w:t xml:space="preserve">VRE provides extensive outreach to local high schools through programs such as High School Mock Elections to provide an in person voting experience, registration drives to register and pre-register students and presentations to educate students about the election process. VRE will continue to partner with local colleges throughout the County to provide information and resources about the election process, the Vote Center model, and upcoming elections through presentations, campus events, and registration drives. </w:t>
      </w:r>
      <w:r w:rsidR="00413954">
        <w:t xml:space="preserve">Currently, VRE meets monthly with California State University Sacramento to ensure students understand their voting options and what services will be available at the Vote Center on campus for both elections in 2020. </w:t>
      </w:r>
    </w:p>
    <w:p w14:paraId="36F236D0" w14:textId="77777777" w:rsidR="00F279B1" w:rsidRDefault="00F279B1" w:rsidP="000C2E97">
      <w:pPr>
        <w:pStyle w:val="BodyText"/>
      </w:pPr>
    </w:p>
    <w:p w14:paraId="5E868B9E" w14:textId="20584686" w:rsidR="00110E16" w:rsidRDefault="00110E16" w:rsidP="000C2E97">
      <w:pPr>
        <w:pStyle w:val="Heading4"/>
        <w:numPr>
          <w:ilvl w:val="0"/>
          <w:numId w:val="27"/>
        </w:numPr>
      </w:pPr>
      <w:bookmarkStart w:id="7" w:name="_Toc18582307"/>
      <w:r w:rsidRPr="00110E16">
        <w:t>Individual Voter Network</w:t>
      </w:r>
      <w:bookmarkEnd w:id="7"/>
    </w:p>
    <w:p w14:paraId="3F1430ED" w14:textId="37FAD09E" w:rsidR="00110E16" w:rsidRDefault="00110E16" w:rsidP="001D4364">
      <w:pPr>
        <w:pStyle w:val="BodyText"/>
        <w:ind w:left="720"/>
        <w:jc w:val="both"/>
        <w:rPr>
          <w:color w:val="2E74B5" w:themeColor="accent1" w:themeShade="BF"/>
        </w:rPr>
      </w:pPr>
      <w:r>
        <w:t xml:space="preserve">Outreach and education activities are not limited to organizations. Individual voters may serve as part of a support network to alert VRE to barriers to voting and provide </w:t>
      </w:r>
      <w:r w:rsidRPr="00110E16">
        <w:rPr>
          <w:color w:val="000000" w:themeColor="text1"/>
        </w:rPr>
        <w:t>solutions to ensure widespread awareness of the Vote Center model. VRE provides Voter Experience Survey cards at Vote Centers to receive comments about voters’ experience</w:t>
      </w:r>
      <w:r w:rsidR="008E35F9">
        <w:rPr>
          <w:color w:val="000000" w:themeColor="text1"/>
        </w:rPr>
        <w:t>s</w:t>
      </w:r>
      <w:r w:rsidRPr="00110E16">
        <w:rPr>
          <w:color w:val="000000" w:themeColor="text1"/>
        </w:rPr>
        <w:t>. Survey questions include access to the Vote Center and use of language services among other questions. VRE utilizes an electronic call log to track all incoming calls which can help improve messaging and address recurring questions or concerns</w:t>
      </w:r>
      <w:r>
        <w:rPr>
          <w:color w:val="2E74B5" w:themeColor="accent1" w:themeShade="BF"/>
        </w:rPr>
        <w:t>.</w:t>
      </w:r>
    </w:p>
    <w:p w14:paraId="21817CB1" w14:textId="77777777" w:rsidR="00795AE9" w:rsidRDefault="00795AE9" w:rsidP="000C2E97">
      <w:pPr>
        <w:pStyle w:val="BodyText"/>
        <w:rPr>
          <w:color w:val="2E74B5" w:themeColor="accent1" w:themeShade="BF"/>
        </w:rPr>
      </w:pPr>
    </w:p>
    <w:p w14:paraId="7F9953C9" w14:textId="4B2A4859" w:rsidR="00795AE9" w:rsidRDefault="00795AE9" w:rsidP="001D4364">
      <w:pPr>
        <w:pStyle w:val="BodyText"/>
        <w:ind w:left="720"/>
        <w:jc w:val="both"/>
        <w:rPr>
          <w:color w:val="0033CC"/>
        </w:rPr>
      </w:pPr>
      <w:r w:rsidRPr="00795AE9">
        <w:rPr>
          <w:color w:val="000000" w:themeColor="text1"/>
        </w:rPr>
        <w:t>Questions or comments from the public may be shared at any</w:t>
      </w:r>
      <w:r>
        <w:rPr>
          <w:color w:val="000000" w:themeColor="text1"/>
        </w:rPr>
        <w:t xml:space="preserve"> </w:t>
      </w:r>
      <w:r w:rsidRPr="00795AE9">
        <w:rPr>
          <w:color w:val="000000" w:themeColor="text1"/>
        </w:rPr>
        <w:t xml:space="preserve">time by emailing </w:t>
      </w:r>
      <w:hyperlink r:id="rId20" w:history="1">
        <w:r w:rsidRPr="00B13111">
          <w:rPr>
            <w:rStyle w:val="Hyperlink"/>
            <w:color w:val="0033CC"/>
          </w:rPr>
          <w:t>voterinfo@saccounty.net</w:t>
        </w:r>
      </w:hyperlink>
      <w:r w:rsidRPr="00B13111">
        <w:rPr>
          <w:color w:val="0033CC"/>
        </w:rPr>
        <w:t xml:space="preserve">. </w:t>
      </w:r>
    </w:p>
    <w:p w14:paraId="7F4E100B" w14:textId="77777777" w:rsidR="00B13111" w:rsidRDefault="00B13111" w:rsidP="000C2E97">
      <w:pPr>
        <w:pStyle w:val="BodyText"/>
        <w:rPr>
          <w:color w:val="0033CC"/>
        </w:rPr>
      </w:pPr>
    </w:p>
    <w:p w14:paraId="6AB5150E" w14:textId="3E797D40" w:rsidR="00B13111" w:rsidRDefault="00B13111" w:rsidP="000C2E97">
      <w:pPr>
        <w:pStyle w:val="Heading4"/>
        <w:numPr>
          <w:ilvl w:val="0"/>
          <w:numId w:val="27"/>
        </w:numPr>
      </w:pPr>
      <w:bookmarkStart w:id="8" w:name="_Toc18582308"/>
      <w:r w:rsidRPr="00B13111">
        <w:t>Direct Voter Contacts</w:t>
      </w:r>
      <w:bookmarkEnd w:id="8"/>
    </w:p>
    <w:p w14:paraId="512CFBBD" w14:textId="77777777" w:rsidR="00BB4C99" w:rsidRDefault="00B13111" w:rsidP="000C2E97">
      <w:pPr>
        <w:pStyle w:val="BodyText"/>
        <w:ind w:left="720"/>
        <w:jc w:val="both"/>
      </w:pPr>
      <w:r w:rsidRPr="00B13111">
        <w:t>In the 2018 Election cycle, direct contact from VRE to voters was a method used to inform voters about the changes under the VCA. VRE will mail two direct postcards to each registered Sacramento County voter. The general purpose of these direct contact postcards is to provide information on the upcoming election, the availability of VRE’s toll-free voter assistance hotline, and voting options.</w:t>
      </w:r>
    </w:p>
    <w:p w14:paraId="3FF5A10A" w14:textId="45C26AA2" w:rsidR="00B13111" w:rsidRPr="00B13111" w:rsidRDefault="00B13111" w:rsidP="000C2E97">
      <w:pPr>
        <w:pStyle w:val="BodyText"/>
        <w:ind w:left="720"/>
        <w:jc w:val="both"/>
      </w:pPr>
      <w:r w:rsidRPr="00B13111">
        <w:t xml:space="preserve"> </w:t>
      </w:r>
    </w:p>
    <w:p w14:paraId="33B0885E" w14:textId="45A03817" w:rsidR="00B13111" w:rsidRPr="00B13111" w:rsidRDefault="00B13111" w:rsidP="000C2E97">
      <w:pPr>
        <w:pStyle w:val="BodyText"/>
        <w:numPr>
          <w:ilvl w:val="0"/>
          <w:numId w:val="7"/>
        </w:numPr>
        <w:ind w:left="1440" w:hanging="270"/>
        <w:jc w:val="both"/>
      </w:pPr>
      <w:r w:rsidRPr="00B13111">
        <w:rPr>
          <w:i/>
        </w:rPr>
        <w:t>First Postcard:</w:t>
      </w:r>
      <w:r>
        <w:t xml:space="preserve"> </w:t>
      </w:r>
      <w:r w:rsidRPr="00B13111">
        <w:t xml:space="preserve">The first mailing will be sent approximately 55 days before each election, reminding voters to watch for their Vote by Mail ballot and to check their status and make sure they are registered correctly for the upcoming party specific primary in March. </w:t>
      </w:r>
    </w:p>
    <w:p w14:paraId="3CD10DD3" w14:textId="2B8EA5C4" w:rsidR="00B13111" w:rsidRPr="00B13111" w:rsidRDefault="00B13111" w:rsidP="000C2E97">
      <w:pPr>
        <w:pStyle w:val="BodyText"/>
        <w:numPr>
          <w:ilvl w:val="0"/>
          <w:numId w:val="7"/>
        </w:numPr>
        <w:ind w:left="1440" w:hanging="270"/>
        <w:jc w:val="both"/>
      </w:pPr>
      <w:r w:rsidRPr="00B13111">
        <w:rPr>
          <w:i/>
        </w:rPr>
        <w:t>Second Postcard:</w:t>
      </w:r>
      <w:r w:rsidRPr="00B13111">
        <w:t xml:space="preserve"> The second mailing will be sent approximately 22 days before the election to remind voters when Vote Centers open, options for returning their ballot, and to vote early and avoid lines on Election Day. </w:t>
      </w:r>
    </w:p>
    <w:p w14:paraId="3B0C1AB7" w14:textId="77777777" w:rsidR="00B13111" w:rsidRDefault="00B13111" w:rsidP="000C2E97">
      <w:pPr>
        <w:pStyle w:val="BodyText"/>
      </w:pPr>
    </w:p>
    <w:p w14:paraId="5A69A7C2" w14:textId="07979007" w:rsidR="00B13111" w:rsidRDefault="00B13111" w:rsidP="000C2E97">
      <w:pPr>
        <w:pStyle w:val="BodyText"/>
        <w:ind w:left="720"/>
      </w:pPr>
      <w:r>
        <w:t>Sample postcards</w:t>
      </w:r>
      <w:r w:rsidR="00F94AD9">
        <w:t xml:space="preserve"> from 2018</w:t>
      </w:r>
      <w:r>
        <w:t xml:space="preserve"> are included in Appendix </w:t>
      </w:r>
      <w:r w:rsidR="00123B87">
        <w:t>B.</w:t>
      </w:r>
    </w:p>
    <w:p w14:paraId="4E8573A5" w14:textId="75C7ACBE" w:rsidR="00F94AD9" w:rsidRDefault="00F94AD9" w:rsidP="000C2E97">
      <w:pPr>
        <w:pStyle w:val="Heading4"/>
        <w:numPr>
          <w:ilvl w:val="0"/>
          <w:numId w:val="27"/>
        </w:numPr>
      </w:pPr>
      <w:bookmarkStart w:id="9" w:name="_Toc18582309"/>
      <w:r w:rsidRPr="00F94AD9">
        <w:lastRenderedPageBreak/>
        <w:t>Advisory Committees</w:t>
      </w:r>
      <w:bookmarkEnd w:id="9"/>
      <w:r w:rsidRPr="00F94AD9">
        <w:t xml:space="preserve"> </w:t>
      </w:r>
    </w:p>
    <w:p w14:paraId="5B682FDA" w14:textId="77777777" w:rsidR="00F94AD9" w:rsidRPr="00110E16" w:rsidRDefault="00F94AD9" w:rsidP="000C2E97">
      <w:pPr>
        <w:pStyle w:val="BodyText"/>
        <w:ind w:left="720"/>
        <w:jc w:val="both"/>
        <w:rPr>
          <w:color w:val="000000" w:themeColor="text1"/>
        </w:rPr>
      </w:pPr>
      <w:r w:rsidRPr="00110E16">
        <w:rPr>
          <w:color w:val="000000" w:themeColor="text1"/>
        </w:rPr>
        <w:t>VRE established three committees to assist in the creation and implementation of the Election Administration Plan outreach and education efforts:</w:t>
      </w:r>
    </w:p>
    <w:p w14:paraId="47009CFB" w14:textId="77777777" w:rsidR="00F94AD9" w:rsidRPr="00110E16" w:rsidRDefault="00F94AD9" w:rsidP="000C2E97">
      <w:pPr>
        <w:pStyle w:val="BodyText"/>
        <w:rPr>
          <w:color w:val="000000" w:themeColor="text1"/>
        </w:rPr>
      </w:pPr>
    </w:p>
    <w:p w14:paraId="0F68DDBA" w14:textId="30D389FB" w:rsidR="00F94AD9" w:rsidRPr="0098035A"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Voting Accessibility Advisory Committee (VAAC) goals, agendas, and meeting minutes are located on the </w:t>
      </w:r>
      <w:hyperlink r:id="rId21" w:history="1">
        <w:r w:rsidRPr="00110E16">
          <w:rPr>
            <w:rStyle w:val="Hyperlink"/>
          </w:rPr>
          <w:t>VAAC webpage</w:t>
        </w:r>
      </w:hyperlink>
      <w:r>
        <w:rPr>
          <w:color w:val="2E74B5" w:themeColor="accent1" w:themeShade="BF"/>
        </w:rPr>
        <w:t xml:space="preserve">. </w:t>
      </w:r>
    </w:p>
    <w:p w14:paraId="68167345" w14:textId="30B92D0C" w:rsidR="00F94AD9" w:rsidRPr="0098035A"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Language Accessibility Advisory Committee (LAAC) goals, agendas, and meeting minutes are located on the </w:t>
      </w:r>
      <w:hyperlink r:id="rId22" w:history="1">
        <w:r w:rsidRPr="00110E16">
          <w:rPr>
            <w:rStyle w:val="Hyperlink"/>
          </w:rPr>
          <w:t>LAAC webpage.</w:t>
        </w:r>
      </w:hyperlink>
      <w:r>
        <w:rPr>
          <w:color w:val="2E74B5" w:themeColor="accent1" w:themeShade="BF"/>
        </w:rPr>
        <w:t xml:space="preserve"> </w:t>
      </w:r>
    </w:p>
    <w:p w14:paraId="4050FB0D" w14:textId="3CBC328A" w:rsidR="00F94AD9" w:rsidRDefault="00F94AD9" w:rsidP="000C2E97">
      <w:pPr>
        <w:pStyle w:val="BodyText"/>
        <w:numPr>
          <w:ilvl w:val="0"/>
          <w:numId w:val="4"/>
        </w:numPr>
        <w:ind w:left="1440" w:hanging="270"/>
        <w:jc w:val="both"/>
        <w:rPr>
          <w:color w:val="2E74B5" w:themeColor="accent1" w:themeShade="BF"/>
        </w:rPr>
      </w:pPr>
      <w:r w:rsidRPr="00110E16">
        <w:rPr>
          <w:color w:val="000000" w:themeColor="text1"/>
        </w:rPr>
        <w:t xml:space="preserve">Voter Education &amp; Outreach Advisory Committee (VEOAC) meets monthly to discuss topics of interest to the general public as it relates to election security, access, and education. No membership is required. A list of meeting dates is located on the </w:t>
      </w:r>
      <w:hyperlink r:id="rId23" w:history="1">
        <w:r w:rsidRPr="00110E16">
          <w:rPr>
            <w:rStyle w:val="Hyperlink"/>
          </w:rPr>
          <w:t>VEOAC webpage</w:t>
        </w:r>
      </w:hyperlink>
      <w:r>
        <w:rPr>
          <w:color w:val="2E74B5" w:themeColor="accent1" w:themeShade="BF"/>
        </w:rPr>
        <w:t xml:space="preserve">. </w:t>
      </w:r>
    </w:p>
    <w:p w14:paraId="7DBC0B85" w14:textId="77777777" w:rsidR="00F94AD9" w:rsidRDefault="00F94AD9" w:rsidP="000C2E97">
      <w:pPr>
        <w:pStyle w:val="BodyText"/>
        <w:rPr>
          <w:color w:val="2E74B5" w:themeColor="accent1" w:themeShade="BF"/>
        </w:rPr>
      </w:pPr>
    </w:p>
    <w:p w14:paraId="3212D970" w14:textId="6EB24A0D" w:rsidR="00F94AD9" w:rsidRDefault="00F94AD9" w:rsidP="000C2E97">
      <w:pPr>
        <w:pStyle w:val="BodyText"/>
        <w:ind w:left="720"/>
        <w:jc w:val="both"/>
      </w:pPr>
      <w:r>
        <w:rPr>
          <w:color w:val="000000" w:themeColor="text1"/>
        </w:rPr>
        <w:t>These</w:t>
      </w:r>
      <w:r w:rsidRPr="00110E16">
        <w:rPr>
          <w:color w:val="000000" w:themeColor="text1"/>
        </w:rPr>
        <w:t xml:space="preserve"> committees </w:t>
      </w:r>
      <w:r>
        <w:t>will assist with accessibility, language, and community needs and advise VRE on various aspects of the Voter Education and Outreach Plan</w:t>
      </w:r>
    </w:p>
    <w:p w14:paraId="182C7BBA" w14:textId="77777777" w:rsidR="00F94AD9" w:rsidRDefault="00F94AD9" w:rsidP="000C2E97">
      <w:pPr>
        <w:pStyle w:val="BodyText"/>
        <w:ind w:left="720"/>
        <w:jc w:val="both"/>
      </w:pPr>
    </w:p>
    <w:p w14:paraId="0BF89B3D" w14:textId="1D6394AB" w:rsidR="00F94AD9" w:rsidRDefault="00F94AD9" w:rsidP="000C2E97">
      <w:pPr>
        <w:pStyle w:val="BodyText"/>
        <w:ind w:left="720"/>
        <w:jc w:val="both"/>
      </w:pPr>
      <w:r>
        <w:t xml:space="preserve">For more information on any of the committees, please email </w:t>
      </w:r>
      <w:hyperlink r:id="rId24" w:history="1">
        <w:r w:rsidRPr="00A84B57">
          <w:rPr>
            <w:rStyle w:val="Hyperlink"/>
          </w:rPr>
          <w:t>voter-outreach@saccounty.net</w:t>
        </w:r>
      </w:hyperlink>
      <w:r>
        <w:t xml:space="preserve"> </w:t>
      </w:r>
    </w:p>
    <w:p w14:paraId="3B470EC0" w14:textId="77777777" w:rsidR="00D82AAD" w:rsidRDefault="00D82AAD" w:rsidP="000C2E97">
      <w:pPr>
        <w:pStyle w:val="BodyText"/>
        <w:ind w:left="720"/>
        <w:jc w:val="both"/>
      </w:pPr>
    </w:p>
    <w:p w14:paraId="1A38654E" w14:textId="77777777" w:rsidR="00D82AAD" w:rsidRPr="00B13111" w:rsidRDefault="00D82AAD" w:rsidP="000C2E97">
      <w:pPr>
        <w:pStyle w:val="Heading4"/>
        <w:numPr>
          <w:ilvl w:val="0"/>
          <w:numId w:val="27"/>
        </w:numPr>
        <w:jc w:val="both"/>
      </w:pPr>
      <w:bookmarkStart w:id="10" w:name="_Toc18582310"/>
      <w:r w:rsidRPr="00B13111">
        <w:t>Public Service Announcements &amp; Media</w:t>
      </w:r>
      <w:bookmarkEnd w:id="10"/>
    </w:p>
    <w:p w14:paraId="00931B69" w14:textId="4DED208E" w:rsidR="00D82AAD" w:rsidRDefault="00D82AAD" w:rsidP="000C2E97">
      <w:pPr>
        <w:pStyle w:val="BodyText"/>
        <w:ind w:left="720"/>
        <w:jc w:val="both"/>
      </w:pPr>
      <w:r>
        <w:t xml:space="preserve">VRE will use PSAs in visual and audio formats to inform voters of the upcoming election and the toll-free voter assistance hotline. The PSAs will be distributed through television, radio, newspapers, social media, and the County’s electronic billboard in order to reach all voters, including voters with disabilities and language minority voters. The LAAC, VAAC, and VEOAC will provide assistance with developing the PSA content. The PSAs will be provided to the outlets listed in Appendix </w:t>
      </w:r>
      <w:r w:rsidR="00123B87">
        <w:t>C</w:t>
      </w:r>
      <w:r>
        <w:t>.</w:t>
      </w:r>
      <w:r w:rsidR="00F1090E">
        <w:t xml:space="preserve"> A general timeline for PSAs and contact with other media outlets is located in Appendix F. </w:t>
      </w:r>
    </w:p>
    <w:p w14:paraId="300DBDD5" w14:textId="77777777" w:rsidR="00D82AAD" w:rsidRPr="00F94AD9" w:rsidRDefault="00D82AAD" w:rsidP="000C2E97">
      <w:pPr>
        <w:pStyle w:val="BodyText"/>
        <w:ind w:left="360"/>
      </w:pPr>
    </w:p>
    <w:p w14:paraId="664AC4BE" w14:textId="0968BC96" w:rsidR="00795AE9" w:rsidRPr="00795AE9" w:rsidRDefault="00795AE9" w:rsidP="000C2E97">
      <w:pPr>
        <w:pStyle w:val="Heading2"/>
        <w:ind w:hanging="180"/>
      </w:pPr>
      <w:bookmarkStart w:id="11" w:name="_TOC_250023"/>
      <w:bookmarkStart w:id="12" w:name="_Toc18582311"/>
      <w:bookmarkEnd w:id="11"/>
      <w:r>
        <w:t>VOTER SERVICES</w:t>
      </w:r>
      <w:bookmarkEnd w:id="12"/>
      <w:r>
        <w:t xml:space="preserve"> </w:t>
      </w:r>
    </w:p>
    <w:p w14:paraId="2E10AB38" w14:textId="77777777" w:rsidR="009F3B11" w:rsidRDefault="009F3B11" w:rsidP="000C2E97">
      <w:pPr>
        <w:pStyle w:val="BodyText"/>
        <w:rPr>
          <w:sz w:val="23"/>
        </w:rPr>
      </w:pPr>
    </w:p>
    <w:p w14:paraId="5643C799" w14:textId="242596AE" w:rsidR="004772D2" w:rsidRDefault="008E088D" w:rsidP="000C2E97">
      <w:pPr>
        <w:pStyle w:val="Heading4"/>
        <w:numPr>
          <w:ilvl w:val="0"/>
          <w:numId w:val="17"/>
        </w:numPr>
      </w:pPr>
      <w:bookmarkStart w:id="13" w:name="_Toc18582312"/>
      <w:r>
        <w:t>Services for Limited English Proficient Voters</w:t>
      </w:r>
      <w:bookmarkEnd w:id="13"/>
      <w:r>
        <w:t xml:space="preserve"> </w:t>
      </w:r>
    </w:p>
    <w:p w14:paraId="4AFCD6ED" w14:textId="33834997" w:rsidR="003A7123" w:rsidRDefault="008E088D" w:rsidP="000C2E97">
      <w:pPr>
        <w:pStyle w:val="BodyText"/>
        <w:ind w:left="720"/>
        <w:jc w:val="both"/>
      </w:pPr>
      <w:r>
        <w:t xml:space="preserve">Sacramento County translates all election materials in Spanish and Chinese, in compliance with The Voting Rights Act of 1965. In addition, state law requires </w:t>
      </w:r>
      <w:r w:rsidR="002906E6">
        <w:t>the County to</w:t>
      </w:r>
      <w:r>
        <w:t xml:space="preserve"> provide languages assistance and translated copies of the official ballot in the following languages: Vietnamese, Tagalog, Punjabi, Korean, and Hmong. </w:t>
      </w:r>
    </w:p>
    <w:p w14:paraId="3624845B" w14:textId="77777777" w:rsidR="00703086" w:rsidRDefault="00703086" w:rsidP="000C2E97">
      <w:pPr>
        <w:pStyle w:val="BodyText"/>
        <w:ind w:left="720"/>
        <w:jc w:val="both"/>
      </w:pPr>
    </w:p>
    <w:p w14:paraId="77113AB0" w14:textId="77777777" w:rsidR="00BE58B9" w:rsidRPr="00BE58B9" w:rsidRDefault="008C1D69" w:rsidP="000C2E97">
      <w:pPr>
        <w:pStyle w:val="Heading3"/>
        <w:jc w:val="both"/>
        <w:rPr>
          <w:rStyle w:val="Heading3Char"/>
          <w:i/>
        </w:rPr>
      </w:pPr>
      <w:bookmarkStart w:id="14" w:name="_Toc18582313"/>
      <w:r w:rsidRPr="008D7D42">
        <w:t>Language Accessibility Advisory Committee</w:t>
      </w:r>
      <w:bookmarkEnd w:id="14"/>
    </w:p>
    <w:p w14:paraId="48ACAA15" w14:textId="6B055F55" w:rsidR="00300FB2" w:rsidRDefault="00B21535" w:rsidP="000C2E97">
      <w:pPr>
        <w:pStyle w:val="BodyText"/>
        <w:ind w:left="1080"/>
        <w:jc w:val="both"/>
        <w:rPr>
          <w:rStyle w:val="BodyTextChar"/>
        </w:rPr>
      </w:pPr>
      <w:bookmarkStart w:id="15" w:name="_Toc18484066"/>
      <w:r w:rsidRPr="003A4883">
        <w:rPr>
          <w:rStyle w:val="BodyTextChar"/>
        </w:rPr>
        <w:t xml:space="preserve">VRE has established the LAAC as a citizen advisory committee to make recommendations for improving </w:t>
      </w:r>
      <w:r w:rsidR="00300FB2" w:rsidRPr="003A4883">
        <w:rPr>
          <w:rStyle w:val="BodyTextChar"/>
        </w:rPr>
        <w:t xml:space="preserve">language </w:t>
      </w:r>
      <w:r w:rsidRPr="003A4883">
        <w:rPr>
          <w:rStyle w:val="BodyTextChar"/>
        </w:rPr>
        <w:t xml:space="preserve">access to voting and election materials. The </w:t>
      </w:r>
      <w:r w:rsidR="00300FB2" w:rsidRPr="003A4883">
        <w:rPr>
          <w:rStyle w:val="BodyTextChar"/>
        </w:rPr>
        <w:t>L</w:t>
      </w:r>
      <w:r w:rsidRPr="003A4883">
        <w:rPr>
          <w:rStyle w:val="BodyTextChar"/>
        </w:rPr>
        <w:t xml:space="preserve">AAC is designed to advise and assist in </w:t>
      </w:r>
      <w:r w:rsidR="00300FB2" w:rsidRPr="003A4883">
        <w:rPr>
          <w:rStyle w:val="BodyTextChar"/>
        </w:rPr>
        <w:t>meeting state and federally mandated language requirements</w:t>
      </w:r>
      <w:r w:rsidRPr="003A4883">
        <w:rPr>
          <w:rStyle w:val="BodyTextChar"/>
        </w:rPr>
        <w:t xml:space="preserve">. VRE will work with </w:t>
      </w:r>
      <w:r w:rsidR="00300FB2" w:rsidRPr="003A4883">
        <w:rPr>
          <w:rStyle w:val="BodyTextChar"/>
        </w:rPr>
        <w:t>L</w:t>
      </w:r>
      <w:r w:rsidRPr="003A4883">
        <w:rPr>
          <w:rStyle w:val="BodyTextChar"/>
        </w:rPr>
        <w:t xml:space="preserve">AAC members and community partners to provide information to voters with </w:t>
      </w:r>
      <w:r w:rsidR="00300FB2" w:rsidRPr="003A4883">
        <w:rPr>
          <w:rStyle w:val="BodyTextChar"/>
        </w:rPr>
        <w:t>language needs</w:t>
      </w:r>
      <w:r w:rsidRPr="003A4883">
        <w:rPr>
          <w:rStyle w:val="BodyTextChar"/>
        </w:rPr>
        <w:t>.</w:t>
      </w:r>
      <w:bookmarkEnd w:id="15"/>
      <w:r w:rsidRPr="003A4883">
        <w:rPr>
          <w:rStyle w:val="BodyTextChar"/>
        </w:rPr>
        <w:t xml:space="preserve"> </w:t>
      </w:r>
    </w:p>
    <w:p w14:paraId="362FE2BD" w14:textId="77777777" w:rsidR="000B7606" w:rsidRPr="003A4883" w:rsidRDefault="000B7606" w:rsidP="000C2E97">
      <w:pPr>
        <w:pStyle w:val="BodyText"/>
        <w:ind w:left="1080"/>
        <w:jc w:val="both"/>
      </w:pPr>
    </w:p>
    <w:p w14:paraId="1B397BD7" w14:textId="5112692D" w:rsidR="006C2B2A" w:rsidRPr="006C2B2A" w:rsidRDefault="008C1D69" w:rsidP="000C2E97">
      <w:pPr>
        <w:pStyle w:val="Heading3"/>
        <w:jc w:val="both"/>
        <w:rPr>
          <w:i w:val="0"/>
        </w:rPr>
      </w:pPr>
      <w:bookmarkStart w:id="16" w:name="_Toc18582314"/>
      <w:r w:rsidRPr="008D7D42">
        <w:t>Education Workshops</w:t>
      </w:r>
      <w:bookmarkEnd w:id="16"/>
      <w:r>
        <w:t xml:space="preserve"> </w:t>
      </w:r>
    </w:p>
    <w:p w14:paraId="34A9018B" w14:textId="0750B1BD" w:rsidR="008C1D69" w:rsidRDefault="009F3B11" w:rsidP="000C2E97">
      <w:pPr>
        <w:pStyle w:val="BodyText"/>
        <w:ind w:left="1080"/>
        <w:jc w:val="both"/>
        <w:rPr>
          <w:rStyle w:val="BodyTextChar"/>
        </w:rPr>
      </w:pPr>
      <w:r w:rsidRPr="008D7D42">
        <w:rPr>
          <w:rStyle w:val="BodyTextChar"/>
        </w:rPr>
        <w:t xml:space="preserve">As part of its outreach efforts, </w:t>
      </w:r>
      <w:r w:rsidR="004A3677" w:rsidRPr="008D7D42">
        <w:rPr>
          <w:rStyle w:val="BodyTextChar"/>
        </w:rPr>
        <w:t>VRE</w:t>
      </w:r>
      <w:r w:rsidRPr="008D7D42">
        <w:rPr>
          <w:rStyle w:val="BodyTextChar"/>
        </w:rPr>
        <w:t xml:space="preserve"> will continue </w:t>
      </w:r>
      <w:r w:rsidR="0045017D" w:rsidRPr="008D7D42">
        <w:rPr>
          <w:rStyle w:val="BodyTextChar"/>
        </w:rPr>
        <w:t xml:space="preserve">its outreach to language </w:t>
      </w:r>
      <w:r w:rsidR="0045017D" w:rsidRPr="008D7D42">
        <w:rPr>
          <w:rStyle w:val="BodyTextChar"/>
        </w:rPr>
        <w:lastRenderedPageBreak/>
        <w:t>minority voters</w:t>
      </w:r>
      <w:r w:rsidRPr="008D7D42">
        <w:rPr>
          <w:rStyle w:val="BodyTextChar"/>
        </w:rPr>
        <w:t xml:space="preserve">. </w:t>
      </w:r>
      <w:r w:rsidR="004A3677" w:rsidRPr="008D7D42">
        <w:rPr>
          <w:rStyle w:val="BodyTextChar"/>
        </w:rPr>
        <w:t>VRE will work with</w:t>
      </w:r>
      <w:r w:rsidRPr="008D7D42">
        <w:rPr>
          <w:rStyle w:val="BodyTextChar"/>
        </w:rPr>
        <w:t xml:space="preserve"> LAAC members</w:t>
      </w:r>
      <w:r w:rsidR="004A3677" w:rsidRPr="008D7D42">
        <w:rPr>
          <w:rStyle w:val="BodyTextChar"/>
        </w:rPr>
        <w:t xml:space="preserve"> and community partners to provide voters with language assistance at</w:t>
      </w:r>
      <w:r w:rsidRPr="008D7D42">
        <w:rPr>
          <w:rStyle w:val="BodyTextChar"/>
        </w:rPr>
        <w:t xml:space="preserve"> educational workshops. </w:t>
      </w:r>
      <w:r w:rsidR="004A3677" w:rsidRPr="008D7D42">
        <w:rPr>
          <w:rStyle w:val="BodyTextChar"/>
        </w:rPr>
        <w:t>W</w:t>
      </w:r>
      <w:r w:rsidRPr="008D7D42">
        <w:rPr>
          <w:rStyle w:val="BodyTextChar"/>
        </w:rPr>
        <w:t xml:space="preserve">orkshops </w:t>
      </w:r>
      <w:r w:rsidR="004A3677" w:rsidRPr="008D7D42">
        <w:rPr>
          <w:rStyle w:val="BodyTextChar"/>
        </w:rPr>
        <w:t>will be scheduled September 2019 through February 2020</w:t>
      </w:r>
      <w:r w:rsidRPr="008D7D42">
        <w:rPr>
          <w:rStyle w:val="BodyTextChar"/>
        </w:rPr>
        <w:t xml:space="preserve">. </w:t>
      </w:r>
      <w:r w:rsidR="004A3677" w:rsidRPr="008D7D42">
        <w:rPr>
          <w:rStyle w:val="BodyTextChar"/>
        </w:rPr>
        <w:t>L</w:t>
      </w:r>
      <w:r w:rsidRPr="008D7D42">
        <w:rPr>
          <w:rStyle w:val="BodyTextChar"/>
        </w:rPr>
        <w:t>ocations are to be determined</w:t>
      </w:r>
      <w:r w:rsidR="008C1D69" w:rsidRPr="008D7D42">
        <w:rPr>
          <w:rStyle w:val="BodyTextChar"/>
        </w:rPr>
        <w:t xml:space="preserve"> and will be combined with an existing community event</w:t>
      </w:r>
      <w:r w:rsidRPr="008D7D42">
        <w:rPr>
          <w:rStyle w:val="BodyTextChar"/>
        </w:rPr>
        <w:t>.</w:t>
      </w:r>
      <w:r w:rsidR="008C1D69" w:rsidRPr="008D7D42">
        <w:rPr>
          <w:rStyle w:val="BodyTextChar"/>
        </w:rPr>
        <w:t xml:space="preserve"> Advertising of these workshops will be done on social media, including Next Door, and through trusted community partners.</w:t>
      </w:r>
      <w:r w:rsidRPr="008D7D42">
        <w:rPr>
          <w:rStyle w:val="BodyTextChar"/>
        </w:rPr>
        <w:t xml:space="preserve"> </w:t>
      </w:r>
      <w:r w:rsidR="00781590" w:rsidRPr="008D7D42">
        <w:rPr>
          <w:rStyle w:val="BodyTextChar"/>
        </w:rPr>
        <w:t xml:space="preserve">At these workshops </w:t>
      </w:r>
      <w:r w:rsidR="001F333B" w:rsidRPr="008D7D42">
        <w:rPr>
          <w:rStyle w:val="BodyTextChar"/>
        </w:rPr>
        <w:t>VRE will provide</w:t>
      </w:r>
      <w:r w:rsidR="008C1D69" w:rsidRPr="008D7D42">
        <w:rPr>
          <w:rStyle w:val="BodyTextChar"/>
        </w:rPr>
        <w:t>:</w:t>
      </w:r>
    </w:p>
    <w:p w14:paraId="31F67219" w14:textId="77777777" w:rsidR="00703086" w:rsidRPr="008D7D42" w:rsidRDefault="00703086" w:rsidP="000C2E97">
      <w:pPr>
        <w:pStyle w:val="BodyText"/>
        <w:ind w:left="1080"/>
        <w:jc w:val="both"/>
        <w:rPr>
          <w:rStyle w:val="BodyTextChar"/>
          <w:i/>
        </w:rPr>
      </w:pPr>
    </w:p>
    <w:p w14:paraId="3DE2BF8E" w14:textId="4EAAFEA5" w:rsidR="008C1D69" w:rsidRDefault="008C1D69" w:rsidP="000C2E97">
      <w:pPr>
        <w:pStyle w:val="BodyText"/>
        <w:numPr>
          <w:ilvl w:val="0"/>
          <w:numId w:val="29"/>
        </w:numPr>
        <w:ind w:left="1710" w:hanging="270"/>
        <w:jc w:val="both"/>
      </w:pPr>
      <w:r>
        <w:t>B</w:t>
      </w:r>
      <w:r w:rsidR="001F333B" w:rsidRPr="008C1D69">
        <w:t xml:space="preserve">ilingual </w:t>
      </w:r>
      <w:r>
        <w:t>Voter R</w:t>
      </w:r>
      <w:r w:rsidR="001F333B" w:rsidRPr="008C1D69">
        <w:t>egistration</w:t>
      </w:r>
      <w:r w:rsidR="00781590" w:rsidRPr="008C1D69">
        <w:t xml:space="preserve"> forms</w:t>
      </w:r>
      <w:r>
        <w:t xml:space="preserve"> *Bilingual registration</w:t>
      </w:r>
      <w:r w:rsidR="002906E6">
        <w:t xml:space="preserve"> forms</w:t>
      </w:r>
      <w:r>
        <w:t xml:space="preserve"> are not provided by the Secretary of State in Punjabi or Hmong</w:t>
      </w:r>
    </w:p>
    <w:p w14:paraId="2DFF8268" w14:textId="77777777" w:rsidR="008C1D69" w:rsidRDefault="008C1D69" w:rsidP="000C2E97">
      <w:pPr>
        <w:pStyle w:val="BodyText"/>
        <w:numPr>
          <w:ilvl w:val="0"/>
          <w:numId w:val="29"/>
        </w:numPr>
        <w:ind w:left="1710" w:hanging="270"/>
        <w:jc w:val="both"/>
      </w:pPr>
      <w:r>
        <w:t>L</w:t>
      </w:r>
      <w:r w:rsidR="001F333B" w:rsidRPr="008C1D69">
        <w:t xml:space="preserve">anguage </w:t>
      </w:r>
      <w:r>
        <w:t>P</w:t>
      </w:r>
      <w:r w:rsidR="001F333B" w:rsidRPr="008C1D69">
        <w:t xml:space="preserve">reference </w:t>
      </w:r>
      <w:r>
        <w:t>Update forms</w:t>
      </w:r>
    </w:p>
    <w:p w14:paraId="03B41241" w14:textId="77777777" w:rsidR="008C1D69" w:rsidRDefault="008C1D69" w:rsidP="000C2E97">
      <w:pPr>
        <w:pStyle w:val="BodyText"/>
        <w:numPr>
          <w:ilvl w:val="0"/>
          <w:numId w:val="29"/>
        </w:numPr>
        <w:ind w:left="1710" w:hanging="270"/>
        <w:jc w:val="both"/>
      </w:pPr>
      <w:r>
        <w:t>E</w:t>
      </w:r>
      <w:r w:rsidR="001F333B" w:rsidRPr="008C1D69">
        <w:t xml:space="preserve">xamples of translated </w:t>
      </w:r>
      <w:r w:rsidRPr="008C1D69">
        <w:t xml:space="preserve">facsimile </w:t>
      </w:r>
      <w:r w:rsidR="00F32CAB" w:rsidRPr="008C1D69">
        <w:t>ballots</w:t>
      </w:r>
      <w:r w:rsidRPr="008C1D69">
        <w:t xml:space="preserve"> with voter instructions</w:t>
      </w:r>
      <w:r w:rsidR="0083784A" w:rsidRPr="008C1D69">
        <w:t>,</w:t>
      </w:r>
      <w:r w:rsidR="00F32CAB" w:rsidRPr="008C1D69">
        <w:t xml:space="preserve"> also known as </w:t>
      </w:r>
      <w:r>
        <w:t>reference ballots</w:t>
      </w:r>
    </w:p>
    <w:p w14:paraId="0001E410" w14:textId="49375864" w:rsidR="009F3B11" w:rsidRDefault="008C1D69" w:rsidP="000C2E97">
      <w:pPr>
        <w:pStyle w:val="BodyText"/>
        <w:numPr>
          <w:ilvl w:val="0"/>
          <w:numId w:val="29"/>
        </w:numPr>
        <w:ind w:left="1710" w:hanging="270"/>
        <w:jc w:val="both"/>
      </w:pPr>
      <w:r>
        <w:t>T</w:t>
      </w:r>
      <w:r w:rsidR="001F333B" w:rsidRPr="008C1D69">
        <w:t>ranslated VCA materials in all state and federally required languages</w:t>
      </w:r>
      <w:r w:rsidR="00794016" w:rsidRPr="008C1D69">
        <w:t xml:space="preserve"> for Sacramento County</w:t>
      </w:r>
      <w:r w:rsidR="001F333B" w:rsidRPr="008C1D69">
        <w:t xml:space="preserve">. </w:t>
      </w:r>
    </w:p>
    <w:p w14:paraId="6B46BE21" w14:textId="77777777" w:rsidR="008C1D69" w:rsidRPr="006C2B2A" w:rsidRDefault="008C1D69" w:rsidP="000C2E97">
      <w:pPr>
        <w:pStyle w:val="BodyText"/>
        <w:rPr>
          <w:i/>
        </w:rPr>
      </w:pPr>
    </w:p>
    <w:p w14:paraId="2B1834BC" w14:textId="4A59C6A1" w:rsidR="006C2B2A" w:rsidRDefault="008C1D69" w:rsidP="000C2E97">
      <w:pPr>
        <w:pStyle w:val="Heading3"/>
      </w:pPr>
      <w:bookmarkStart w:id="17" w:name="_Toc18582315"/>
      <w:r w:rsidRPr="006C2B2A">
        <w:rPr>
          <w:rStyle w:val="Heading3Char"/>
          <w:i/>
        </w:rPr>
        <w:t>Media</w:t>
      </w:r>
      <w:r w:rsidR="0019377F" w:rsidRPr="006C2B2A">
        <w:rPr>
          <w:rStyle w:val="Heading3Char"/>
          <w:i/>
        </w:rPr>
        <w:t>/Advertising</w:t>
      </w:r>
      <w:bookmarkEnd w:id="17"/>
    </w:p>
    <w:p w14:paraId="6566B1B1" w14:textId="2142C758" w:rsidR="00AC4FB6" w:rsidRDefault="004A3677" w:rsidP="000C2E97">
      <w:pPr>
        <w:pStyle w:val="BodyText"/>
        <w:ind w:left="1080"/>
        <w:jc w:val="both"/>
      </w:pPr>
      <w:r>
        <w:t>Press</w:t>
      </w:r>
      <w:r w:rsidR="009F3B11">
        <w:t xml:space="preserve"> release</w:t>
      </w:r>
      <w:r>
        <w:t>s</w:t>
      </w:r>
      <w:r w:rsidR="009F3B11">
        <w:t xml:space="preserve"> distributed </w:t>
      </w:r>
      <w:r w:rsidR="007C68C5">
        <w:t>throughout</w:t>
      </w:r>
      <w:r w:rsidR="009F3B11">
        <w:t xml:space="preserve"> </w:t>
      </w:r>
      <w:r>
        <w:t>Sacramento</w:t>
      </w:r>
      <w:r w:rsidR="009F3B11">
        <w:t xml:space="preserve"> County will announce the tol</w:t>
      </w:r>
      <w:r w:rsidR="00794016">
        <w:t xml:space="preserve">l-free voter assistance hotline. </w:t>
      </w:r>
      <w:r w:rsidR="00801533" w:rsidRPr="008C1D69">
        <w:t>The toll-free voter assistance</w:t>
      </w:r>
      <w:r w:rsidR="00794016" w:rsidRPr="008C1D69">
        <w:t xml:space="preserve"> hotline provides assistance in English, Spanish and Chinese with the ability to connect with live translators who can provide access to over 200 languages and dialects. </w:t>
      </w:r>
      <w:r w:rsidR="009F3B11" w:rsidRPr="008C1D69">
        <w:t>Additionally</w:t>
      </w:r>
      <w:r w:rsidR="009F3B11">
        <w:t xml:space="preserve">, </w:t>
      </w:r>
      <w:r w:rsidR="00801533">
        <w:t xml:space="preserve">media </w:t>
      </w:r>
      <w:r w:rsidR="009F3B11">
        <w:t xml:space="preserve">advertisements in </w:t>
      </w:r>
      <w:r w:rsidR="007C68C5">
        <w:t xml:space="preserve">Spanish, Chinese, Vietnamese, Tagalog, Punjabi, Hmong, and Korean </w:t>
      </w:r>
      <w:r w:rsidR="009F3B11">
        <w:t xml:space="preserve">will be purchased to promote the </w:t>
      </w:r>
      <w:r w:rsidR="00B7264F">
        <w:t xml:space="preserve">toll-free voter </w:t>
      </w:r>
      <w:r w:rsidR="009F3B11">
        <w:t>assistance hotline</w:t>
      </w:r>
      <w:r w:rsidR="007C68C5">
        <w:t xml:space="preserve">, as available within the </w:t>
      </w:r>
      <w:r w:rsidR="00B7264F">
        <w:t>C</w:t>
      </w:r>
      <w:r w:rsidR="007C68C5">
        <w:t>ounty</w:t>
      </w:r>
      <w:r w:rsidR="009F3B11">
        <w:t xml:space="preserve">. Media partners, including </w:t>
      </w:r>
      <w:r w:rsidR="00B7264F">
        <w:t xml:space="preserve">multilingual </w:t>
      </w:r>
      <w:r w:rsidR="009F3B11">
        <w:t xml:space="preserve">media, are </w:t>
      </w:r>
      <w:r w:rsidR="007C68C5">
        <w:t>included in A</w:t>
      </w:r>
      <w:r w:rsidR="00961AE6">
        <w:t>ppendix C</w:t>
      </w:r>
      <w:r w:rsidR="007C68C5">
        <w:t>.</w:t>
      </w:r>
      <w:r w:rsidR="009F3B11">
        <w:t xml:space="preserve"> </w:t>
      </w:r>
    </w:p>
    <w:p w14:paraId="07429768" w14:textId="77777777" w:rsidR="006C2B2A" w:rsidRPr="006C2B2A" w:rsidRDefault="006C2B2A" w:rsidP="000C2E97">
      <w:pPr>
        <w:pStyle w:val="BodyText"/>
        <w:ind w:left="720"/>
      </w:pPr>
    </w:p>
    <w:p w14:paraId="70F7596E" w14:textId="7125DBD0" w:rsidR="006C2B2A" w:rsidRDefault="003C7200" w:rsidP="000C2E97">
      <w:pPr>
        <w:pStyle w:val="Heading3"/>
      </w:pPr>
      <w:bookmarkStart w:id="18" w:name="_Toc18582316"/>
      <w:r w:rsidRPr="006C2B2A">
        <w:rPr>
          <w:rStyle w:val="Heading3Char"/>
          <w:i/>
        </w:rPr>
        <w:t>Materials in Alternate L</w:t>
      </w:r>
      <w:r w:rsidR="008C1D69" w:rsidRPr="006C2B2A">
        <w:rPr>
          <w:rStyle w:val="Heading3Char"/>
          <w:i/>
        </w:rPr>
        <w:t>anguages</w:t>
      </w:r>
      <w:bookmarkEnd w:id="18"/>
    </w:p>
    <w:p w14:paraId="5A722892" w14:textId="21F0915A" w:rsidR="008C1D69" w:rsidRPr="008C1D69" w:rsidRDefault="003C5CC8" w:rsidP="000C2E97">
      <w:pPr>
        <w:pStyle w:val="BodyText"/>
        <w:ind w:left="1080"/>
        <w:jc w:val="both"/>
        <w:rPr>
          <w:color w:val="2E74B5" w:themeColor="accent1" w:themeShade="BF"/>
        </w:rPr>
      </w:pPr>
      <w:r w:rsidRPr="003A4883">
        <w:t xml:space="preserve">Every registered Sacramento County voter will </w:t>
      </w:r>
      <w:r w:rsidR="00996A8A" w:rsidRPr="003A4883">
        <w:t xml:space="preserve">be mailed </w:t>
      </w:r>
      <w:r w:rsidRPr="003A4883">
        <w:t>a Vote by Mail (VBM)</w:t>
      </w:r>
      <w:r w:rsidR="00996A8A" w:rsidRPr="003A4883">
        <w:t xml:space="preserve"> ballot </w:t>
      </w:r>
      <w:r w:rsidRPr="003A4883">
        <w:t>beginning 29 days before Election Day.</w:t>
      </w:r>
      <w:r w:rsidR="001F333B" w:rsidRPr="003A4883">
        <w:t xml:space="preserve"> All official ballots are trilingual in English, Spanish, and Chinese. </w:t>
      </w:r>
      <w:r w:rsidR="008C1D69" w:rsidRPr="003A4883">
        <w:t>A return envelope is provided in English and Spanish. If the voter has designated Chinese as a preferred language on their voter registration, a return envelope will be provided in English and Chinese. The County Voter Information Guide and Vote</w:t>
      </w:r>
      <w:r w:rsidR="008C1D69" w:rsidRPr="006C2B2A">
        <w:rPr>
          <w:rStyle w:val="BodyTextChar"/>
        </w:rPr>
        <w:t xml:space="preserve"> Center and Drop Box publications will all be in English, Spanish, and Chinese</w:t>
      </w:r>
      <w:r w:rsidR="008C1D69">
        <w:t xml:space="preserve">. </w:t>
      </w:r>
      <w:r w:rsidR="008C1D69" w:rsidRPr="008C1D69">
        <w:t xml:space="preserve">  </w:t>
      </w:r>
    </w:p>
    <w:p w14:paraId="42BC75F6" w14:textId="77777777" w:rsidR="008C1D69" w:rsidRDefault="008C1D69" w:rsidP="000C2E97">
      <w:pPr>
        <w:pStyle w:val="BodyText"/>
        <w:rPr>
          <w:color w:val="2E74B5" w:themeColor="accent1" w:themeShade="BF"/>
        </w:rPr>
      </w:pPr>
    </w:p>
    <w:p w14:paraId="1C76B403" w14:textId="14155C55" w:rsidR="00801533" w:rsidRPr="006C2B2A" w:rsidRDefault="008C1D69" w:rsidP="000C2E97">
      <w:pPr>
        <w:pStyle w:val="BodyText"/>
        <w:ind w:left="1080"/>
        <w:jc w:val="both"/>
      </w:pPr>
      <w:r w:rsidRPr="006C2B2A">
        <w:t>Facsimile copies of official</w:t>
      </w:r>
      <w:r w:rsidR="001F333B" w:rsidRPr="006C2B2A">
        <w:t xml:space="preserve"> ballots</w:t>
      </w:r>
      <w:r w:rsidRPr="006C2B2A">
        <w:t>, referred to as “reference ballots” in Sacramento County,</w:t>
      </w:r>
      <w:r w:rsidR="001F333B" w:rsidRPr="006C2B2A">
        <w:t xml:space="preserve"> are translated into Vietnamese, Tagalog, Punjabi, Hmong, and Korean.</w:t>
      </w:r>
      <w:r w:rsidR="003C5CC8" w:rsidRPr="006C2B2A">
        <w:t xml:space="preserve"> </w:t>
      </w:r>
      <w:r w:rsidR="005D33F5" w:rsidRPr="006C2B2A">
        <w:t xml:space="preserve">Under California Election Code 14201, </w:t>
      </w:r>
      <w:r w:rsidR="0083784A" w:rsidRPr="006C2B2A">
        <w:t>reference</w:t>
      </w:r>
      <w:r w:rsidRPr="006C2B2A">
        <w:t xml:space="preserve"> ballots must be posted at Vote Centers</w:t>
      </w:r>
      <w:r w:rsidR="005D33F5" w:rsidRPr="006C2B2A">
        <w:t xml:space="preserve"> in specified languages if it has been determined that 3% or more of the language minority group in </w:t>
      </w:r>
      <w:r w:rsidRPr="006C2B2A">
        <w:t>or around that precinct</w:t>
      </w:r>
      <w:r w:rsidR="005D33F5" w:rsidRPr="006C2B2A">
        <w:t xml:space="preserve"> speak English less than very well. </w:t>
      </w:r>
      <w:r w:rsidR="00662AEC" w:rsidRPr="006C2B2A">
        <w:t>Reference</w:t>
      </w:r>
      <w:r w:rsidR="005D33F5" w:rsidRPr="006C2B2A">
        <w:t xml:space="preserve"> ballots are mailed to voters </w:t>
      </w:r>
      <w:r w:rsidR="003C5CC8" w:rsidRPr="006C2B2A">
        <w:t xml:space="preserve">that have requested election materials in </w:t>
      </w:r>
      <w:r w:rsidR="007102DB" w:rsidRPr="006C2B2A">
        <w:t>that respective language</w:t>
      </w:r>
      <w:r w:rsidR="005D33F5" w:rsidRPr="006C2B2A">
        <w:t xml:space="preserve"> and live within the determined precincts</w:t>
      </w:r>
      <w:r w:rsidR="003C5CC8" w:rsidRPr="006C2B2A">
        <w:t xml:space="preserve">. </w:t>
      </w:r>
      <w:r w:rsidR="005D33F5" w:rsidRPr="006C2B2A">
        <w:t xml:space="preserve">Voters outside of determined precincts may contact </w:t>
      </w:r>
      <w:r w:rsidR="003C7200" w:rsidRPr="006C2B2A">
        <w:t>-</w:t>
      </w:r>
      <w:r w:rsidR="005D33F5" w:rsidRPr="006C2B2A">
        <w:t>VRE to request a reference ballot to be mailed to them</w:t>
      </w:r>
      <w:r w:rsidR="003C7200" w:rsidRPr="006C2B2A">
        <w:t xml:space="preserve"> by emailing </w:t>
      </w:r>
      <w:hyperlink r:id="rId25" w:history="1">
        <w:r w:rsidR="003C7200" w:rsidRPr="006C2B2A">
          <w:rPr>
            <w:rStyle w:val="Hyperlink"/>
            <w:color w:val="auto"/>
            <w:u w:val="none"/>
          </w:rPr>
          <w:t>vbm@saccounty.net</w:t>
        </w:r>
      </w:hyperlink>
      <w:r w:rsidR="003C7200" w:rsidRPr="006C2B2A">
        <w:t xml:space="preserve"> or calling (916) 875-6155</w:t>
      </w:r>
      <w:r w:rsidR="005D33F5" w:rsidRPr="006C2B2A">
        <w:t xml:space="preserve">. </w:t>
      </w:r>
      <w:r w:rsidR="007102DB" w:rsidRPr="006C2B2A">
        <w:t>In addition, reference ballots in all five languages are also available at every Vote Center</w:t>
      </w:r>
      <w:r w:rsidR="003C7200" w:rsidRPr="006C2B2A">
        <w:t xml:space="preserve"> and additional copies can be printed on requested by Vote Center staff. </w:t>
      </w:r>
      <w:r w:rsidR="007102DB" w:rsidRPr="006C2B2A">
        <w:t xml:space="preserve"> </w:t>
      </w:r>
    </w:p>
    <w:p w14:paraId="267E275F" w14:textId="77777777" w:rsidR="00801533" w:rsidRPr="006C2B2A" w:rsidRDefault="00801533" w:rsidP="000C2E97">
      <w:pPr>
        <w:pStyle w:val="BodyText"/>
        <w:ind w:left="1080"/>
        <w:jc w:val="both"/>
      </w:pPr>
    </w:p>
    <w:p w14:paraId="5F68FAA3" w14:textId="66923A0A" w:rsidR="003C5CC8" w:rsidRPr="006C2B2A" w:rsidRDefault="003C5CC8" w:rsidP="000C2E97">
      <w:pPr>
        <w:pStyle w:val="BodyText"/>
        <w:ind w:left="1080"/>
        <w:jc w:val="both"/>
      </w:pPr>
      <w:r w:rsidRPr="006C2B2A">
        <w:t xml:space="preserve">Any voter may request a replacement ballot by telephone at (916) 875-6155 or (800) 762-8019, by emailing a request to </w:t>
      </w:r>
      <w:hyperlink r:id="rId26" w:history="1">
        <w:r w:rsidRPr="006C2B2A">
          <w:rPr>
            <w:rStyle w:val="Hyperlink"/>
            <w:color w:val="auto"/>
            <w:u w:val="none"/>
          </w:rPr>
          <w:t>vbm@saccounty.net</w:t>
        </w:r>
      </w:hyperlink>
      <w:r w:rsidRPr="006C2B2A">
        <w:t xml:space="preserve">, by faxing a request to (916) 854-9796, by appearing at a Vote Center, at the VRE office, or through the online Accessible Vote by Mail (AVBM) </w:t>
      </w:r>
      <w:r w:rsidR="0083784A" w:rsidRPr="006C2B2A">
        <w:t>s</w:t>
      </w:r>
      <w:r w:rsidRPr="006C2B2A">
        <w:t>ystem</w:t>
      </w:r>
      <w:r w:rsidR="003C7200" w:rsidRPr="006C2B2A">
        <w:t xml:space="preserve"> which is available in English, Spanish, and Chinese. </w:t>
      </w:r>
      <w:r w:rsidRPr="006C2B2A">
        <w:t xml:space="preserve"> </w:t>
      </w:r>
    </w:p>
    <w:p w14:paraId="70807949" w14:textId="77777777" w:rsidR="003C7200" w:rsidRDefault="003C7200" w:rsidP="000C2E97">
      <w:pPr>
        <w:pStyle w:val="BodyText"/>
        <w:ind w:left="1080"/>
      </w:pPr>
    </w:p>
    <w:p w14:paraId="5EE488B8" w14:textId="546EA5C9" w:rsidR="006C2B2A" w:rsidRDefault="003C7200" w:rsidP="000C2E97">
      <w:pPr>
        <w:pStyle w:val="Heading3"/>
        <w:rPr>
          <w:i w:val="0"/>
        </w:rPr>
      </w:pPr>
      <w:bookmarkStart w:id="19" w:name="_Toc18582317"/>
      <w:r w:rsidRPr="008D7D42">
        <w:rPr>
          <w:rStyle w:val="Heading3Char"/>
          <w:i/>
        </w:rPr>
        <w:t>Bilingual Assistance at Vote Centers</w:t>
      </w:r>
      <w:bookmarkEnd w:id="19"/>
      <w:r w:rsidRPr="003C7200">
        <w:rPr>
          <w:i w:val="0"/>
        </w:rPr>
        <w:t xml:space="preserve"> </w:t>
      </w:r>
    </w:p>
    <w:p w14:paraId="2B07D0A8" w14:textId="005DEC11" w:rsidR="00AC4FB6" w:rsidRDefault="00AC4FB6" w:rsidP="000C2E97">
      <w:pPr>
        <w:ind w:left="1080"/>
        <w:jc w:val="both"/>
        <w:rPr>
          <w:rStyle w:val="BodyTextChar"/>
        </w:rPr>
      </w:pPr>
      <w:r w:rsidRPr="008D7D42">
        <w:rPr>
          <w:rStyle w:val="BodyTextChar"/>
        </w:rPr>
        <w:t>Under California Election Cod</w:t>
      </w:r>
      <w:r w:rsidR="004711F7" w:rsidRPr="008D7D42">
        <w:rPr>
          <w:rStyle w:val="BodyTextChar"/>
        </w:rPr>
        <w:t>e</w:t>
      </w:r>
      <w:r w:rsidRPr="008D7D42">
        <w:rPr>
          <w:rStyle w:val="BodyTextChar"/>
        </w:rPr>
        <w:t xml:space="preserve"> 12303, a reasonable </w:t>
      </w:r>
      <w:r w:rsidR="00EE5F15" w:rsidRPr="008D7D42">
        <w:rPr>
          <w:rStyle w:val="BodyTextChar"/>
        </w:rPr>
        <w:t>effort</w:t>
      </w:r>
      <w:r w:rsidRPr="008D7D42">
        <w:rPr>
          <w:rStyle w:val="BodyTextChar"/>
        </w:rPr>
        <w:t xml:space="preserve"> must be made to staff bilingual Election Officers at designated </w:t>
      </w:r>
      <w:r w:rsidR="003C7200" w:rsidRPr="008D7D42">
        <w:rPr>
          <w:rStyle w:val="BodyTextChar"/>
        </w:rPr>
        <w:t xml:space="preserve">locations </w:t>
      </w:r>
      <w:r w:rsidRPr="008D7D42">
        <w:rPr>
          <w:rStyle w:val="BodyTextChar"/>
        </w:rPr>
        <w:t>throughout Sacramento</w:t>
      </w:r>
      <w:r w:rsidR="0083784A" w:rsidRPr="008D7D42">
        <w:rPr>
          <w:rStyle w:val="BodyTextChar"/>
        </w:rPr>
        <w:t xml:space="preserve"> County</w:t>
      </w:r>
      <w:r w:rsidRPr="008D7D42">
        <w:rPr>
          <w:rStyle w:val="BodyTextChar"/>
        </w:rPr>
        <w:t xml:space="preserve"> where 3% or more of the voting age population speak English less than very well. Each </w:t>
      </w:r>
      <w:r w:rsidR="0083784A" w:rsidRPr="008D7D42">
        <w:rPr>
          <w:rStyle w:val="BodyTextChar"/>
        </w:rPr>
        <w:t>c</w:t>
      </w:r>
      <w:r w:rsidRPr="008D7D42">
        <w:rPr>
          <w:rStyle w:val="BodyTextChar"/>
        </w:rPr>
        <w:t>ounty</w:t>
      </w:r>
      <w:r w:rsidR="00EE5F15" w:rsidRPr="008D7D42">
        <w:rPr>
          <w:rStyle w:val="BodyTextChar"/>
        </w:rPr>
        <w:t xml:space="preserve"> in California</w:t>
      </w:r>
      <w:r w:rsidRPr="008D7D42">
        <w:rPr>
          <w:rStyle w:val="BodyTextChar"/>
        </w:rPr>
        <w:t xml:space="preserve"> has their own specific method for determining which precincts require a bilingual Election Officer. Voter file information such as birthplace, surname, and </w:t>
      </w:r>
      <w:r w:rsidR="003C7200" w:rsidRPr="008D7D42">
        <w:rPr>
          <w:rStyle w:val="BodyTextChar"/>
        </w:rPr>
        <w:t>language preference</w:t>
      </w:r>
      <w:r w:rsidRPr="008D7D42">
        <w:rPr>
          <w:rStyle w:val="BodyTextChar"/>
        </w:rPr>
        <w:t xml:space="preserve"> is used to identify areas where bilingual assistance may be needed. Census and American Community Survey information, as it applies to Election Code</w:t>
      </w:r>
      <w:r w:rsidR="0083784A" w:rsidRPr="008D7D42">
        <w:rPr>
          <w:rStyle w:val="BodyTextChar"/>
        </w:rPr>
        <w:t>s</w:t>
      </w:r>
      <w:r w:rsidR="00FE1D72" w:rsidRPr="008D7D42">
        <w:rPr>
          <w:rStyle w:val="BodyTextChar"/>
        </w:rPr>
        <w:t xml:space="preserve"> 14201 and 12303, is used to identify precincts that meet the 3% threshold. In addition to voter requests from Voter Registration Forms and online registration, </w:t>
      </w:r>
      <w:r w:rsidR="0083784A" w:rsidRPr="008D7D42">
        <w:rPr>
          <w:rStyle w:val="BodyTextChar"/>
        </w:rPr>
        <w:t>VRE</w:t>
      </w:r>
      <w:r w:rsidR="00FE1D72" w:rsidRPr="008D7D42">
        <w:rPr>
          <w:rStyle w:val="BodyTextChar"/>
        </w:rPr>
        <w:t xml:space="preserve"> references the following for appropriate placement of bilingual staffing:</w:t>
      </w:r>
    </w:p>
    <w:p w14:paraId="3F70155A" w14:textId="77777777" w:rsidR="00703086" w:rsidRPr="00293CF8" w:rsidRDefault="00703086" w:rsidP="000C2E97">
      <w:pPr>
        <w:ind w:left="1080"/>
        <w:jc w:val="both"/>
        <w:rPr>
          <w:rStyle w:val="BodyTextChar"/>
        </w:rPr>
      </w:pPr>
    </w:p>
    <w:p w14:paraId="3DE142C4" w14:textId="59D9981E" w:rsidR="00BD5CBC" w:rsidRPr="003C7200" w:rsidRDefault="006D6FBA" w:rsidP="000C2E97">
      <w:pPr>
        <w:pStyle w:val="BodyText"/>
        <w:numPr>
          <w:ilvl w:val="0"/>
          <w:numId w:val="2"/>
        </w:numPr>
        <w:ind w:left="1800"/>
        <w:jc w:val="both"/>
      </w:pPr>
      <w:r w:rsidRPr="003C7200">
        <w:t>Voter Experience Survey</w:t>
      </w:r>
      <w:r w:rsidR="00FE1D72" w:rsidRPr="003C7200">
        <w:t xml:space="preserve"> cards: VRE </w:t>
      </w:r>
      <w:r w:rsidRPr="003C7200">
        <w:t xml:space="preserve">distributes Voter Experience Survey cards </w:t>
      </w:r>
      <w:r w:rsidR="00BD5CBC" w:rsidRPr="003C7200">
        <w:t xml:space="preserve">at Voter Centers </w:t>
      </w:r>
      <w:r w:rsidRPr="003C7200">
        <w:t>that link</w:t>
      </w:r>
      <w:r w:rsidR="00BD5CBC" w:rsidRPr="003C7200">
        <w:t xml:space="preserve"> voters to an online survey </w:t>
      </w:r>
      <w:r w:rsidR="0083784A" w:rsidRPr="003C7200">
        <w:t>to inform</w:t>
      </w:r>
      <w:r w:rsidR="00C70F15" w:rsidRPr="003C7200">
        <w:t xml:space="preserve"> VRE if they used </w:t>
      </w:r>
      <w:r w:rsidR="00BD5CBC" w:rsidRPr="003C7200">
        <w:t>language assistance</w:t>
      </w:r>
      <w:r w:rsidRPr="003C7200">
        <w:t xml:space="preserve">. </w:t>
      </w:r>
    </w:p>
    <w:p w14:paraId="146B2A86" w14:textId="20B920AD" w:rsidR="00FE1D72" w:rsidRPr="003C7200" w:rsidRDefault="00C70F15" w:rsidP="000C2E97">
      <w:pPr>
        <w:pStyle w:val="BodyText"/>
        <w:numPr>
          <w:ilvl w:val="0"/>
          <w:numId w:val="2"/>
        </w:numPr>
        <w:ind w:left="1800"/>
        <w:jc w:val="both"/>
      </w:pPr>
      <w:r w:rsidRPr="003C7200">
        <w:t xml:space="preserve">Vote Center </w:t>
      </w:r>
      <w:r w:rsidR="00BD5CBC" w:rsidRPr="003C7200">
        <w:t>Comment Sheets: Vote Center workers are asked to use Comment Sheets to track voters who come into Vote Centers and request or use</w:t>
      </w:r>
      <w:r w:rsidR="0083784A" w:rsidRPr="003C7200">
        <w:t xml:space="preserve"> assistance in</w:t>
      </w:r>
      <w:r w:rsidR="00BD5CBC" w:rsidRPr="003C7200">
        <w:t xml:space="preserve"> a language other than English. This method is based on the discretion and participation of Election Officers, making it not ideal</w:t>
      </w:r>
      <w:r w:rsidR="002906E6">
        <w:t>,</w:t>
      </w:r>
      <w:r w:rsidR="00BD5CBC" w:rsidRPr="003C7200">
        <w:t xml:space="preserve"> but helpful in determining certain precincts that may need bilingual assistance for future elections.</w:t>
      </w:r>
      <w:r w:rsidR="00FE1D72" w:rsidRPr="003C7200">
        <w:t xml:space="preserve"> </w:t>
      </w:r>
    </w:p>
    <w:p w14:paraId="4BF8D157" w14:textId="61933331" w:rsidR="00FE1D72" w:rsidRPr="003C7200" w:rsidRDefault="00FE1D72" w:rsidP="000C2E97">
      <w:pPr>
        <w:pStyle w:val="BodyText"/>
        <w:numPr>
          <w:ilvl w:val="0"/>
          <w:numId w:val="2"/>
        </w:numPr>
        <w:ind w:left="1800"/>
        <w:jc w:val="both"/>
      </w:pPr>
      <w:r w:rsidRPr="003C7200">
        <w:t xml:space="preserve">Advisory Groups: VRE </w:t>
      </w:r>
      <w:r w:rsidR="0083784A" w:rsidRPr="003C7200">
        <w:t>considers</w:t>
      </w:r>
      <w:r w:rsidRPr="003C7200">
        <w:t xml:space="preserve"> feedback and suggestions on areas that may need additional language assistance from advisory groups such as Sacramento County’s LAAC</w:t>
      </w:r>
      <w:r w:rsidR="003C7200">
        <w:t>.</w:t>
      </w:r>
    </w:p>
    <w:p w14:paraId="63D0922A" w14:textId="40DE52AF" w:rsidR="00FE1D72" w:rsidRPr="003C7200" w:rsidRDefault="00FE1D72" w:rsidP="000C2E97">
      <w:pPr>
        <w:pStyle w:val="BodyText"/>
        <w:numPr>
          <w:ilvl w:val="0"/>
          <w:numId w:val="2"/>
        </w:numPr>
        <w:ind w:left="1800"/>
        <w:jc w:val="both"/>
      </w:pPr>
      <w:r w:rsidRPr="003C7200">
        <w:t>Advocacy Groups: VRE consults with various community groups and organizations that advocate for language access throughout Sacramento County.</w:t>
      </w:r>
      <w:r w:rsidR="004869E9" w:rsidRPr="003C7200">
        <w:t xml:space="preserve"> These groups assist VRE in defining the language minority </w:t>
      </w:r>
      <w:r w:rsidR="003A61D3" w:rsidRPr="003C7200">
        <w:t>populations</w:t>
      </w:r>
      <w:r w:rsidR="004869E9" w:rsidRPr="003C7200">
        <w:t xml:space="preserve"> in Sacramento County.</w:t>
      </w:r>
    </w:p>
    <w:p w14:paraId="49D4706F" w14:textId="5CC15809" w:rsidR="00FE1D72" w:rsidRPr="009E5F96" w:rsidRDefault="00FE1D72" w:rsidP="000C2E97">
      <w:pPr>
        <w:pStyle w:val="BodyText"/>
        <w:ind w:left="1080"/>
      </w:pPr>
    </w:p>
    <w:p w14:paraId="146BF246" w14:textId="58221154" w:rsidR="009F3B11" w:rsidRPr="009E5F96" w:rsidRDefault="009F3B11" w:rsidP="000C2E97">
      <w:pPr>
        <w:pStyle w:val="BodyText"/>
        <w:ind w:left="1080"/>
        <w:jc w:val="both"/>
      </w:pPr>
      <w:r w:rsidRPr="009E5F96">
        <w:t xml:space="preserve">Vote Centers which require language assistance have been identified by the California Secretary of State through U.S. Census data. </w:t>
      </w:r>
      <w:r w:rsidR="007102DB" w:rsidRPr="009E5F96">
        <w:t xml:space="preserve">A list of language assistance available at each Vote Center is printed in the County Voter Information Guide (CVIG) and available </w:t>
      </w:r>
      <w:r w:rsidR="0083784A" w:rsidRPr="009E5F96">
        <w:t>on the VRE website</w:t>
      </w:r>
      <w:r w:rsidR="007102DB" w:rsidRPr="009E5F96">
        <w:t xml:space="preserve">. </w:t>
      </w:r>
      <w:r w:rsidRPr="009E5F96">
        <w:t xml:space="preserve">Additional </w:t>
      </w:r>
      <w:r w:rsidR="003A61D3" w:rsidRPr="009E5F96">
        <w:t>need for language assistance</w:t>
      </w:r>
      <w:r w:rsidRPr="009E5F96">
        <w:t xml:space="preserve"> will be </w:t>
      </w:r>
      <w:r w:rsidR="003A61D3" w:rsidRPr="009E5F96">
        <w:t xml:space="preserve">considered </w:t>
      </w:r>
      <w:r w:rsidRPr="009E5F96">
        <w:t>through the public input process, including input provided by the County’s LAAC.</w:t>
      </w:r>
    </w:p>
    <w:p w14:paraId="0C3A1B5C" w14:textId="77777777" w:rsidR="009F3B11" w:rsidRDefault="009F3B11" w:rsidP="000C2E97">
      <w:pPr>
        <w:pStyle w:val="BodyText"/>
        <w:ind w:left="1080"/>
      </w:pPr>
    </w:p>
    <w:p w14:paraId="355CAA52" w14:textId="1A8E95BE" w:rsidR="009F3B11" w:rsidRDefault="007C68C5" w:rsidP="000C2E97">
      <w:pPr>
        <w:pStyle w:val="BodyText"/>
        <w:ind w:left="1080"/>
        <w:jc w:val="both"/>
      </w:pPr>
      <w:r>
        <w:t>VRE</w:t>
      </w:r>
      <w:r w:rsidR="009F3B11">
        <w:t xml:space="preserve"> will endeavor to recruit at least one Spanish-speaking and one Chinese-speaking </w:t>
      </w:r>
      <w:r w:rsidR="00B21535">
        <w:t>Election Officer</w:t>
      </w:r>
      <w:r w:rsidR="009F3B11">
        <w:t xml:space="preserve"> for each Vote Center to provide language assistance. </w:t>
      </w:r>
      <w:r w:rsidR="009F3B11">
        <w:lastRenderedPageBreak/>
        <w:t xml:space="preserve">If a Vote Center is in, or adjacent to, a precinct with other language requirements, </w:t>
      </w:r>
      <w:r w:rsidR="00BC12A8">
        <w:t>VRE</w:t>
      </w:r>
      <w:r w:rsidR="009F3B11">
        <w:t xml:space="preserve"> will </w:t>
      </w:r>
      <w:r w:rsidR="00B21535">
        <w:t xml:space="preserve">make every effort to recruit Election Officers </w:t>
      </w:r>
      <w:r w:rsidR="009F3B11">
        <w:t>fluent in th</w:t>
      </w:r>
      <w:r w:rsidR="00B7264F">
        <w:t>at</w:t>
      </w:r>
      <w:r w:rsidR="009F3B11">
        <w:t xml:space="preserve"> language</w:t>
      </w:r>
      <w:r w:rsidR="00B7264F">
        <w:t>.</w:t>
      </w:r>
      <w:r w:rsidR="009F3B11">
        <w:t xml:space="preserve"> </w:t>
      </w:r>
      <w:r w:rsidR="00B7264F">
        <w:t>VRE provides Language Line as an alternative method</w:t>
      </w:r>
      <w:r w:rsidR="009F3B11">
        <w:t xml:space="preserve"> of language assistance</w:t>
      </w:r>
      <w:r w:rsidR="00BC12A8">
        <w:t xml:space="preserve"> </w:t>
      </w:r>
      <w:r w:rsidR="00B7264F">
        <w:t>that</w:t>
      </w:r>
      <w:r w:rsidR="00BC12A8">
        <w:t xml:space="preserve"> </w:t>
      </w:r>
      <w:r w:rsidR="0083784A">
        <w:t>Election Officers</w:t>
      </w:r>
      <w:r w:rsidR="00BC12A8">
        <w:t xml:space="preserve"> can utilize to</w:t>
      </w:r>
      <w:r w:rsidR="00B7264F">
        <w:t xml:space="preserve"> call in and </w:t>
      </w:r>
      <w:r w:rsidR="00B7264F" w:rsidRPr="003C7200">
        <w:t xml:space="preserve">speak with a live translator to assist in communicating </w:t>
      </w:r>
      <w:r w:rsidR="00BC12A8" w:rsidRPr="003C7200">
        <w:t>with voters</w:t>
      </w:r>
      <w:r w:rsidR="007102DB" w:rsidRPr="003C7200">
        <w:t xml:space="preserve"> in over 200 different languages and dialects</w:t>
      </w:r>
      <w:r w:rsidR="00BC12A8" w:rsidRPr="003C7200">
        <w:t>.</w:t>
      </w:r>
      <w:r w:rsidR="003F0BE0">
        <w:t xml:space="preserve"> The accessible ballot marking device contains ballot content and audio in English, Spanish, Cantonese, Mandarin, and Taiwanese. </w:t>
      </w:r>
    </w:p>
    <w:p w14:paraId="3EFECF3A" w14:textId="77777777" w:rsidR="009F3B11" w:rsidRDefault="009F3B11" w:rsidP="000C2E97">
      <w:pPr>
        <w:pStyle w:val="BodyText"/>
        <w:rPr>
          <w:sz w:val="23"/>
        </w:rPr>
      </w:pPr>
    </w:p>
    <w:p w14:paraId="42548D48" w14:textId="33DAE72A" w:rsidR="004772D2" w:rsidRPr="004772D2" w:rsidRDefault="0019377F" w:rsidP="000C2E97">
      <w:pPr>
        <w:pStyle w:val="Heading4"/>
        <w:numPr>
          <w:ilvl w:val="0"/>
          <w:numId w:val="28"/>
        </w:numPr>
      </w:pPr>
      <w:bookmarkStart w:id="20" w:name="_TOC_250021"/>
      <w:bookmarkStart w:id="21" w:name="_Toc18582318"/>
      <w:bookmarkEnd w:id="20"/>
      <w:r w:rsidRPr="004772D2">
        <w:t>Voters with Disabilities</w:t>
      </w:r>
      <w:bookmarkEnd w:id="21"/>
      <w:r>
        <w:t xml:space="preserve"> </w:t>
      </w:r>
    </w:p>
    <w:p w14:paraId="0ADAD092" w14:textId="3F977AF8" w:rsidR="003C7200" w:rsidRDefault="0019377F" w:rsidP="000C2E97">
      <w:pPr>
        <w:pStyle w:val="BodyText"/>
        <w:ind w:left="720"/>
        <w:jc w:val="both"/>
      </w:pPr>
      <w:r w:rsidRPr="009E5F96">
        <w:t>VRE is committed to working with voters with disabilities to increase accessibility in the democratic process. The VRE website provides general information about these efforts and the resources available to voters with disabilities, including the Accessible Vote by Mail system, disability services available at Vote Centers, availability of election materials in alternate formats, and the VAAC. Voters are encouraged to contact VRE with specific requests for</w:t>
      </w:r>
      <w:r w:rsidR="008669E2" w:rsidRPr="009E5F96">
        <w:t xml:space="preserve"> assistance</w:t>
      </w:r>
      <w:r w:rsidRPr="009E5F96">
        <w:t xml:space="preserve"> by emailing </w:t>
      </w:r>
      <w:hyperlink r:id="rId27" w:history="1">
        <w:r w:rsidRPr="009E5F96">
          <w:rPr>
            <w:rStyle w:val="Hyperlink"/>
            <w:color w:val="auto"/>
            <w:u w:val="none"/>
          </w:rPr>
          <w:t>voter-outreach@saccounty.net</w:t>
        </w:r>
      </w:hyperlink>
      <w:r w:rsidR="008669E2" w:rsidRPr="009E5F96">
        <w:t xml:space="preserve">. </w:t>
      </w:r>
    </w:p>
    <w:p w14:paraId="506ADA01" w14:textId="77777777" w:rsidR="009E5F96" w:rsidRDefault="009E5F96" w:rsidP="000C2E97">
      <w:pPr>
        <w:pStyle w:val="BodyText"/>
        <w:ind w:left="720"/>
      </w:pPr>
    </w:p>
    <w:p w14:paraId="49E346D4" w14:textId="709AB28B" w:rsidR="00291376" w:rsidRDefault="003C7200" w:rsidP="000C2E97">
      <w:pPr>
        <w:pStyle w:val="BodyText"/>
        <w:numPr>
          <w:ilvl w:val="0"/>
          <w:numId w:val="19"/>
        </w:numPr>
        <w:ind w:left="1080"/>
      </w:pPr>
      <w:bookmarkStart w:id="22" w:name="_Toc18582319"/>
      <w:r w:rsidRPr="00520D4E">
        <w:rPr>
          <w:rStyle w:val="Heading3Char"/>
        </w:rPr>
        <w:t>Voting Accessibility Advisory Committee</w:t>
      </w:r>
      <w:bookmarkEnd w:id="22"/>
    </w:p>
    <w:p w14:paraId="721EDB19" w14:textId="2F2112C6" w:rsidR="003C7200" w:rsidRPr="009E5F96" w:rsidRDefault="009B51D9" w:rsidP="000C2E97">
      <w:pPr>
        <w:pStyle w:val="BodyText"/>
        <w:ind w:left="1080"/>
        <w:jc w:val="both"/>
        <w:rPr>
          <w:rStyle w:val="BodyTextChar"/>
        </w:rPr>
      </w:pPr>
      <w:r w:rsidRPr="009E5F96">
        <w:rPr>
          <w:rStyle w:val="BodyTextChar"/>
        </w:rPr>
        <w:t>VRE has established the VAAC as a citizen advisory committee to make recommendations for improving access to voting and election materials</w:t>
      </w:r>
      <w:r w:rsidR="003C7200" w:rsidRPr="009E5F96">
        <w:rPr>
          <w:rStyle w:val="BodyTextChar"/>
        </w:rPr>
        <w:t xml:space="preserve"> while helping to identify and eliminate barriers</w:t>
      </w:r>
      <w:r w:rsidRPr="009E5F96">
        <w:rPr>
          <w:rStyle w:val="BodyTextChar"/>
        </w:rPr>
        <w:t>. The VAAC is designed to advise and assist in ensuring all voters in Sacramento County can vote independently and privately. VRE will work with VAAC members and community partners to provide information</w:t>
      </w:r>
      <w:r w:rsidR="003C7200" w:rsidRPr="009E5F96">
        <w:rPr>
          <w:rStyle w:val="BodyTextChar"/>
        </w:rPr>
        <w:t xml:space="preserve"> and alternative voting options</w:t>
      </w:r>
      <w:r w:rsidRPr="009E5F96">
        <w:rPr>
          <w:rStyle w:val="BodyTextChar"/>
        </w:rPr>
        <w:t xml:space="preserve"> to voters with disabilities. </w:t>
      </w:r>
    </w:p>
    <w:p w14:paraId="3DB00ABE" w14:textId="77777777" w:rsidR="003C7200" w:rsidRDefault="003C7200" w:rsidP="000C2E97">
      <w:pPr>
        <w:pStyle w:val="BodyText"/>
      </w:pPr>
    </w:p>
    <w:p w14:paraId="74E3EEEB" w14:textId="650955F8" w:rsidR="00291376" w:rsidRPr="00291376" w:rsidRDefault="003C7200" w:rsidP="000C2E97">
      <w:pPr>
        <w:pStyle w:val="BodyText"/>
        <w:numPr>
          <w:ilvl w:val="0"/>
          <w:numId w:val="19"/>
        </w:numPr>
        <w:ind w:left="1080"/>
        <w:rPr>
          <w:i/>
        </w:rPr>
      </w:pPr>
      <w:bookmarkStart w:id="23" w:name="_Toc18582320"/>
      <w:r w:rsidRPr="00520D4E">
        <w:rPr>
          <w:rStyle w:val="Heading3Char"/>
        </w:rPr>
        <w:t>Education Workshops</w:t>
      </w:r>
      <w:bookmarkEnd w:id="23"/>
    </w:p>
    <w:p w14:paraId="102EE463" w14:textId="7F27D554" w:rsidR="003C7200" w:rsidRDefault="009B51D9" w:rsidP="000C2E97">
      <w:pPr>
        <w:pStyle w:val="BodyText"/>
        <w:ind w:left="1080"/>
        <w:jc w:val="both"/>
      </w:pPr>
      <w:r w:rsidRPr="009E5F96">
        <w:t xml:space="preserve">Workshops will feature </w:t>
      </w:r>
      <w:r w:rsidR="003C7200" w:rsidRPr="009E5F96">
        <w:t xml:space="preserve">a demonstration of </w:t>
      </w:r>
      <w:r w:rsidRPr="009E5F96">
        <w:t>VRE’s accessible voting options</w:t>
      </w:r>
      <w:r w:rsidR="0019377F" w:rsidRPr="009E5F96">
        <w:t>,</w:t>
      </w:r>
      <w:r w:rsidRPr="009E5F96">
        <w:t xml:space="preserve"> including the Accessible Vote by Mail (AVBM) system and </w:t>
      </w:r>
      <w:r w:rsidR="003C7200" w:rsidRPr="009E5F96">
        <w:t>the accessible ballot marking device</w:t>
      </w:r>
      <w:r w:rsidR="0019377F" w:rsidRPr="009E5F96">
        <w:t xml:space="preserve"> at the Vote Centers (Dominion’s ICX)</w:t>
      </w:r>
      <w:r w:rsidR="003C7200" w:rsidRPr="009E5F96">
        <w:t>.</w:t>
      </w:r>
      <w:r w:rsidR="000B7606">
        <w:t xml:space="preserve"> </w:t>
      </w:r>
      <w:r w:rsidR="003C7200" w:rsidRPr="009E5F96">
        <w:t>Workshops will be scheduled September 2019 through February 2020. Locations are to be determined and will be combined with an existing community event. Advertising of these workshops will be done on social media, including Next Door, and through trusted community partners. At these workshops VRE will provide:</w:t>
      </w:r>
    </w:p>
    <w:p w14:paraId="476EB8F4" w14:textId="77777777" w:rsidR="00703086" w:rsidRPr="009E5F96" w:rsidRDefault="00703086" w:rsidP="000C2E97">
      <w:pPr>
        <w:pStyle w:val="BodyText"/>
        <w:ind w:left="1080"/>
        <w:jc w:val="both"/>
        <w:rPr>
          <w:i/>
        </w:rPr>
      </w:pPr>
    </w:p>
    <w:p w14:paraId="68F844E2" w14:textId="17777AA1" w:rsidR="0019377F" w:rsidRPr="00520D4E" w:rsidRDefault="0019377F" w:rsidP="000C2E97">
      <w:pPr>
        <w:pStyle w:val="BodyText"/>
        <w:numPr>
          <w:ilvl w:val="0"/>
          <w:numId w:val="33"/>
        </w:numPr>
        <w:ind w:left="1800"/>
        <w:jc w:val="both"/>
      </w:pPr>
      <w:r w:rsidRPr="00520D4E">
        <w:t>Accessible Vote by Mail Application (for a link emailed to the voter)</w:t>
      </w:r>
    </w:p>
    <w:p w14:paraId="5DA834E0" w14:textId="61E7070C" w:rsidR="0019377F" w:rsidRPr="00520D4E" w:rsidRDefault="0019377F" w:rsidP="000C2E97">
      <w:pPr>
        <w:pStyle w:val="BodyText"/>
        <w:numPr>
          <w:ilvl w:val="0"/>
          <w:numId w:val="33"/>
        </w:numPr>
        <w:ind w:left="1800"/>
        <w:jc w:val="both"/>
      </w:pPr>
      <w:r w:rsidRPr="00520D4E">
        <w:t xml:space="preserve">A laptop with demonstration of the AVBM interface and audio </w:t>
      </w:r>
    </w:p>
    <w:p w14:paraId="19014CAB" w14:textId="474918C8" w:rsidR="0019377F" w:rsidRPr="00520D4E" w:rsidRDefault="0019377F" w:rsidP="000C2E97">
      <w:pPr>
        <w:pStyle w:val="BodyText"/>
        <w:numPr>
          <w:ilvl w:val="0"/>
          <w:numId w:val="33"/>
        </w:numPr>
        <w:ind w:left="1800"/>
        <w:jc w:val="both"/>
      </w:pPr>
      <w:r w:rsidRPr="00520D4E">
        <w:t>ICX Ballot Marking Device, with a mock ballot</w:t>
      </w:r>
    </w:p>
    <w:p w14:paraId="770649C6" w14:textId="4763892A" w:rsidR="0019377F" w:rsidRDefault="0019377F" w:rsidP="000C2E97">
      <w:pPr>
        <w:pStyle w:val="BodyText"/>
        <w:numPr>
          <w:ilvl w:val="0"/>
          <w:numId w:val="33"/>
        </w:numPr>
        <w:ind w:left="1800"/>
        <w:jc w:val="both"/>
      </w:pPr>
      <w:r w:rsidRPr="00520D4E">
        <w:t xml:space="preserve">Availability of materials in alternate formats (large print, audio measures, accessible County Voter Information Guide, and availability of alternate formats for state election materials. </w:t>
      </w:r>
    </w:p>
    <w:p w14:paraId="0CA86986" w14:textId="77777777" w:rsidR="00653659" w:rsidRDefault="00653659" w:rsidP="000C2E97">
      <w:pPr>
        <w:pStyle w:val="BodyText"/>
        <w:ind w:left="1170"/>
      </w:pPr>
    </w:p>
    <w:p w14:paraId="5AFD2220" w14:textId="3233E6E2" w:rsidR="00653659" w:rsidRDefault="00653659" w:rsidP="000C2E97">
      <w:pPr>
        <w:pStyle w:val="Heading3"/>
        <w:numPr>
          <w:ilvl w:val="0"/>
          <w:numId w:val="30"/>
        </w:numPr>
      </w:pPr>
      <w:bookmarkStart w:id="24" w:name="_Toc18582321"/>
      <w:r>
        <w:t>Media/Advertising</w:t>
      </w:r>
      <w:bookmarkEnd w:id="24"/>
    </w:p>
    <w:p w14:paraId="61632A91" w14:textId="3FFFE328" w:rsidR="00653659" w:rsidRPr="00417131" w:rsidRDefault="00653659" w:rsidP="000C2E97">
      <w:pPr>
        <w:pStyle w:val="BodyText"/>
        <w:ind w:left="1080"/>
        <w:jc w:val="both"/>
        <w:rPr>
          <w:i/>
        </w:rPr>
      </w:pPr>
      <w:r w:rsidRPr="008669E2">
        <w:t xml:space="preserve">Press releases distributed throughout Sacramento County will announce the toll-free voter assistance hotline which provides assistance in English, Spanish and Chinese with the ability to connect voters with disabilities with TTY (Text Telephone), allowing voters who are deaf, hard of hearing, or speech-impaired </w:t>
      </w:r>
      <w:r w:rsidRPr="008669E2">
        <w:lastRenderedPageBreak/>
        <w:t>to use the telephone to communicate with VRE staff.</w:t>
      </w:r>
    </w:p>
    <w:p w14:paraId="3464E9FF" w14:textId="77777777" w:rsidR="00653659" w:rsidRDefault="00653659" w:rsidP="000C2E97">
      <w:pPr>
        <w:pStyle w:val="BodyText"/>
        <w:tabs>
          <w:tab w:val="left" w:pos="720"/>
        </w:tabs>
        <w:ind w:left="720"/>
      </w:pPr>
    </w:p>
    <w:p w14:paraId="1E71B601" w14:textId="3952AD5B" w:rsidR="00653659" w:rsidRPr="00417131" w:rsidRDefault="00653659" w:rsidP="000C2E97">
      <w:pPr>
        <w:pStyle w:val="BodyText"/>
        <w:ind w:left="1080"/>
        <w:jc w:val="both"/>
        <w:rPr>
          <w:i/>
        </w:rPr>
      </w:pPr>
      <w:r>
        <w:t xml:space="preserve">VRE could use assistance and recommendations on how best to reach voters with disabilities. Please email </w:t>
      </w:r>
      <w:hyperlink r:id="rId28" w:history="1">
        <w:r w:rsidRPr="00A84B57">
          <w:rPr>
            <w:rStyle w:val="Hyperlink"/>
          </w:rPr>
          <w:t>voter-outreach@saccounty.net</w:t>
        </w:r>
      </w:hyperlink>
      <w:r>
        <w:t xml:space="preserve"> with media ideas. </w:t>
      </w:r>
    </w:p>
    <w:p w14:paraId="0B5FFA17" w14:textId="77777777" w:rsidR="00653659" w:rsidRPr="00417131" w:rsidRDefault="00653659" w:rsidP="000C2E97">
      <w:pPr>
        <w:pStyle w:val="BodyText"/>
        <w:ind w:left="1080"/>
        <w:rPr>
          <w:i/>
        </w:rPr>
      </w:pPr>
    </w:p>
    <w:p w14:paraId="33E4FC38" w14:textId="476C632D" w:rsidR="00653659" w:rsidRDefault="00653659" w:rsidP="000C2E97">
      <w:pPr>
        <w:pStyle w:val="Heading3"/>
      </w:pPr>
      <w:bookmarkStart w:id="25" w:name="_Toc18582322"/>
      <w:r>
        <w:t>Materials in Alternate Formats</w:t>
      </w:r>
      <w:bookmarkEnd w:id="25"/>
    </w:p>
    <w:p w14:paraId="7C0A00E5" w14:textId="6280C599" w:rsidR="00653659" w:rsidRDefault="00653659" w:rsidP="000C2E97">
      <w:pPr>
        <w:ind w:left="1080"/>
        <w:jc w:val="both"/>
        <w:rPr>
          <w:sz w:val="24"/>
          <w:szCs w:val="24"/>
        </w:rPr>
      </w:pPr>
      <w:r w:rsidRPr="00653659">
        <w:rPr>
          <w:sz w:val="24"/>
          <w:szCs w:val="24"/>
        </w:rPr>
        <w:t xml:space="preserve">Voters with disabilities have several accessible voting options. VRE prepares a County Voter Information Guide (CVIG) for each election which contains information on the VBM process as well as instructions for using the AVBM system. The CVIG is available in large-print, an online PDF, and a screen reader accessible option using the VRE Voter Look-up Tool. Measures are available in audio format on our website beginning 29 days before Election Day. Large-print CVIGs and audio measures can be requested by emailing </w:t>
      </w:r>
      <w:hyperlink r:id="rId29" w:history="1">
        <w:r w:rsidRPr="00653659">
          <w:rPr>
            <w:rStyle w:val="Hyperlink"/>
            <w:sz w:val="24"/>
            <w:szCs w:val="24"/>
          </w:rPr>
          <w:t>voter-outreach@saccounty.net</w:t>
        </w:r>
      </w:hyperlink>
      <w:r w:rsidRPr="00653659">
        <w:rPr>
          <w:sz w:val="24"/>
          <w:szCs w:val="24"/>
        </w:rPr>
        <w:t xml:space="preserve"> or calling VRE at (916) 875- 6451. Audio measures are also available at the following locations:</w:t>
      </w:r>
    </w:p>
    <w:p w14:paraId="601FD977" w14:textId="77777777" w:rsidR="00703086" w:rsidRPr="00653659" w:rsidRDefault="00703086" w:rsidP="000C2E97">
      <w:pPr>
        <w:ind w:left="810"/>
        <w:jc w:val="both"/>
        <w:rPr>
          <w:sz w:val="24"/>
          <w:szCs w:val="24"/>
        </w:rPr>
      </w:pPr>
    </w:p>
    <w:p w14:paraId="26D14867" w14:textId="77777777" w:rsidR="00653659" w:rsidRPr="003F0BE0" w:rsidRDefault="00653659" w:rsidP="000B7606">
      <w:pPr>
        <w:pStyle w:val="BodyText"/>
        <w:numPr>
          <w:ilvl w:val="1"/>
          <w:numId w:val="34"/>
        </w:numPr>
        <w:ind w:left="1800"/>
        <w:jc w:val="both"/>
      </w:pPr>
      <w:r w:rsidRPr="003F0BE0">
        <w:t>Braille &amp; Talking Book Library, 900 N Street #100, Sacramento, CA 95814</w:t>
      </w:r>
    </w:p>
    <w:p w14:paraId="45D370F5" w14:textId="77777777" w:rsidR="00653659" w:rsidRPr="003F0BE0" w:rsidRDefault="00653659" w:rsidP="000B7606">
      <w:pPr>
        <w:pStyle w:val="BodyText"/>
        <w:numPr>
          <w:ilvl w:val="1"/>
          <w:numId w:val="34"/>
        </w:numPr>
        <w:ind w:left="1800"/>
        <w:jc w:val="both"/>
      </w:pPr>
      <w:r w:rsidRPr="003F0BE0">
        <w:t>Folsom Library, 411 Stafford Street, Folsom, CA 95630</w:t>
      </w:r>
    </w:p>
    <w:p w14:paraId="5BA1432A" w14:textId="77777777" w:rsidR="00653659" w:rsidRPr="003F0BE0" w:rsidRDefault="00653659" w:rsidP="000B7606">
      <w:pPr>
        <w:pStyle w:val="BodyText"/>
        <w:numPr>
          <w:ilvl w:val="1"/>
          <w:numId w:val="34"/>
        </w:numPr>
        <w:ind w:left="1800"/>
        <w:jc w:val="both"/>
      </w:pPr>
      <w:r w:rsidRPr="003F0BE0">
        <w:t>Sacramento Central Library, 828 I Street, Sacramento, CA 95814</w:t>
      </w:r>
    </w:p>
    <w:p w14:paraId="549A8C21" w14:textId="77777777" w:rsidR="00653659" w:rsidRPr="003F0BE0" w:rsidRDefault="00653659" w:rsidP="000B7606">
      <w:pPr>
        <w:pStyle w:val="BodyText"/>
        <w:numPr>
          <w:ilvl w:val="1"/>
          <w:numId w:val="34"/>
        </w:numPr>
        <w:ind w:left="1800"/>
        <w:jc w:val="both"/>
      </w:pPr>
      <w:r w:rsidRPr="003F0BE0">
        <w:t>Sacramento Society for the Blind, 1238 S Street, Sacramento CA 95811</w:t>
      </w:r>
    </w:p>
    <w:p w14:paraId="47FEC114" w14:textId="77777777" w:rsidR="00653659" w:rsidRDefault="00653659" w:rsidP="000B7606">
      <w:pPr>
        <w:pStyle w:val="BodyText"/>
        <w:numPr>
          <w:ilvl w:val="1"/>
          <w:numId w:val="34"/>
        </w:numPr>
        <w:ind w:left="1800"/>
        <w:jc w:val="both"/>
      </w:pPr>
      <w:r w:rsidRPr="003F0BE0">
        <w:t>Sacramento County Voter Registration &amp; Elections, 7000 65</w:t>
      </w:r>
      <w:r w:rsidRPr="003F0BE0">
        <w:rPr>
          <w:vertAlign w:val="superscript"/>
        </w:rPr>
        <w:t>th</w:t>
      </w:r>
      <w:r w:rsidRPr="003F0BE0">
        <w:t xml:space="preserve"> Street, Suite A, Sacramento, CA 95823</w:t>
      </w:r>
    </w:p>
    <w:p w14:paraId="1341F61C" w14:textId="77777777" w:rsidR="00653659" w:rsidRDefault="00653659" w:rsidP="000C2E97">
      <w:pPr>
        <w:pStyle w:val="BodyText"/>
        <w:ind w:left="810"/>
      </w:pPr>
    </w:p>
    <w:p w14:paraId="648B3B7B" w14:textId="46D9DE09" w:rsidR="00653659" w:rsidRDefault="00653659" w:rsidP="000C2E97">
      <w:pPr>
        <w:pStyle w:val="BodyText"/>
        <w:ind w:left="1080"/>
      </w:pPr>
      <w:r>
        <w:t xml:space="preserve">A full list of how to access information in alternate formats is located on the </w:t>
      </w:r>
      <w:hyperlink r:id="rId30" w:history="1">
        <w:r w:rsidRPr="003F0BE0">
          <w:rPr>
            <w:rStyle w:val="Hyperlink"/>
          </w:rPr>
          <w:t>VRE website.</w:t>
        </w:r>
      </w:hyperlink>
      <w:r>
        <w:t xml:space="preserve"> </w:t>
      </w:r>
    </w:p>
    <w:p w14:paraId="4C75B713" w14:textId="77777777" w:rsidR="00653659" w:rsidRPr="003F0BE0" w:rsidRDefault="00653659" w:rsidP="000C2E97">
      <w:pPr>
        <w:pStyle w:val="BodyText"/>
        <w:ind w:left="1080"/>
      </w:pPr>
    </w:p>
    <w:p w14:paraId="027578C6" w14:textId="00CFA382" w:rsidR="00291376" w:rsidRPr="00653659" w:rsidRDefault="004D18E5" w:rsidP="000C2E97">
      <w:pPr>
        <w:pStyle w:val="Heading3"/>
        <w:numPr>
          <w:ilvl w:val="0"/>
          <w:numId w:val="32"/>
        </w:numPr>
        <w:rPr>
          <w:i w:val="0"/>
        </w:rPr>
      </w:pPr>
      <w:bookmarkStart w:id="26" w:name="_Toc18582323"/>
      <w:r>
        <w:t>Accessible Vote by Mail (AVBM)</w:t>
      </w:r>
      <w:bookmarkEnd w:id="26"/>
    </w:p>
    <w:p w14:paraId="1E1854E1" w14:textId="3EB66047" w:rsidR="000B3285" w:rsidRPr="00197ED2" w:rsidRDefault="000B3285" w:rsidP="000C2E97">
      <w:pPr>
        <w:pStyle w:val="BodyText"/>
        <w:ind w:left="1080"/>
        <w:jc w:val="both"/>
        <w:rPr>
          <w:i/>
        </w:rPr>
      </w:pPr>
      <w:r>
        <w:t xml:space="preserve">All counties are required to provide an accessible Vote by Mail option for voters with disabilities. This system allows for voters to access their correct ballot online and mark their choices using their own assistive technology. Once the ballot choices have been marked, the voter is required to print out the selections and return it by mail, </w:t>
      </w:r>
      <w:r w:rsidR="00762C9E">
        <w:t xml:space="preserve">or </w:t>
      </w:r>
      <w:r>
        <w:t xml:space="preserve">at a </w:t>
      </w:r>
      <w:r w:rsidR="00762C9E">
        <w:t>Ballot Drop Box</w:t>
      </w:r>
      <w:r>
        <w:t xml:space="preserve">, a Vote Center, or the VRE office. A step-by-step demonstration video is available on the </w:t>
      </w:r>
      <w:hyperlink r:id="rId31" w:history="1">
        <w:r w:rsidRPr="007918D8">
          <w:rPr>
            <w:rStyle w:val="Hyperlink"/>
          </w:rPr>
          <w:t>VRE website.</w:t>
        </w:r>
      </w:hyperlink>
      <w:r>
        <w:t xml:space="preserve"> </w:t>
      </w:r>
    </w:p>
    <w:p w14:paraId="267CECD1" w14:textId="77777777" w:rsidR="000B3285" w:rsidRDefault="000B3285" w:rsidP="000C2E97">
      <w:pPr>
        <w:pStyle w:val="BodyText"/>
        <w:ind w:left="720"/>
        <w:rPr>
          <w:i/>
        </w:rPr>
      </w:pPr>
    </w:p>
    <w:p w14:paraId="2195E6CB" w14:textId="60D0E73C" w:rsidR="000B3285" w:rsidRPr="00720590" w:rsidRDefault="000B3285" w:rsidP="000C2E97">
      <w:pPr>
        <w:pStyle w:val="BodyText"/>
        <w:ind w:left="1080"/>
        <w:jc w:val="both"/>
      </w:pPr>
      <w:r w:rsidRPr="00720590">
        <w:t xml:space="preserve">A voter with a disability may request a link to the AVBM system by returning the postage-paid application on the back of the </w:t>
      </w:r>
      <w:r>
        <w:t>County Voter Information Guide</w:t>
      </w:r>
      <w:r w:rsidRPr="00720590">
        <w:t>. The application or link is not required to access the AVBM system</w:t>
      </w:r>
      <w:r>
        <w:t xml:space="preserve"> and can be accessed online with the VRE Voter Look-up tool. </w:t>
      </w:r>
    </w:p>
    <w:p w14:paraId="0EC3BD8F" w14:textId="77777777" w:rsidR="000B3285" w:rsidRDefault="000B3285" w:rsidP="000C2E97">
      <w:pPr>
        <w:pStyle w:val="BodyText"/>
        <w:ind w:left="1080"/>
        <w:jc w:val="both"/>
      </w:pPr>
    </w:p>
    <w:p w14:paraId="064BD931" w14:textId="4CD5BC1A" w:rsidR="000B3285" w:rsidRDefault="000B3285" w:rsidP="000C2E97">
      <w:pPr>
        <w:pStyle w:val="BodyText"/>
        <w:ind w:left="1080"/>
        <w:jc w:val="both"/>
      </w:pPr>
      <w:r>
        <w:t xml:space="preserve">Voters that choose to use this system must affirm they have a disability, must have an internet connection, and must have a printer to print out their ballot selections. As all voters receive a ballot in the mail, a voter using the AVBM system may use the pink envelope they received in the mail to return the ballot, they may also download an envelope template from the AVBM system, or they </w:t>
      </w:r>
      <w:r w:rsidR="00BB1F56">
        <w:lastRenderedPageBreak/>
        <w:t xml:space="preserve">may </w:t>
      </w:r>
      <w:r>
        <w:t xml:space="preserve">pick-up a replacement envelope at any Vote Center or Ballot Drop Box location. The pink envelopes mailed to every voter have two punched holes to indicate where the voter should sign. </w:t>
      </w:r>
    </w:p>
    <w:p w14:paraId="26D7CFCB" w14:textId="77777777" w:rsidR="000B3285" w:rsidRDefault="000B3285" w:rsidP="000C2E97">
      <w:pPr>
        <w:pStyle w:val="BodyText"/>
        <w:ind w:left="1080"/>
        <w:jc w:val="both"/>
      </w:pPr>
    </w:p>
    <w:p w14:paraId="404B71EB" w14:textId="77777777" w:rsidR="000B3285" w:rsidRDefault="000B3285" w:rsidP="000C2E97">
      <w:pPr>
        <w:pStyle w:val="BodyText"/>
        <w:ind w:left="1080"/>
        <w:jc w:val="both"/>
      </w:pPr>
      <w:r>
        <w:t xml:space="preserve">All envelopes must be signed or marked with an identifying mark by the voter before the ballot is counted. If the envelope is not signed, or if the signature does not match what is on the voter file, VRE will contact the voter to verify their information. </w:t>
      </w:r>
    </w:p>
    <w:p w14:paraId="295E0FAD" w14:textId="77777777" w:rsidR="000B3285" w:rsidRDefault="000B3285" w:rsidP="000C2E97">
      <w:pPr>
        <w:pStyle w:val="BodyText"/>
        <w:ind w:left="1080"/>
      </w:pPr>
    </w:p>
    <w:p w14:paraId="188C2862" w14:textId="2D801247" w:rsidR="000B3285" w:rsidRDefault="000B3285" w:rsidP="000C2E97">
      <w:pPr>
        <w:pStyle w:val="BodyText"/>
        <w:ind w:left="1080"/>
        <w:rPr>
          <w:rStyle w:val="Hyperlink"/>
        </w:rPr>
      </w:pPr>
      <w:r>
        <w:t xml:space="preserve">To verify VRE has received a ballot, a voter may check the </w:t>
      </w:r>
      <w:hyperlink r:id="rId32" w:history="1">
        <w:r w:rsidRPr="00720590">
          <w:rPr>
            <w:rStyle w:val="Hyperlink"/>
          </w:rPr>
          <w:t>VRE website.</w:t>
        </w:r>
      </w:hyperlink>
    </w:p>
    <w:p w14:paraId="13CB032E" w14:textId="77777777" w:rsidR="00F00508" w:rsidRDefault="00F00508" w:rsidP="000C2E97">
      <w:pPr>
        <w:pStyle w:val="BodyText"/>
        <w:ind w:left="720"/>
        <w:rPr>
          <w:rStyle w:val="Hyperlink"/>
        </w:rPr>
      </w:pPr>
    </w:p>
    <w:p w14:paraId="6E45C0CB" w14:textId="0C2D3323" w:rsidR="00F00508" w:rsidRPr="00197ED2" w:rsidRDefault="00F00508" w:rsidP="000C2E97">
      <w:pPr>
        <w:pStyle w:val="Heading3"/>
      </w:pPr>
      <w:bookmarkStart w:id="27" w:name="_Toc18582324"/>
      <w:r>
        <w:t>Vote Center Accessibility</w:t>
      </w:r>
      <w:bookmarkEnd w:id="27"/>
    </w:p>
    <w:p w14:paraId="717BF264" w14:textId="5B1D7976" w:rsidR="00F00508" w:rsidRPr="003F0BE0" w:rsidRDefault="00F00508" w:rsidP="000C2E97">
      <w:pPr>
        <w:pStyle w:val="BodyText"/>
        <w:ind w:left="1080"/>
        <w:jc w:val="both"/>
      </w:pPr>
      <w:r w:rsidRPr="003F0BE0">
        <w:t xml:space="preserve">Vote Centers and Ballot Drop Box locations are selected using ADA guidelines from the Polling Place Accessibility Checklist. These checklists are used to identify accessible locations. If a barrier is found that may keep a person from entering a Vote Center or using a Ballot Drop Box, VRE will make changes on or before Election Day by using additional equipment and signs. Any questions regarding physical access to a Vote Center or Ballot Drop Box location can be directed to Precinct Operations by emailing </w:t>
      </w:r>
      <w:hyperlink r:id="rId33" w:history="1">
        <w:r w:rsidRPr="003F0BE0">
          <w:rPr>
            <w:rStyle w:val="Hyperlink"/>
          </w:rPr>
          <w:t>precinctoperations@saccounty.net</w:t>
        </w:r>
      </w:hyperlink>
      <w:r w:rsidRPr="003F0BE0">
        <w:t xml:space="preserve"> or calling (916) 875-6100. </w:t>
      </w:r>
    </w:p>
    <w:p w14:paraId="3B0EEDA6" w14:textId="77777777" w:rsidR="00F00508" w:rsidRPr="003F0BE0" w:rsidRDefault="00F00508" w:rsidP="000C2E97">
      <w:pPr>
        <w:pStyle w:val="BodyText"/>
        <w:ind w:left="1080"/>
        <w:jc w:val="both"/>
      </w:pPr>
    </w:p>
    <w:p w14:paraId="46BFD4F1" w14:textId="30A8B959" w:rsidR="00F00508" w:rsidRDefault="00F00508" w:rsidP="000C2E97">
      <w:pPr>
        <w:pStyle w:val="BodyText"/>
        <w:ind w:left="1080"/>
        <w:jc w:val="both"/>
      </w:pPr>
      <w:r w:rsidRPr="003F0BE0">
        <w:t>All Vote Centers will have a least two accessible voting booths for a chair or wheelchair, magnifying glasses, and pen grips. There will be</w:t>
      </w:r>
      <w:r>
        <w:t xml:space="preserve"> at least</w:t>
      </w:r>
      <w:r w:rsidRPr="003F0BE0">
        <w:t xml:space="preserve"> three accessible ballot marking devices that can accommodate a chair or wheelchair. At a Vote Center, any voter may utilize these accessible ballot marking devices to mark their ballot independently and privately. After checking in with the Election Officer, voters are provided with a key card that populates the accessible device with their ballot. The ballot can be marked using the touch screen display, </w:t>
      </w:r>
      <w:r w:rsidR="00BB1F56">
        <w:t xml:space="preserve">the </w:t>
      </w:r>
      <w:r w:rsidRPr="003F0BE0">
        <w:t>provided audio tactile device with braille, or their own assistive technology. Key features include:</w:t>
      </w:r>
    </w:p>
    <w:p w14:paraId="7E17B9E5" w14:textId="77777777" w:rsidR="00703086" w:rsidRPr="003F0BE0" w:rsidRDefault="00703086" w:rsidP="000C2E97">
      <w:pPr>
        <w:pStyle w:val="BodyText"/>
        <w:ind w:left="1080"/>
        <w:jc w:val="both"/>
      </w:pPr>
    </w:p>
    <w:p w14:paraId="48590102" w14:textId="77777777" w:rsidR="00F00508" w:rsidRPr="003F0BE0" w:rsidRDefault="00F00508" w:rsidP="000C2E97">
      <w:pPr>
        <w:pStyle w:val="BodyText"/>
        <w:numPr>
          <w:ilvl w:val="1"/>
          <w:numId w:val="8"/>
        </w:numPr>
        <w:ind w:left="1710" w:hanging="270"/>
        <w:jc w:val="both"/>
      </w:pPr>
      <w:r w:rsidRPr="003F0BE0">
        <w:t>A Touchscreen tablet, with the option to change text size and contrast on the tablet</w:t>
      </w:r>
    </w:p>
    <w:p w14:paraId="1988934E" w14:textId="77777777" w:rsidR="00F00508" w:rsidRPr="003F0BE0" w:rsidRDefault="00F00508" w:rsidP="000C2E97">
      <w:pPr>
        <w:pStyle w:val="BodyText"/>
        <w:numPr>
          <w:ilvl w:val="1"/>
          <w:numId w:val="8"/>
        </w:numPr>
        <w:ind w:left="1710" w:hanging="270"/>
        <w:jc w:val="both"/>
      </w:pPr>
      <w:r w:rsidRPr="003F0BE0">
        <w:t>An Audio Tactile Interface (ATI) keypad with Braille</w:t>
      </w:r>
    </w:p>
    <w:p w14:paraId="2787C831" w14:textId="77777777" w:rsidR="00F00508" w:rsidRPr="003F0BE0" w:rsidRDefault="00F00508" w:rsidP="000C2E97">
      <w:pPr>
        <w:pStyle w:val="BodyText"/>
        <w:numPr>
          <w:ilvl w:val="1"/>
          <w:numId w:val="8"/>
        </w:numPr>
        <w:ind w:left="1710" w:hanging="270"/>
        <w:jc w:val="both"/>
      </w:pPr>
      <w:r w:rsidRPr="003F0BE0">
        <w:t>Headphones and audio instructions in English, Spanish, Mandarin, Cantonese, and Taiwanese</w:t>
      </w:r>
    </w:p>
    <w:p w14:paraId="1F17C3C3" w14:textId="77777777" w:rsidR="00F00508" w:rsidRPr="003F0BE0" w:rsidRDefault="00F00508" w:rsidP="000C2E97">
      <w:pPr>
        <w:pStyle w:val="BodyText"/>
        <w:numPr>
          <w:ilvl w:val="1"/>
          <w:numId w:val="8"/>
        </w:numPr>
        <w:ind w:left="1710" w:hanging="270"/>
        <w:jc w:val="both"/>
      </w:pPr>
      <w:r w:rsidRPr="003F0BE0">
        <w:t>A Privacy mask, for voters with low vision to ensure their votes are kept private as they use the audio instructions</w:t>
      </w:r>
    </w:p>
    <w:p w14:paraId="6DBDE003" w14:textId="3E9E1E77" w:rsidR="00F00508" w:rsidRPr="003F0BE0" w:rsidRDefault="00F00508" w:rsidP="000C2E97">
      <w:pPr>
        <w:pStyle w:val="BodyText"/>
        <w:numPr>
          <w:ilvl w:val="1"/>
          <w:numId w:val="8"/>
        </w:numPr>
        <w:ind w:left="1710" w:hanging="270"/>
        <w:jc w:val="both"/>
      </w:pPr>
      <w:r w:rsidRPr="003F0BE0">
        <w:t>The ability for voters to use their own Paddle or Sip and Puff assistive device</w:t>
      </w:r>
    </w:p>
    <w:p w14:paraId="2847BA91" w14:textId="77777777" w:rsidR="00F00508" w:rsidRPr="003F0BE0" w:rsidRDefault="00F00508" w:rsidP="000C2E97">
      <w:pPr>
        <w:pStyle w:val="BodyText"/>
        <w:ind w:left="720"/>
      </w:pPr>
    </w:p>
    <w:p w14:paraId="62CD20AB" w14:textId="77777777" w:rsidR="00F00508" w:rsidRPr="003F0BE0" w:rsidRDefault="00F00508" w:rsidP="000C2E97">
      <w:pPr>
        <w:pStyle w:val="BodyText"/>
        <w:ind w:left="1080"/>
        <w:jc w:val="both"/>
      </w:pPr>
      <w:r w:rsidRPr="003F0BE0">
        <w:t xml:space="preserve">This machine does not tabulate or count any votes. Upon completion of marking their ballot, the voter must print out their selections and place the printed ballot in the ballot box. No voter information is stored on any ballot marking device, ensuring all ballots are kept confidential and private. </w:t>
      </w:r>
    </w:p>
    <w:p w14:paraId="726B31B6" w14:textId="77777777" w:rsidR="00F00508" w:rsidRPr="003F0BE0" w:rsidRDefault="00F00508" w:rsidP="000C2E97">
      <w:pPr>
        <w:pStyle w:val="BodyText"/>
        <w:ind w:left="720"/>
      </w:pPr>
    </w:p>
    <w:p w14:paraId="155EFB0C" w14:textId="77777777" w:rsidR="00F00508" w:rsidRDefault="00F00508" w:rsidP="000C2E97">
      <w:pPr>
        <w:pStyle w:val="BodyText"/>
        <w:ind w:left="1080"/>
        <w:jc w:val="both"/>
      </w:pPr>
      <w:r w:rsidRPr="003F0BE0">
        <w:lastRenderedPageBreak/>
        <w:t xml:space="preserve">Any voter who cannot physically access a Vote Center has the option to request curbside voting. Voters can either call VRE at (916) 875-6100, or have a passenger or friend enter the Vote Center and make the request. Vote Center staff will bring a replacement ballot to their vehicle. To request curbside voting, voters may contact Precinct Operations by emailing </w:t>
      </w:r>
      <w:hyperlink r:id="rId34" w:history="1">
        <w:r w:rsidRPr="003F0BE0">
          <w:rPr>
            <w:rStyle w:val="Hyperlink"/>
          </w:rPr>
          <w:t>precinctoperations@saccounty.net</w:t>
        </w:r>
      </w:hyperlink>
      <w:r w:rsidRPr="003F0BE0">
        <w:t xml:space="preserve"> or calling (916) 875-6100. The VRE office, located at 7000 65</w:t>
      </w:r>
      <w:r w:rsidRPr="003F0BE0">
        <w:rPr>
          <w:vertAlign w:val="superscript"/>
        </w:rPr>
        <w:t>th</w:t>
      </w:r>
      <w:r w:rsidRPr="003F0BE0">
        <w:t xml:space="preserve"> Street, will have an accessible ballot marking device available for use beginning 29 days before Election Day, as well as curbside voting options.</w:t>
      </w:r>
    </w:p>
    <w:p w14:paraId="133EABE9" w14:textId="77777777" w:rsidR="00520D4E" w:rsidRPr="00520D4E" w:rsidRDefault="00520D4E" w:rsidP="000C2E97">
      <w:pPr>
        <w:pStyle w:val="BodyText"/>
        <w:ind w:left="1080"/>
      </w:pPr>
    </w:p>
    <w:p w14:paraId="65431DE6" w14:textId="08D032FA" w:rsidR="005324E7" w:rsidRPr="005324E7" w:rsidRDefault="00720590" w:rsidP="000C2E97">
      <w:pPr>
        <w:pStyle w:val="Heading3"/>
      </w:pPr>
      <w:bookmarkStart w:id="28" w:name="_Toc18582325"/>
      <w:r w:rsidRPr="00D9172E">
        <w:t>Ballot Pick-up Options</w:t>
      </w:r>
      <w:bookmarkEnd w:id="28"/>
    </w:p>
    <w:p w14:paraId="7B9602CE" w14:textId="46C10BBC" w:rsidR="009F3B11" w:rsidRDefault="007102DB" w:rsidP="000C2E97">
      <w:pPr>
        <w:pStyle w:val="BodyText"/>
        <w:ind w:left="1080"/>
        <w:jc w:val="both"/>
      </w:pPr>
      <w:r w:rsidRPr="00720590">
        <w:t>VRE</w:t>
      </w:r>
      <w:r w:rsidR="009F3B11" w:rsidRPr="00720590">
        <w:rPr>
          <w:color w:val="2E74B5" w:themeColor="accent1" w:themeShade="BF"/>
        </w:rPr>
        <w:t xml:space="preserve"> </w:t>
      </w:r>
      <w:r w:rsidR="009F3B11" w:rsidRPr="00720590">
        <w:t xml:space="preserve">also provides information </w:t>
      </w:r>
      <w:r w:rsidR="009B51D9" w:rsidRPr="00720590">
        <w:t>about</w:t>
      </w:r>
      <w:r w:rsidR="009F3B11" w:rsidRPr="00720590">
        <w:t xml:space="preserve"> these resources </w:t>
      </w:r>
      <w:r w:rsidR="0098035A">
        <w:t xml:space="preserve">along with ballot applications </w:t>
      </w:r>
      <w:r w:rsidR="009F3B11" w:rsidRPr="00720590">
        <w:t>to convalescent hospitals,</w:t>
      </w:r>
      <w:r w:rsidR="00875360" w:rsidRPr="00720590">
        <w:t xml:space="preserve"> independent living centers,</w:t>
      </w:r>
      <w:r w:rsidR="001B4629" w:rsidRPr="00720590">
        <w:t xml:space="preserve"> disability partners, community organizations</w:t>
      </w:r>
      <w:r w:rsidRPr="00720590">
        <w:t>,</w:t>
      </w:r>
      <w:r w:rsidR="001B4629" w:rsidRPr="00720590">
        <w:t xml:space="preserve"> and advocates</w:t>
      </w:r>
      <w:r w:rsidR="00EC3DCA" w:rsidRPr="00720590">
        <w:t>.</w:t>
      </w:r>
      <w:r w:rsidR="001B4629" w:rsidRPr="00720590">
        <w:t xml:space="preserve"> See Appendix </w:t>
      </w:r>
      <w:r w:rsidR="00961AE6">
        <w:t xml:space="preserve">A </w:t>
      </w:r>
      <w:r w:rsidR="001B4629" w:rsidRPr="00720590">
        <w:t>for a list of community events and partners.</w:t>
      </w:r>
    </w:p>
    <w:p w14:paraId="159BB0B0" w14:textId="77777777" w:rsidR="00444631" w:rsidRDefault="00444631" w:rsidP="000C2E97">
      <w:pPr>
        <w:pStyle w:val="BodyText"/>
        <w:ind w:left="1080"/>
        <w:jc w:val="both"/>
      </w:pPr>
    </w:p>
    <w:p w14:paraId="513B0DAE" w14:textId="4C312B19" w:rsidR="00972B60" w:rsidRDefault="008E7369" w:rsidP="000C2E97">
      <w:pPr>
        <w:pStyle w:val="BodyText"/>
        <w:ind w:left="1080"/>
        <w:jc w:val="both"/>
      </w:pPr>
      <w:r w:rsidRPr="002E6B0F">
        <w:t xml:space="preserve">Every </w:t>
      </w:r>
      <w:r w:rsidR="00A34FEA" w:rsidRPr="002E6B0F">
        <w:t xml:space="preserve">registered </w:t>
      </w:r>
      <w:r w:rsidRPr="002E6B0F">
        <w:t>Sacramento County v</w:t>
      </w:r>
      <w:r w:rsidR="00DC6A31" w:rsidRPr="002E6B0F">
        <w:t xml:space="preserve">oter </w:t>
      </w:r>
      <w:r w:rsidR="00DC6A31" w:rsidRPr="00EC7776">
        <w:rPr>
          <w:color w:val="000000" w:themeColor="text1"/>
        </w:rPr>
        <w:t xml:space="preserve">will </w:t>
      </w:r>
      <w:r w:rsidR="00996A8A" w:rsidRPr="00EC7776">
        <w:rPr>
          <w:color w:val="000000" w:themeColor="text1"/>
        </w:rPr>
        <w:t xml:space="preserve">be mailed </w:t>
      </w:r>
      <w:r w:rsidR="00996A8A">
        <w:t>a</w:t>
      </w:r>
      <w:r w:rsidR="00996A8A" w:rsidRPr="002E6B0F">
        <w:t xml:space="preserve"> Vote by Mail</w:t>
      </w:r>
      <w:r w:rsidR="00996A8A">
        <w:t xml:space="preserve"> (VBM) </w:t>
      </w:r>
      <w:r w:rsidRPr="002E6B0F">
        <w:t>ballot beginning 29 days before Election Day</w:t>
      </w:r>
      <w:r w:rsidR="00A34FEA" w:rsidRPr="002E6B0F">
        <w:t>.</w:t>
      </w:r>
      <w:r w:rsidRPr="002E6B0F">
        <w:t xml:space="preserve"> Any voter may request a replacement ballot by telephone at (916) 875-6155 or (800) 762-8019, by emailing a request to </w:t>
      </w:r>
      <w:hyperlink r:id="rId35" w:history="1">
        <w:r w:rsidRPr="009B51D9">
          <w:rPr>
            <w:rStyle w:val="Hyperlink"/>
          </w:rPr>
          <w:t>vbm@saccounty.net</w:t>
        </w:r>
      </w:hyperlink>
      <w:r w:rsidRPr="002E6B0F">
        <w:t>, by faxing a request to (916) 854-9796, by appearing at a Vote Center, at the VRE office, or thro</w:t>
      </w:r>
      <w:r w:rsidR="00A34FEA" w:rsidRPr="002E6B0F">
        <w:t xml:space="preserve">ugh the online </w:t>
      </w:r>
      <w:r w:rsidR="007102DB">
        <w:t>AVBM</w:t>
      </w:r>
      <w:r w:rsidRPr="002E6B0F">
        <w:t xml:space="preserve"> </w:t>
      </w:r>
      <w:r w:rsidR="00300FB2">
        <w:t>s</w:t>
      </w:r>
      <w:r w:rsidRPr="002E6B0F">
        <w:t>ystem</w:t>
      </w:r>
      <w:r w:rsidRPr="00F66345">
        <w:t xml:space="preserve">. </w:t>
      </w:r>
    </w:p>
    <w:p w14:paraId="1AD451BC" w14:textId="77777777" w:rsidR="005A225E" w:rsidRDefault="005A225E" w:rsidP="000C2E97">
      <w:pPr>
        <w:pStyle w:val="BodyText"/>
        <w:ind w:left="1080"/>
      </w:pPr>
    </w:p>
    <w:p w14:paraId="049709E3" w14:textId="39A61706" w:rsidR="009F3B11" w:rsidRDefault="00622DC7" w:rsidP="000C2E97">
      <w:pPr>
        <w:pStyle w:val="Heading2"/>
        <w:ind w:hanging="180"/>
      </w:pPr>
      <w:bookmarkStart w:id="29" w:name="_Toc18582326"/>
      <w:r>
        <w:t xml:space="preserve">ADDRESSING </w:t>
      </w:r>
      <w:r w:rsidR="00B7442B">
        <w:t xml:space="preserve">GAPS </w:t>
      </w:r>
      <w:r w:rsidR="009F3B11">
        <w:t>IN PARTICIPATION</w:t>
      </w:r>
      <w:bookmarkEnd w:id="29"/>
    </w:p>
    <w:p w14:paraId="3FF6AF24" w14:textId="77777777" w:rsidR="00110E16" w:rsidRDefault="00110E16" w:rsidP="000C2E97">
      <w:pPr>
        <w:pStyle w:val="Heading4"/>
        <w:ind w:left="720" w:hanging="360"/>
      </w:pPr>
    </w:p>
    <w:p w14:paraId="28241184" w14:textId="53DB4C4B" w:rsidR="00F50C00" w:rsidRDefault="00795AE9" w:rsidP="000C2E97">
      <w:pPr>
        <w:pStyle w:val="BodyText"/>
        <w:ind w:left="360"/>
        <w:jc w:val="both"/>
      </w:pPr>
      <w:r w:rsidRPr="00795AE9">
        <w:t>It is the goal of VRE and the County of Sacramento to ensure equal access to the ballot box for all eligible citizens.</w:t>
      </w:r>
      <w:r w:rsidRPr="00795AE9">
        <w:rPr>
          <w:b/>
        </w:rPr>
        <w:t xml:space="preserve"> </w:t>
      </w:r>
      <w:r w:rsidRPr="009B51D9">
        <w:t xml:space="preserve">VRE makes every effort to attend events, offer presentations, and provide information in areas of historically low voter turnout. VRE provides election information to care homes, hospitals, </w:t>
      </w:r>
      <w:r>
        <w:t xml:space="preserve">the </w:t>
      </w:r>
      <w:r w:rsidRPr="009B51D9">
        <w:t>Sacramento County Mental Health Department, Military</w:t>
      </w:r>
      <w:r w:rsidR="00BB1F56">
        <w:t xml:space="preserve"> offices</w:t>
      </w:r>
      <w:r w:rsidRPr="009B51D9">
        <w:t xml:space="preserve"> and Passport offices. Materials sent include a cover letter, an election specific flyer to post, </w:t>
      </w:r>
      <w:r w:rsidR="00972B60">
        <w:t>ballot</w:t>
      </w:r>
      <w:r w:rsidRPr="009B51D9">
        <w:t xml:space="preserve"> applications, registration forms, an</w:t>
      </w:r>
      <w:r w:rsidR="005A225E">
        <w:t>d a map of district boundaries.</w:t>
      </w:r>
    </w:p>
    <w:p w14:paraId="192A0BCE" w14:textId="77777777" w:rsidR="005A225E" w:rsidRDefault="005A225E" w:rsidP="000C2E97">
      <w:pPr>
        <w:pStyle w:val="BodyText"/>
        <w:ind w:left="360"/>
        <w:jc w:val="both"/>
      </w:pPr>
    </w:p>
    <w:p w14:paraId="2EE43818" w14:textId="0448AD1D" w:rsidR="00795AE9" w:rsidRDefault="00795AE9" w:rsidP="000C2E97">
      <w:pPr>
        <w:pStyle w:val="Heading4"/>
        <w:ind w:left="360"/>
        <w:jc w:val="both"/>
      </w:pPr>
      <w:bookmarkStart w:id="30" w:name="_Toc18582327"/>
      <w:r>
        <w:t>Registering to Vote</w:t>
      </w:r>
      <w:bookmarkEnd w:id="30"/>
      <w:r>
        <w:t xml:space="preserve"> </w:t>
      </w:r>
    </w:p>
    <w:p w14:paraId="41C6ECC7" w14:textId="6465DE75" w:rsidR="00262155" w:rsidRDefault="00262155" w:rsidP="001D4364">
      <w:pPr>
        <w:pStyle w:val="BodyText"/>
        <w:ind w:left="360"/>
        <w:jc w:val="both"/>
        <w:rPr>
          <w:color w:val="000000" w:themeColor="text1"/>
        </w:rPr>
      </w:pPr>
      <w:r w:rsidRPr="00795AE9">
        <w:rPr>
          <w:color w:val="000000" w:themeColor="text1"/>
        </w:rPr>
        <w:t xml:space="preserve">Eligible Sacramento County residents may register to vote online directly at </w:t>
      </w:r>
      <w:r w:rsidR="009B51D9" w:rsidRPr="00795AE9">
        <w:rPr>
          <w:color w:val="000000" w:themeColor="text1"/>
        </w:rPr>
        <w:t xml:space="preserve">the Secretary of State’s website: </w:t>
      </w:r>
      <w:hyperlink r:id="rId36" w:history="1">
        <w:r w:rsidR="00EC7776">
          <w:rPr>
            <w:rStyle w:val="Hyperlink"/>
          </w:rPr>
          <w:t>https://registertovote.ca.gov/</w:t>
        </w:r>
      </w:hyperlink>
      <w:r w:rsidR="009B51D9" w:rsidRPr="00795AE9">
        <w:rPr>
          <w:color w:val="000000" w:themeColor="text1"/>
        </w:rPr>
        <w:t>,</w:t>
      </w:r>
      <w:r w:rsidRPr="00795AE9">
        <w:rPr>
          <w:color w:val="000000" w:themeColor="text1"/>
        </w:rPr>
        <w:t xml:space="preserve"> or access the state voter registration website through a link from </w:t>
      </w:r>
      <w:r w:rsidR="00073099" w:rsidRPr="00795AE9">
        <w:rPr>
          <w:color w:val="000000" w:themeColor="text1"/>
        </w:rPr>
        <w:t>VRE’s</w:t>
      </w:r>
      <w:r w:rsidR="009B51D9" w:rsidRPr="00795AE9">
        <w:rPr>
          <w:color w:val="000000" w:themeColor="text1"/>
        </w:rPr>
        <w:t xml:space="preserve"> website:</w:t>
      </w:r>
      <w:r>
        <w:rPr>
          <w:color w:val="2E74B5" w:themeColor="accent1" w:themeShade="BF"/>
        </w:rPr>
        <w:t xml:space="preserve"> </w:t>
      </w:r>
      <w:hyperlink r:id="rId37" w:history="1">
        <w:r w:rsidRPr="009B51D9">
          <w:rPr>
            <w:rStyle w:val="Hyperlink"/>
          </w:rPr>
          <w:t>www.elections.saccounty.net</w:t>
        </w:r>
      </w:hyperlink>
      <w:r>
        <w:rPr>
          <w:color w:val="2E74B5" w:themeColor="accent1" w:themeShade="BF"/>
        </w:rPr>
        <w:t xml:space="preserve">. </w:t>
      </w:r>
      <w:r w:rsidRPr="00795AE9">
        <w:rPr>
          <w:color w:val="000000" w:themeColor="text1"/>
        </w:rPr>
        <w:t>Residents may also pick up a voter registration form at the VRE office, City Halls, libraries, post offices</w:t>
      </w:r>
      <w:r w:rsidR="00073099" w:rsidRPr="00795AE9">
        <w:rPr>
          <w:color w:val="000000" w:themeColor="text1"/>
        </w:rPr>
        <w:t>, and most government offices</w:t>
      </w:r>
      <w:r w:rsidRPr="00795AE9">
        <w:rPr>
          <w:color w:val="000000" w:themeColor="text1"/>
        </w:rPr>
        <w:t xml:space="preserve"> throughout </w:t>
      </w:r>
      <w:r w:rsidR="00073099" w:rsidRPr="00795AE9">
        <w:rPr>
          <w:color w:val="000000" w:themeColor="text1"/>
        </w:rPr>
        <w:t>the County</w:t>
      </w:r>
      <w:r w:rsidRPr="00795AE9">
        <w:rPr>
          <w:color w:val="000000" w:themeColor="text1"/>
        </w:rPr>
        <w:t xml:space="preserve">. Sacramento County agencies serving low-income households and individuals with disabilities provide voter registration forms to their clients. The Department of Motor Vehicles (DMV) and Secretary of State (SOS) have established a California Motor Voter Program as defined by AB 1461. </w:t>
      </w:r>
      <w:r w:rsidR="009B51D9" w:rsidRPr="00795AE9">
        <w:rPr>
          <w:color w:val="000000" w:themeColor="text1"/>
        </w:rPr>
        <w:t>During DMV transactions, this new program</w:t>
      </w:r>
      <w:r w:rsidRPr="00795AE9">
        <w:rPr>
          <w:color w:val="000000" w:themeColor="text1"/>
        </w:rPr>
        <w:t>, will automatically register any person who is qualified to vote unless that person opts out of registration. VRE will also mail a registration form upon request.</w:t>
      </w:r>
    </w:p>
    <w:p w14:paraId="78F30381" w14:textId="77777777" w:rsidR="00795AE9" w:rsidRDefault="00795AE9" w:rsidP="001D4364">
      <w:pPr>
        <w:pStyle w:val="BodyText"/>
        <w:jc w:val="both"/>
        <w:rPr>
          <w:color w:val="000000" w:themeColor="text1"/>
        </w:rPr>
      </w:pPr>
    </w:p>
    <w:p w14:paraId="60D509E2" w14:textId="77777777" w:rsidR="00795AE9" w:rsidRDefault="00795AE9" w:rsidP="001D4364">
      <w:pPr>
        <w:pStyle w:val="BodyText"/>
        <w:ind w:left="360"/>
        <w:jc w:val="both"/>
      </w:pPr>
      <w:r>
        <w:lastRenderedPageBreak/>
        <w:t>VRE provides National Voter Registration Act (NVRA) resources and training to County agencies serving low-income residents and individuals with disabilities. VRE will provide additional materials, information, and training on request to coordinators and staff at</w:t>
      </w:r>
      <w:r>
        <w:rPr>
          <w:spacing w:val="-5"/>
        </w:rPr>
        <w:t xml:space="preserve"> County </w:t>
      </w:r>
      <w:r>
        <w:t>agencies.</w:t>
      </w:r>
    </w:p>
    <w:p w14:paraId="1DDA755C" w14:textId="77777777" w:rsidR="00795AE9" w:rsidRDefault="00795AE9" w:rsidP="001D4364">
      <w:pPr>
        <w:pStyle w:val="BodyText"/>
        <w:ind w:left="360"/>
        <w:jc w:val="both"/>
        <w:rPr>
          <w:color w:val="000000" w:themeColor="text1"/>
        </w:rPr>
      </w:pPr>
    </w:p>
    <w:p w14:paraId="751EE2F7" w14:textId="44A5BC83" w:rsidR="00795AE9" w:rsidRPr="00795AE9" w:rsidRDefault="00795AE9" w:rsidP="001D4364">
      <w:pPr>
        <w:pStyle w:val="BodyText"/>
        <w:ind w:left="360"/>
        <w:jc w:val="both"/>
      </w:pPr>
      <w:r w:rsidRPr="009B51D9">
        <w:t xml:space="preserve">VRE provides information on voting rights and elections to Sacramento County’s Main Jail, </w:t>
      </w:r>
      <w:r>
        <w:t xml:space="preserve">the </w:t>
      </w:r>
      <w:r w:rsidRPr="009B51D9">
        <w:t xml:space="preserve">Rio Cosumnes Correctional Center (RCCC), and Sacramento County’s Youth Detention Center to share with inmates. Materials sent include a cover letter, </w:t>
      </w:r>
      <w:r>
        <w:t xml:space="preserve">an </w:t>
      </w:r>
      <w:r w:rsidRPr="009B51D9">
        <w:t xml:space="preserve">election specific flyer to post, VBM applications, registration forms, and a map of district boundaries. An authorized representative from each facility will bring completed registration forms and VBM applications to VRE for processing. The VBM application is an authorization to pick up VBM ballots for </w:t>
      </w:r>
      <w:r>
        <w:t>any voter who is unable to pick up their own ballot, including inmates</w:t>
      </w:r>
      <w:r w:rsidRPr="009B51D9">
        <w:t xml:space="preserve">. Once ballots are issued, the representative returns to pick up VBM ballots for inmates which can be returned in person or by mail.  </w:t>
      </w:r>
    </w:p>
    <w:p w14:paraId="7325F471" w14:textId="77777777" w:rsidR="00795AE9" w:rsidRDefault="00795AE9" w:rsidP="001D4364">
      <w:pPr>
        <w:pStyle w:val="BodyText"/>
        <w:ind w:left="360"/>
        <w:jc w:val="both"/>
        <w:rPr>
          <w:color w:val="2E74B5" w:themeColor="accent1" w:themeShade="BF"/>
        </w:rPr>
      </w:pPr>
    </w:p>
    <w:p w14:paraId="07766464" w14:textId="3DB6966E" w:rsidR="00262155" w:rsidRPr="00795AE9" w:rsidRDefault="00795AE9" w:rsidP="001D4364">
      <w:pPr>
        <w:pStyle w:val="Heading4"/>
        <w:ind w:left="360"/>
        <w:jc w:val="both"/>
        <w:rPr>
          <w:color w:val="2E74B5" w:themeColor="accent1" w:themeShade="BF"/>
        </w:rPr>
      </w:pPr>
      <w:bookmarkStart w:id="31" w:name="_Toc18582328"/>
      <w:r w:rsidRPr="00795AE9">
        <w:t>Data Collection &amp; Review</w:t>
      </w:r>
      <w:bookmarkEnd w:id="31"/>
      <w:r w:rsidRPr="00795AE9">
        <w:t xml:space="preserve"> </w:t>
      </w:r>
    </w:p>
    <w:p w14:paraId="71C54FF2" w14:textId="1A89D14D" w:rsidR="00B7442B" w:rsidRDefault="00B7442B" w:rsidP="001D4364">
      <w:pPr>
        <w:pStyle w:val="BodyText"/>
        <w:ind w:left="360"/>
        <w:jc w:val="both"/>
      </w:pPr>
      <w:r>
        <w:t>Following each election conducted under the VCA, VRE will review com</w:t>
      </w:r>
      <w:r w:rsidR="00913FB0">
        <w:t>m</w:t>
      </w:r>
      <w:r>
        <w:t>ents received from voters a</w:t>
      </w:r>
      <w:r w:rsidR="009B51D9">
        <w:t xml:space="preserve">nd will solicit input from the </w:t>
      </w:r>
      <w:r w:rsidR="009C4793">
        <w:t>L</w:t>
      </w:r>
      <w:r>
        <w:t xml:space="preserve">AAC, </w:t>
      </w:r>
      <w:r w:rsidR="009C4793">
        <w:t>V</w:t>
      </w:r>
      <w:r>
        <w:t>AAC, VEOAC and community partners on data collected in</w:t>
      </w:r>
      <w:r w:rsidR="00622DC7">
        <w:t xml:space="preserve"> compliance with California Election Code</w:t>
      </w:r>
      <w:r w:rsidR="009A4220" w:rsidRPr="00795AE9">
        <w:rPr>
          <w:color w:val="000000" w:themeColor="text1"/>
        </w:rPr>
        <w:t xml:space="preserve"> 4005</w:t>
      </w:r>
      <w:r>
        <w:t>. VRE will make reasonable efforts to address significant disparities identified on an item by item basis.</w:t>
      </w:r>
    </w:p>
    <w:p w14:paraId="12F9844B" w14:textId="77777777" w:rsidR="00795AE9" w:rsidRDefault="00795AE9" w:rsidP="001D4364">
      <w:pPr>
        <w:pStyle w:val="BodyText"/>
        <w:ind w:left="360"/>
        <w:jc w:val="both"/>
      </w:pPr>
    </w:p>
    <w:p w14:paraId="38DE1E34" w14:textId="653A704D" w:rsidR="0023061D" w:rsidRDefault="00972B60" w:rsidP="001D4364">
      <w:pPr>
        <w:pStyle w:val="BodyText"/>
        <w:ind w:left="360"/>
        <w:jc w:val="both"/>
      </w:pPr>
      <w:r>
        <w:t>VRE conducted a review of voter participation by consolidated precinct after the 2018 November General Election. While the County experienced record breaking turnout for a midterm election, there w</w:t>
      </w:r>
      <w:r w:rsidR="0023061D">
        <w:t xml:space="preserve">as one area of the County that experienced a decrease in voter turnout. This area can be seen below as the blue precinct in the November 2018 General Election map and has a large concentration of homeless and transient voters. </w:t>
      </w:r>
    </w:p>
    <w:p w14:paraId="67603596" w14:textId="77777777" w:rsidR="0023061D" w:rsidRDefault="0023061D" w:rsidP="000C2E97">
      <w:pPr>
        <w:pStyle w:val="BodyText"/>
      </w:pPr>
    </w:p>
    <w:p w14:paraId="73A41D71" w14:textId="26B3FD5E" w:rsidR="0023061D" w:rsidRDefault="0023061D" w:rsidP="000C2E97">
      <w:pPr>
        <w:pStyle w:val="BodyText"/>
        <w:ind w:left="360"/>
      </w:pPr>
      <w:bookmarkStart w:id="32" w:name="_GoBack"/>
      <w:r w:rsidRPr="0023061D">
        <w:rPr>
          <w:noProof/>
        </w:rPr>
        <w:lastRenderedPageBreak/>
        <w:drawing>
          <wp:inline distT="0" distB="0" distL="0" distR="0" wp14:anchorId="620BBE03" wp14:editId="4B611041">
            <wp:extent cx="5943600" cy="3846195"/>
            <wp:effectExtent l="0" t="0" r="0" b="1905"/>
            <wp:docPr id="6153" name="Picture 4" descr="This image shows two maps of Sacramento County using color coding to depict voter turnout by precinct for the November 2014 and November 2018 General Elections.  The November 2018 General Election map shows an increase in voter turnout in almost every area in Sacramento County.  One precinct located just north of Downtown Sacramento shows a decrease in voter turnout." title="Voter Turnout Map 2014 General and 2018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a:extLst/>
                  </pic:spPr>
                </pic:pic>
              </a:graphicData>
            </a:graphic>
          </wp:inline>
        </w:drawing>
      </w:r>
      <w:bookmarkEnd w:id="32"/>
    </w:p>
    <w:p w14:paraId="70B8F50B" w14:textId="77777777" w:rsidR="00972B60" w:rsidRDefault="00972B60" w:rsidP="000C2E97">
      <w:pPr>
        <w:pStyle w:val="BodyText"/>
      </w:pPr>
    </w:p>
    <w:p w14:paraId="1D92391E" w14:textId="1D85FEB0" w:rsidR="0023061D" w:rsidRDefault="0023061D" w:rsidP="000C2E97">
      <w:pPr>
        <w:pStyle w:val="BodyText"/>
        <w:ind w:left="360"/>
      </w:pPr>
      <w:r>
        <w:t>In order to address this identified gap in voter participation, VRE is</w:t>
      </w:r>
      <w:r w:rsidR="00A25261">
        <w:t xml:space="preserve"> committed to:</w:t>
      </w:r>
    </w:p>
    <w:p w14:paraId="32117F2B" w14:textId="77777777" w:rsidR="005C499D" w:rsidRDefault="005C499D" w:rsidP="000C2E97">
      <w:pPr>
        <w:pStyle w:val="BodyText"/>
        <w:ind w:left="360"/>
      </w:pPr>
    </w:p>
    <w:p w14:paraId="34CFA8A8" w14:textId="4D42C0C0" w:rsidR="00A25261" w:rsidRDefault="00A25261" w:rsidP="000C2E97">
      <w:pPr>
        <w:pStyle w:val="BodyText"/>
        <w:numPr>
          <w:ilvl w:val="0"/>
          <w:numId w:val="6"/>
        </w:numPr>
        <w:ind w:left="1080"/>
        <w:jc w:val="both"/>
      </w:pPr>
      <w:r>
        <w:t>Recruiting and surveying potential locations in the community that can host an accessible Vote Center</w:t>
      </w:r>
    </w:p>
    <w:p w14:paraId="5CA8A805" w14:textId="54FA296C" w:rsidR="00A25261" w:rsidRDefault="00A25261" w:rsidP="000C2E97">
      <w:pPr>
        <w:pStyle w:val="BodyText"/>
        <w:numPr>
          <w:ilvl w:val="0"/>
          <w:numId w:val="6"/>
        </w:numPr>
        <w:ind w:left="1080"/>
        <w:jc w:val="both"/>
      </w:pPr>
      <w:r>
        <w:t>Meet with the agencies that provide services to the community, including Women’s Empowerment, Francis House, Maryhouse, Loaves &amp; Fishes, and Salvation Army to provide voter information, voter registration forms, and flyers/posters for the 2020 elections</w:t>
      </w:r>
    </w:p>
    <w:p w14:paraId="6D33969C" w14:textId="19FB33AD" w:rsidR="00A25261" w:rsidRDefault="00A25261" w:rsidP="000C2E97">
      <w:pPr>
        <w:pStyle w:val="BodyText"/>
        <w:numPr>
          <w:ilvl w:val="0"/>
          <w:numId w:val="6"/>
        </w:numPr>
        <w:ind w:left="1080"/>
        <w:jc w:val="both"/>
      </w:pPr>
      <w:r>
        <w:t xml:space="preserve">Conduct a registration drive prior to each election at Loaves &amp; Fishes </w:t>
      </w:r>
    </w:p>
    <w:p w14:paraId="0DA6056C" w14:textId="77777777" w:rsidR="0023061D" w:rsidRDefault="0023061D" w:rsidP="000C2E97">
      <w:pPr>
        <w:pStyle w:val="BodyText"/>
        <w:ind w:left="1080"/>
        <w:jc w:val="both"/>
      </w:pPr>
    </w:p>
    <w:p w14:paraId="0954F24A" w14:textId="60CE0F1F" w:rsidR="00795AE9" w:rsidRDefault="00A25261" w:rsidP="000C2E97">
      <w:pPr>
        <w:pStyle w:val="BodyText"/>
        <w:ind w:left="360"/>
        <w:jc w:val="both"/>
      </w:pPr>
      <w:r>
        <w:t xml:space="preserve">Additionally, VRE has identified different areas in Sacramento County where the voter participation turnout was below the average for the County. These precincts were grouped into zip codes to help with advertising and outreach in specific communities. The list of zip codes below will be used by VRE and our Communication &amp; Media Officer to </w:t>
      </w:r>
      <w:r w:rsidR="000F7998">
        <w:t xml:space="preserve">increase the level of digital advertising in specific areas, as well as other community hubs to help advertise and disseminate election information. </w:t>
      </w:r>
    </w:p>
    <w:p w14:paraId="0FA2E901" w14:textId="563B79EC" w:rsidR="005C499D" w:rsidRDefault="005C499D" w:rsidP="000C2E97">
      <w:pPr>
        <w:widowControl/>
        <w:autoSpaceDE/>
        <w:autoSpaceDN/>
        <w:spacing w:after="160"/>
        <w:rPr>
          <w:sz w:val="24"/>
          <w:szCs w:val="24"/>
        </w:rPr>
      </w:pPr>
      <w:r>
        <w:br w:type="page"/>
      </w:r>
    </w:p>
    <w:p w14:paraId="42C13E8E" w14:textId="77777777" w:rsidR="000F7998" w:rsidRDefault="000F7998" w:rsidP="000C2E97">
      <w:pPr>
        <w:pStyle w:val="BodyText"/>
      </w:pPr>
    </w:p>
    <w:p w14:paraId="1234464A" w14:textId="65751365" w:rsidR="009F3B11" w:rsidRPr="000F7998" w:rsidRDefault="000F7998" w:rsidP="000C2E97">
      <w:pPr>
        <w:pStyle w:val="Heading4"/>
        <w:ind w:left="360"/>
      </w:pPr>
      <w:bookmarkStart w:id="33" w:name="_Toc18582329"/>
      <w:r w:rsidRPr="000F7998">
        <w:t>Voter Turnout by Zip Code, November 2018</w:t>
      </w:r>
      <w:bookmarkEnd w:id="33"/>
      <w:r w:rsidRPr="000F7998">
        <w:t xml:space="preserve"> </w:t>
      </w:r>
    </w:p>
    <w:p w14:paraId="2A2B980E"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0F1DAC7C" w14:textId="77777777" w:rsidTr="00175448">
        <w:trPr>
          <w:trHeight w:val="300"/>
        </w:trPr>
        <w:tc>
          <w:tcPr>
            <w:tcW w:w="1440" w:type="dxa"/>
            <w:noWrap/>
            <w:tcMar>
              <w:top w:w="0" w:type="dxa"/>
              <w:left w:w="108" w:type="dxa"/>
              <w:bottom w:w="0" w:type="dxa"/>
              <w:right w:w="108" w:type="dxa"/>
            </w:tcMar>
            <w:vAlign w:val="bottom"/>
            <w:hideMark/>
          </w:tcPr>
          <w:p w14:paraId="3505E302" w14:textId="6BA50728" w:rsidR="000F7998" w:rsidRDefault="000F7998" w:rsidP="000C2E97">
            <w:pPr>
              <w:jc w:val="center"/>
              <w:rPr>
                <w:rFonts w:ascii="Calibri" w:eastAsiaTheme="minorHAnsi" w:hAnsi="Calibri" w:cs="Calibri"/>
                <w:b/>
                <w:bCs/>
                <w:color w:val="000000"/>
              </w:rPr>
            </w:pPr>
            <w:r>
              <w:rPr>
                <w:b/>
                <w:bCs/>
                <w:color w:val="000000"/>
              </w:rPr>
              <w:t>Zip</w:t>
            </w:r>
            <w:r w:rsidR="00B13111">
              <w:rPr>
                <w:b/>
                <w:bCs/>
                <w:color w:val="000000"/>
              </w:rPr>
              <w:t xml:space="preserve"> </w:t>
            </w:r>
            <w:r>
              <w:rPr>
                <w:b/>
                <w:bCs/>
                <w:color w:val="000000"/>
              </w:rPr>
              <w:t>Code</w:t>
            </w:r>
          </w:p>
        </w:tc>
        <w:tc>
          <w:tcPr>
            <w:tcW w:w="0" w:type="auto"/>
            <w:vAlign w:val="bottom"/>
          </w:tcPr>
          <w:p w14:paraId="3544992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3DE29985" w14:textId="64484FF6" w:rsidR="000F7998" w:rsidRDefault="000F7998" w:rsidP="000C2E97">
            <w:pPr>
              <w:ind w:right="-6"/>
              <w:jc w:val="right"/>
              <w:rPr>
                <w:b/>
                <w:bCs/>
                <w:color w:val="000000"/>
              </w:rPr>
            </w:pPr>
            <w:r>
              <w:rPr>
                <w:b/>
                <w:bCs/>
                <w:color w:val="000000"/>
              </w:rPr>
              <w:t>Voters</w:t>
            </w:r>
          </w:p>
        </w:tc>
        <w:tc>
          <w:tcPr>
            <w:tcW w:w="2374" w:type="dxa"/>
            <w:noWrap/>
            <w:tcMar>
              <w:top w:w="0" w:type="dxa"/>
              <w:left w:w="108" w:type="dxa"/>
              <w:bottom w:w="0" w:type="dxa"/>
              <w:right w:w="108" w:type="dxa"/>
            </w:tcMar>
            <w:vAlign w:val="bottom"/>
            <w:hideMark/>
          </w:tcPr>
          <w:p w14:paraId="39285C55" w14:textId="72580C05" w:rsidR="000F7998" w:rsidRDefault="000F7998" w:rsidP="000C2E97">
            <w:pPr>
              <w:ind w:right="323"/>
              <w:jc w:val="right"/>
              <w:rPr>
                <w:b/>
                <w:bCs/>
                <w:color w:val="000000"/>
              </w:rPr>
            </w:pPr>
            <w:r>
              <w:rPr>
                <w:b/>
                <w:bCs/>
                <w:color w:val="000000"/>
              </w:rPr>
              <w:t>Cast Estimate</w:t>
            </w:r>
          </w:p>
        </w:tc>
        <w:tc>
          <w:tcPr>
            <w:tcW w:w="1316" w:type="dxa"/>
            <w:noWrap/>
            <w:tcMar>
              <w:top w:w="0" w:type="dxa"/>
              <w:left w:w="108" w:type="dxa"/>
              <w:bottom w:w="0" w:type="dxa"/>
              <w:right w:w="108" w:type="dxa"/>
            </w:tcMar>
            <w:vAlign w:val="bottom"/>
            <w:hideMark/>
          </w:tcPr>
          <w:p w14:paraId="5C6AFAA0" w14:textId="77777777" w:rsidR="000F7998" w:rsidRDefault="000F7998" w:rsidP="000C2E97">
            <w:pPr>
              <w:ind w:right="162"/>
              <w:jc w:val="right"/>
              <w:rPr>
                <w:b/>
                <w:bCs/>
                <w:color w:val="000000"/>
              </w:rPr>
            </w:pPr>
            <w:r>
              <w:rPr>
                <w:b/>
                <w:bCs/>
                <w:color w:val="000000"/>
              </w:rPr>
              <w:t>Turnout</w:t>
            </w:r>
          </w:p>
        </w:tc>
      </w:tr>
      <w:tr w:rsidR="000F7998" w14:paraId="430A87BF" w14:textId="77777777" w:rsidTr="00175448">
        <w:trPr>
          <w:trHeight w:val="300"/>
        </w:trPr>
        <w:tc>
          <w:tcPr>
            <w:tcW w:w="1440" w:type="dxa"/>
            <w:noWrap/>
            <w:tcMar>
              <w:top w:w="0" w:type="dxa"/>
              <w:left w:w="108" w:type="dxa"/>
              <w:bottom w:w="0" w:type="dxa"/>
              <w:right w:w="108" w:type="dxa"/>
            </w:tcMar>
            <w:vAlign w:val="bottom"/>
            <w:hideMark/>
          </w:tcPr>
          <w:p w14:paraId="006EDB28" w14:textId="77777777" w:rsidR="000F7998" w:rsidRDefault="000F7998" w:rsidP="000C2E97">
            <w:pPr>
              <w:jc w:val="center"/>
              <w:rPr>
                <w:color w:val="000000"/>
              </w:rPr>
            </w:pPr>
            <w:r>
              <w:rPr>
                <w:color w:val="000000"/>
              </w:rPr>
              <w:t>95832</w:t>
            </w:r>
          </w:p>
        </w:tc>
        <w:tc>
          <w:tcPr>
            <w:tcW w:w="0" w:type="auto"/>
          </w:tcPr>
          <w:p w14:paraId="3E9777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A334C" w14:textId="23B3AA42"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14:paraId="48EEB311" w14:textId="77777777"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08586AEC" w14:textId="77777777" w:rsidR="000F7998" w:rsidRDefault="000F7998" w:rsidP="000C2E97">
            <w:pPr>
              <w:ind w:right="162"/>
              <w:jc w:val="right"/>
              <w:rPr>
                <w:color w:val="000000"/>
              </w:rPr>
            </w:pPr>
            <w:r>
              <w:rPr>
                <w:color w:val="000000"/>
              </w:rPr>
              <w:t>48.5%</w:t>
            </w:r>
          </w:p>
        </w:tc>
      </w:tr>
      <w:tr w:rsidR="000F7998" w14:paraId="31D7E950" w14:textId="77777777" w:rsidTr="00175448">
        <w:trPr>
          <w:trHeight w:val="300"/>
        </w:trPr>
        <w:tc>
          <w:tcPr>
            <w:tcW w:w="1440" w:type="dxa"/>
            <w:noWrap/>
            <w:tcMar>
              <w:top w:w="0" w:type="dxa"/>
              <w:left w:w="108" w:type="dxa"/>
              <w:bottom w:w="0" w:type="dxa"/>
              <w:right w:w="108" w:type="dxa"/>
            </w:tcMar>
            <w:vAlign w:val="bottom"/>
            <w:hideMark/>
          </w:tcPr>
          <w:p w14:paraId="06068414" w14:textId="77777777" w:rsidR="000F7998" w:rsidRDefault="000F7998" w:rsidP="000C2E97">
            <w:pPr>
              <w:jc w:val="center"/>
              <w:rPr>
                <w:color w:val="000000"/>
              </w:rPr>
            </w:pPr>
            <w:r>
              <w:rPr>
                <w:color w:val="000000"/>
              </w:rPr>
              <w:t>95838</w:t>
            </w:r>
          </w:p>
        </w:tc>
        <w:tc>
          <w:tcPr>
            <w:tcW w:w="0" w:type="auto"/>
          </w:tcPr>
          <w:p w14:paraId="0B32C6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305B700" w14:textId="53E1742D"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14:paraId="4D4A5CA2" w14:textId="77777777"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38D08054" w14:textId="77777777" w:rsidR="000F7998" w:rsidRDefault="000F7998" w:rsidP="000C2E97">
            <w:pPr>
              <w:ind w:right="162"/>
              <w:jc w:val="right"/>
              <w:rPr>
                <w:color w:val="000000"/>
              </w:rPr>
            </w:pPr>
            <w:r>
              <w:rPr>
                <w:color w:val="000000"/>
              </w:rPr>
              <w:t>49.0%</w:t>
            </w:r>
          </w:p>
        </w:tc>
      </w:tr>
      <w:tr w:rsidR="000F7998" w14:paraId="7A15D30C" w14:textId="77777777" w:rsidTr="00175448">
        <w:trPr>
          <w:trHeight w:val="300"/>
        </w:trPr>
        <w:tc>
          <w:tcPr>
            <w:tcW w:w="1440" w:type="dxa"/>
            <w:noWrap/>
            <w:tcMar>
              <w:top w:w="0" w:type="dxa"/>
              <w:left w:w="108" w:type="dxa"/>
              <w:bottom w:w="0" w:type="dxa"/>
              <w:right w:w="108" w:type="dxa"/>
            </w:tcMar>
            <w:vAlign w:val="bottom"/>
            <w:hideMark/>
          </w:tcPr>
          <w:p w14:paraId="431E70E3" w14:textId="77777777" w:rsidR="000F7998" w:rsidRDefault="000F7998" w:rsidP="000C2E97">
            <w:pPr>
              <w:jc w:val="center"/>
              <w:rPr>
                <w:color w:val="000000"/>
              </w:rPr>
            </w:pPr>
            <w:r>
              <w:rPr>
                <w:color w:val="000000"/>
              </w:rPr>
              <w:t>95824</w:t>
            </w:r>
          </w:p>
        </w:tc>
        <w:tc>
          <w:tcPr>
            <w:tcW w:w="0" w:type="auto"/>
          </w:tcPr>
          <w:p w14:paraId="711869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DD919B" w14:textId="35F41D65"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14:paraId="2C279252" w14:textId="77777777"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05251150" w14:textId="77777777" w:rsidR="000F7998" w:rsidRDefault="000F7998" w:rsidP="000C2E97">
            <w:pPr>
              <w:ind w:right="162"/>
              <w:jc w:val="right"/>
              <w:rPr>
                <w:color w:val="000000"/>
              </w:rPr>
            </w:pPr>
            <w:r>
              <w:rPr>
                <w:color w:val="000000"/>
              </w:rPr>
              <w:t>50.5%</w:t>
            </w:r>
          </w:p>
        </w:tc>
      </w:tr>
      <w:tr w:rsidR="000F7998" w14:paraId="7EC38644" w14:textId="77777777" w:rsidTr="00175448">
        <w:trPr>
          <w:trHeight w:val="300"/>
        </w:trPr>
        <w:tc>
          <w:tcPr>
            <w:tcW w:w="1440" w:type="dxa"/>
            <w:noWrap/>
            <w:tcMar>
              <w:top w:w="0" w:type="dxa"/>
              <w:left w:w="108" w:type="dxa"/>
              <w:bottom w:w="0" w:type="dxa"/>
              <w:right w:w="108" w:type="dxa"/>
            </w:tcMar>
            <w:vAlign w:val="bottom"/>
            <w:hideMark/>
          </w:tcPr>
          <w:p w14:paraId="324E5AE9" w14:textId="77777777" w:rsidR="000F7998" w:rsidRDefault="000F7998" w:rsidP="000C2E97">
            <w:pPr>
              <w:jc w:val="center"/>
              <w:rPr>
                <w:color w:val="000000"/>
              </w:rPr>
            </w:pPr>
            <w:r>
              <w:rPr>
                <w:color w:val="000000"/>
              </w:rPr>
              <w:t>95652</w:t>
            </w:r>
          </w:p>
        </w:tc>
        <w:tc>
          <w:tcPr>
            <w:tcW w:w="0" w:type="auto"/>
          </w:tcPr>
          <w:p w14:paraId="588A838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30277B0" w14:textId="727816FA" w:rsidR="000F7998" w:rsidRDefault="000F7998" w:rsidP="000C2E97">
            <w:pPr>
              <w:jc w:val="right"/>
              <w:rPr>
                <w:color w:val="000000"/>
              </w:rPr>
            </w:pPr>
            <w:r>
              <w:rPr>
                <w:color w:val="000000"/>
              </w:rPr>
              <w:t>               233</w:t>
            </w:r>
            <w:r w:rsidR="005C499D">
              <w:rPr>
                <w:color w:val="000000"/>
              </w:rPr>
              <w:t xml:space="preserve"> </w:t>
            </w:r>
            <w:r>
              <w:rPr>
                <w:color w:val="000000"/>
              </w:rPr>
              <w:t xml:space="preserve"> </w:t>
            </w:r>
          </w:p>
        </w:tc>
        <w:tc>
          <w:tcPr>
            <w:tcW w:w="2374" w:type="dxa"/>
            <w:noWrap/>
            <w:tcMar>
              <w:top w:w="0" w:type="dxa"/>
              <w:left w:w="108" w:type="dxa"/>
              <w:bottom w:w="0" w:type="dxa"/>
              <w:right w:w="108" w:type="dxa"/>
            </w:tcMar>
            <w:vAlign w:val="bottom"/>
            <w:hideMark/>
          </w:tcPr>
          <w:p w14:paraId="10B642A7" w14:textId="77777777"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3B27BE7D" w14:textId="77777777" w:rsidR="000F7998" w:rsidRDefault="000F7998" w:rsidP="000C2E97">
            <w:pPr>
              <w:ind w:right="162"/>
              <w:jc w:val="right"/>
              <w:rPr>
                <w:color w:val="000000"/>
              </w:rPr>
            </w:pPr>
            <w:r>
              <w:rPr>
                <w:color w:val="000000"/>
              </w:rPr>
              <w:t>51.9%</w:t>
            </w:r>
          </w:p>
        </w:tc>
      </w:tr>
      <w:tr w:rsidR="000F7998" w14:paraId="7AB521EE" w14:textId="77777777" w:rsidTr="00175448">
        <w:trPr>
          <w:trHeight w:val="300"/>
        </w:trPr>
        <w:tc>
          <w:tcPr>
            <w:tcW w:w="1440" w:type="dxa"/>
            <w:noWrap/>
            <w:tcMar>
              <w:top w:w="0" w:type="dxa"/>
              <w:left w:w="108" w:type="dxa"/>
              <w:bottom w:w="0" w:type="dxa"/>
              <w:right w:w="108" w:type="dxa"/>
            </w:tcMar>
            <w:vAlign w:val="bottom"/>
            <w:hideMark/>
          </w:tcPr>
          <w:p w14:paraId="2E02DC22" w14:textId="77777777" w:rsidR="000F7998" w:rsidRDefault="000F7998" w:rsidP="000C2E97">
            <w:pPr>
              <w:jc w:val="center"/>
              <w:rPr>
                <w:color w:val="000000"/>
              </w:rPr>
            </w:pPr>
            <w:r>
              <w:rPr>
                <w:color w:val="000000"/>
              </w:rPr>
              <w:t>95815</w:t>
            </w:r>
          </w:p>
        </w:tc>
        <w:tc>
          <w:tcPr>
            <w:tcW w:w="0" w:type="auto"/>
          </w:tcPr>
          <w:p w14:paraId="4DFFA7F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EC3E0E3" w14:textId="54E41B7F"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14:paraId="7B974AD0" w14:textId="77777777"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761E1268" w14:textId="77777777" w:rsidR="000F7998" w:rsidRDefault="000F7998" w:rsidP="000C2E97">
            <w:pPr>
              <w:ind w:right="162"/>
              <w:jc w:val="right"/>
              <w:rPr>
                <w:color w:val="000000"/>
              </w:rPr>
            </w:pPr>
            <w:r>
              <w:rPr>
                <w:color w:val="000000"/>
              </w:rPr>
              <w:t>52.2%</w:t>
            </w:r>
          </w:p>
        </w:tc>
      </w:tr>
      <w:tr w:rsidR="000F7998" w14:paraId="181F9472" w14:textId="77777777" w:rsidTr="00175448">
        <w:trPr>
          <w:trHeight w:val="300"/>
        </w:trPr>
        <w:tc>
          <w:tcPr>
            <w:tcW w:w="1440" w:type="dxa"/>
            <w:noWrap/>
            <w:tcMar>
              <w:top w:w="0" w:type="dxa"/>
              <w:left w:w="108" w:type="dxa"/>
              <w:bottom w:w="0" w:type="dxa"/>
              <w:right w:w="108" w:type="dxa"/>
            </w:tcMar>
            <w:vAlign w:val="bottom"/>
            <w:hideMark/>
          </w:tcPr>
          <w:p w14:paraId="11E394EF" w14:textId="77777777" w:rsidR="000F7998" w:rsidRDefault="000F7998" w:rsidP="000C2E97">
            <w:pPr>
              <w:jc w:val="center"/>
              <w:rPr>
                <w:color w:val="000000"/>
              </w:rPr>
            </w:pPr>
            <w:r>
              <w:rPr>
                <w:color w:val="000000"/>
              </w:rPr>
              <w:t>95823</w:t>
            </w:r>
          </w:p>
        </w:tc>
        <w:tc>
          <w:tcPr>
            <w:tcW w:w="0" w:type="auto"/>
          </w:tcPr>
          <w:p w14:paraId="14C3704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D556D6" w14:textId="63DC4802"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14:paraId="2D712A8F" w14:textId="77777777"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7A691E" w14:textId="77777777" w:rsidR="000F7998" w:rsidRDefault="000F7998" w:rsidP="000C2E97">
            <w:pPr>
              <w:ind w:right="162"/>
              <w:jc w:val="right"/>
              <w:rPr>
                <w:color w:val="000000"/>
              </w:rPr>
            </w:pPr>
            <w:r>
              <w:rPr>
                <w:color w:val="000000"/>
              </w:rPr>
              <w:t>53.5%</w:t>
            </w:r>
          </w:p>
        </w:tc>
      </w:tr>
      <w:tr w:rsidR="000F7998" w14:paraId="775959A0" w14:textId="77777777" w:rsidTr="00175448">
        <w:trPr>
          <w:trHeight w:val="300"/>
        </w:trPr>
        <w:tc>
          <w:tcPr>
            <w:tcW w:w="1440" w:type="dxa"/>
            <w:noWrap/>
            <w:tcMar>
              <w:top w:w="0" w:type="dxa"/>
              <w:left w:w="108" w:type="dxa"/>
              <w:bottom w:w="0" w:type="dxa"/>
              <w:right w:w="108" w:type="dxa"/>
            </w:tcMar>
            <w:vAlign w:val="bottom"/>
            <w:hideMark/>
          </w:tcPr>
          <w:p w14:paraId="0E8E8626" w14:textId="77777777" w:rsidR="000F7998" w:rsidRDefault="000F7998" w:rsidP="000C2E97">
            <w:pPr>
              <w:jc w:val="center"/>
              <w:rPr>
                <w:color w:val="000000"/>
              </w:rPr>
            </w:pPr>
            <w:r>
              <w:rPr>
                <w:color w:val="000000"/>
              </w:rPr>
              <w:t>95660</w:t>
            </w:r>
          </w:p>
        </w:tc>
        <w:tc>
          <w:tcPr>
            <w:tcW w:w="0" w:type="auto"/>
          </w:tcPr>
          <w:p w14:paraId="1F236C8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CBD2425" w14:textId="28B76827"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14:paraId="4F2045BB" w14:textId="77777777"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241FE9CE" w14:textId="77777777" w:rsidR="000F7998" w:rsidRDefault="000F7998" w:rsidP="000C2E97">
            <w:pPr>
              <w:ind w:right="162"/>
              <w:jc w:val="right"/>
              <w:rPr>
                <w:color w:val="000000"/>
              </w:rPr>
            </w:pPr>
            <w:r>
              <w:rPr>
                <w:color w:val="000000"/>
              </w:rPr>
              <w:t>54.4%</w:t>
            </w:r>
          </w:p>
        </w:tc>
      </w:tr>
      <w:tr w:rsidR="000F7998" w14:paraId="4EE69D37" w14:textId="77777777" w:rsidTr="00175448">
        <w:trPr>
          <w:trHeight w:val="300"/>
        </w:trPr>
        <w:tc>
          <w:tcPr>
            <w:tcW w:w="1440" w:type="dxa"/>
            <w:noWrap/>
            <w:tcMar>
              <w:top w:w="0" w:type="dxa"/>
              <w:left w:w="108" w:type="dxa"/>
              <w:bottom w:w="0" w:type="dxa"/>
              <w:right w:w="108" w:type="dxa"/>
            </w:tcMar>
            <w:vAlign w:val="bottom"/>
            <w:hideMark/>
          </w:tcPr>
          <w:p w14:paraId="39D04E81" w14:textId="77777777" w:rsidR="000F7998" w:rsidRDefault="000F7998" w:rsidP="000C2E97">
            <w:pPr>
              <w:jc w:val="center"/>
              <w:rPr>
                <w:color w:val="000000"/>
              </w:rPr>
            </w:pPr>
            <w:r>
              <w:rPr>
                <w:color w:val="000000"/>
              </w:rPr>
              <w:t>95828</w:t>
            </w:r>
          </w:p>
        </w:tc>
        <w:tc>
          <w:tcPr>
            <w:tcW w:w="0" w:type="auto"/>
          </w:tcPr>
          <w:p w14:paraId="01BE5E2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7607C9D" w14:textId="2D0707AE"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14:paraId="1B994D08" w14:textId="77777777"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632CF602" w14:textId="77777777" w:rsidR="000F7998" w:rsidRDefault="000F7998" w:rsidP="000C2E97">
            <w:pPr>
              <w:ind w:right="162"/>
              <w:jc w:val="right"/>
              <w:rPr>
                <w:color w:val="000000"/>
              </w:rPr>
            </w:pPr>
            <w:r>
              <w:rPr>
                <w:color w:val="000000"/>
              </w:rPr>
              <w:t>55.7%</w:t>
            </w:r>
          </w:p>
        </w:tc>
      </w:tr>
      <w:tr w:rsidR="000F7998" w14:paraId="2B43EE81" w14:textId="77777777" w:rsidTr="00175448">
        <w:trPr>
          <w:trHeight w:val="300"/>
        </w:trPr>
        <w:tc>
          <w:tcPr>
            <w:tcW w:w="1440" w:type="dxa"/>
            <w:noWrap/>
            <w:tcMar>
              <w:top w:w="0" w:type="dxa"/>
              <w:left w:w="108" w:type="dxa"/>
              <w:bottom w:w="0" w:type="dxa"/>
              <w:right w:w="108" w:type="dxa"/>
            </w:tcMar>
            <w:vAlign w:val="bottom"/>
            <w:hideMark/>
          </w:tcPr>
          <w:p w14:paraId="002A35CE" w14:textId="77777777" w:rsidR="000F7998" w:rsidRDefault="000F7998" w:rsidP="000C2E97">
            <w:pPr>
              <w:jc w:val="center"/>
              <w:rPr>
                <w:color w:val="000000"/>
              </w:rPr>
            </w:pPr>
            <w:r>
              <w:rPr>
                <w:color w:val="000000"/>
              </w:rPr>
              <w:t>95842</w:t>
            </w:r>
          </w:p>
        </w:tc>
        <w:tc>
          <w:tcPr>
            <w:tcW w:w="0" w:type="auto"/>
          </w:tcPr>
          <w:p w14:paraId="1A8A49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5EC5BF" w14:textId="7F2DC923"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14:paraId="44D52D25" w14:textId="77777777"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4131B6F0" w14:textId="77777777" w:rsidR="000F7998" w:rsidRDefault="000F7998" w:rsidP="000C2E97">
            <w:pPr>
              <w:ind w:right="162"/>
              <w:jc w:val="right"/>
              <w:rPr>
                <w:color w:val="000000"/>
              </w:rPr>
            </w:pPr>
            <w:r>
              <w:rPr>
                <w:color w:val="000000"/>
              </w:rPr>
              <w:t>58.3%</w:t>
            </w:r>
          </w:p>
        </w:tc>
      </w:tr>
      <w:tr w:rsidR="000F7998" w14:paraId="11C26E04" w14:textId="77777777" w:rsidTr="00175448">
        <w:trPr>
          <w:trHeight w:val="300"/>
        </w:trPr>
        <w:tc>
          <w:tcPr>
            <w:tcW w:w="1440" w:type="dxa"/>
            <w:noWrap/>
            <w:tcMar>
              <w:top w:w="0" w:type="dxa"/>
              <w:left w:w="108" w:type="dxa"/>
              <w:bottom w:w="0" w:type="dxa"/>
              <w:right w:w="108" w:type="dxa"/>
            </w:tcMar>
            <w:vAlign w:val="bottom"/>
            <w:hideMark/>
          </w:tcPr>
          <w:p w14:paraId="6821921E" w14:textId="77777777" w:rsidR="000F7998" w:rsidRDefault="000F7998" w:rsidP="000C2E97">
            <w:pPr>
              <w:jc w:val="center"/>
              <w:rPr>
                <w:color w:val="000000"/>
              </w:rPr>
            </w:pPr>
            <w:r>
              <w:rPr>
                <w:color w:val="000000"/>
              </w:rPr>
              <w:t>95673</w:t>
            </w:r>
          </w:p>
        </w:tc>
        <w:tc>
          <w:tcPr>
            <w:tcW w:w="0" w:type="auto"/>
          </w:tcPr>
          <w:p w14:paraId="7D50EEE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EF7F22" w14:textId="46426CB3"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14:paraId="00ED2D52" w14:textId="77777777"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25F060E8" w14:textId="77777777" w:rsidR="000F7998" w:rsidRDefault="000F7998" w:rsidP="000C2E97">
            <w:pPr>
              <w:ind w:right="162"/>
              <w:jc w:val="right"/>
              <w:rPr>
                <w:color w:val="000000"/>
              </w:rPr>
            </w:pPr>
            <w:r>
              <w:rPr>
                <w:color w:val="000000"/>
              </w:rPr>
              <w:t>61.4%</w:t>
            </w:r>
          </w:p>
        </w:tc>
      </w:tr>
      <w:tr w:rsidR="000F7998" w14:paraId="1DD082C7" w14:textId="77777777" w:rsidTr="00175448">
        <w:trPr>
          <w:trHeight w:val="300"/>
        </w:trPr>
        <w:tc>
          <w:tcPr>
            <w:tcW w:w="1440" w:type="dxa"/>
            <w:noWrap/>
            <w:tcMar>
              <w:top w:w="0" w:type="dxa"/>
              <w:left w:w="108" w:type="dxa"/>
              <w:bottom w:w="0" w:type="dxa"/>
              <w:right w:w="108" w:type="dxa"/>
            </w:tcMar>
            <w:vAlign w:val="bottom"/>
            <w:hideMark/>
          </w:tcPr>
          <w:p w14:paraId="6B03443D" w14:textId="77777777" w:rsidR="000F7998" w:rsidRDefault="000F7998" w:rsidP="000C2E97">
            <w:pPr>
              <w:jc w:val="center"/>
              <w:rPr>
                <w:color w:val="000000"/>
              </w:rPr>
            </w:pPr>
            <w:r>
              <w:rPr>
                <w:color w:val="000000"/>
              </w:rPr>
              <w:t>95827</w:t>
            </w:r>
          </w:p>
        </w:tc>
        <w:tc>
          <w:tcPr>
            <w:tcW w:w="0" w:type="auto"/>
          </w:tcPr>
          <w:p w14:paraId="6E30CA6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5DC3DE" w14:textId="24EB33D9"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14:paraId="63300CDD" w14:textId="77777777"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456A65CF" w14:textId="77777777" w:rsidR="000F7998" w:rsidRDefault="000F7998" w:rsidP="000C2E97">
            <w:pPr>
              <w:ind w:right="162"/>
              <w:jc w:val="right"/>
              <w:rPr>
                <w:color w:val="000000"/>
              </w:rPr>
            </w:pPr>
            <w:r>
              <w:rPr>
                <w:color w:val="000000"/>
              </w:rPr>
              <w:t>61.7%</w:t>
            </w:r>
          </w:p>
        </w:tc>
      </w:tr>
      <w:tr w:rsidR="000F7998" w14:paraId="035063D4" w14:textId="77777777" w:rsidTr="00175448">
        <w:trPr>
          <w:trHeight w:val="300"/>
        </w:trPr>
        <w:tc>
          <w:tcPr>
            <w:tcW w:w="1440" w:type="dxa"/>
            <w:noWrap/>
            <w:tcMar>
              <w:top w:w="0" w:type="dxa"/>
              <w:left w:w="108" w:type="dxa"/>
              <w:bottom w:w="0" w:type="dxa"/>
              <w:right w:w="108" w:type="dxa"/>
            </w:tcMar>
            <w:vAlign w:val="bottom"/>
            <w:hideMark/>
          </w:tcPr>
          <w:p w14:paraId="6335D832" w14:textId="77777777" w:rsidR="000F7998" w:rsidRDefault="000F7998" w:rsidP="000C2E97">
            <w:pPr>
              <w:jc w:val="center"/>
              <w:rPr>
                <w:color w:val="000000"/>
              </w:rPr>
            </w:pPr>
            <w:r>
              <w:rPr>
                <w:color w:val="000000"/>
              </w:rPr>
              <w:t>95843</w:t>
            </w:r>
          </w:p>
        </w:tc>
        <w:tc>
          <w:tcPr>
            <w:tcW w:w="0" w:type="auto"/>
          </w:tcPr>
          <w:p w14:paraId="5EFE4CD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3B3D014" w14:textId="60D1783B"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14:paraId="444267E8" w14:textId="77777777"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4299048D" w14:textId="77777777" w:rsidR="000F7998" w:rsidRDefault="000F7998" w:rsidP="000C2E97">
            <w:pPr>
              <w:ind w:right="162"/>
              <w:jc w:val="right"/>
              <w:rPr>
                <w:color w:val="000000"/>
              </w:rPr>
            </w:pPr>
            <w:r>
              <w:rPr>
                <w:color w:val="000000"/>
              </w:rPr>
              <w:t>61.7%</w:t>
            </w:r>
          </w:p>
        </w:tc>
      </w:tr>
      <w:tr w:rsidR="000F7998" w14:paraId="5FC84F48" w14:textId="77777777" w:rsidTr="00175448">
        <w:trPr>
          <w:trHeight w:val="300"/>
        </w:trPr>
        <w:tc>
          <w:tcPr>
            <w:tcW w:w="1440" w:type="dxa"/>
            <w:noWrap/>
            <w:tcMar>
              <w:top w:w="0" w:type="dxa"/>
              <w:left w:w="108" w:type="dxa"/>
              <w:bottom w:w="0" w:type="dxa"/>
              <w:right w:w="108" w:type="dxa"/>
            </w:tcMar>
            <w:vAlign w:val="bottom"/>
            <w:hideMark/>
          </w:tcPr>
          <w:p w14:paraId="3E125DE2" w14:textId="77777777" w:rsidR="000F7998" w:rsidRDefault="000F7998" w:rsidP="000C2E97">
            <w:pPr>
              <w:jc w:val="center"/>
              <w:rPr>
                <w:color w:val="000000"/>
              </w:rPr>
            </w:pPr>
            <w:r>
              <w:rPr>
                <w:color w:val="000000"/>
              </w:rPr>
              <w:t>95678</w:t>
            </w:r>
          </w:p>
        </w:tc>
        <w:tc>
          <w:tcPr>
            <w:tcW w:w="0" w:type="auto"/>
          </w:tcPr>
          <w:p w14:paraId="5E029D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A884D6" w14:textId="5CD7CDE4"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14:paraId="18FCFF81" w14:textId="77777777"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3CE2B1B5" w14:textId="77777777" w:rsidR="000F7998" w:rsidRDefault="000F7998" w:rsidP="000C2E97">
            <w:pPr>
              <w:ind w:right="162"/>
              <w:jc w:val="right"/>
              <w:rPr>
                <w:color w:val="000000"/>
              </w:rPr>
            </w:pPr>
            <w:r>
              <w:rPr>
                <w:color w:val="000000"/>
              </w:rPr>
              <w:t>62.8%</w:t>
            </w:r>
          </w:p>
        </w:tc>
      </w:tr>
      <w:tr w:rsidR="000F7998" w14:paraId="7F434C7B" w14:textId="77777777" w:rsidTr="00175448">
        <w:trPr>
          <w:trHeight w:val="300"/>
        </w:trPr>
        <w:tc>
          <w:tcPr>
            <w:tcW w:w="1440" w:type="dxa"/>
            <w:noWrap/>
            <w:tcMar>
              <w:top w:w="0" w:type="dxa"/>
              <w:left w:w="108" w:type="dxa"/>
              <w:bottom w:w="0" w:type="dxa"/>
              <w:right w:w="108" w:type="dxa"/>
            </w:tcMar>
            <w:vAlign w:val="bottom"/>
            <w:hideMark/>
          </w:tcPr>
          <w:p w14:paraId="229677E4" w14:textId="77777777" w:rsidR="000F7998" w:rsidRDefault="000F7998" w:rsidP="000C2E97">
            <w:pPr>
              <w:jc w:val="center"/>
              <w:rPr>
                <w:color w:val="000000"/>
              </w:rPr>
            </w:pPr>
            <w:r>
              <w:rPr>
                <w:color w:val="000000"/>
              </w:rPr>
              <w:t>95820</w:t>
            </w:r>
          </w:p>
        </w:tc>
        <w:tc>
          <w:tcPr>
            <w:tcW w:w="0" w:type="auto"/>
          </w:tcPr>
          <w:p w14:paraId="1751AC9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1822D8A" w14:textId="256463B4"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14:paraId="7A19B416" w14:textId="77777777"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471EAF99" w14:textId="77777777" w:rsidR="000F7998" w:rsidRDefault="000F7998" w:rsidP="000C2E97">
            <w:pPr>
              <w:ind w:right="162"/>
              <w:jc w:val="right"/>
              <w:rPr>
                <w:color w:val="000000"/>
              </w:rPr>
            </w:pPr>
            <w:r>
              <w:rPr>
                <w:color w:val="000000"/>
              </w:rPr>
              <w:t>63.5%</w:t>
            </w:r>
          </w:p>
        </w:tc>
      </w:tr>
      <w:tr w:rsidR="000F7998" w14:paraId="6C3F1E21" w14:textId="77777777" w:rsidTr="00175448">
        <w:trPr>
          <w:trHeight w:val="300"/>
        </w:trPr>
        <w:tc>
          <w:tcPr>
            <w:tcW w:w="1440" w:type="dxa"/>
            <w:noWrap/>
            <w:tcMar>
              <w:top w:w="0" w:type="dxa"/>
              <w:left w:w="108" w:type="dxa"/>
              <w:bottom w:w="0" w:type="dxa"/>
              <w:right w:w="108" w:type="dxa"/>
            </w:tcMar>
            <w:vAlign w:val="bottom"/>
            <w:hideMark/>
          </w:tcPr>
          <w:p w14:paraId="53DA0AF6" w14:textId="77777777" w:rsidR="000F7998" w:rsidRDefault="000F7998" w:rsidP="000C2E97">
            <w:pPr>
              <w:jc w:val="center"/>
              <w:rPr>
                <w:color w:val="000000"/>
              </w:rPr>
            </w:pPr>
            <w:r>
              <w:rPr>
                <w:color w:val="000000"/>
              </w:rPr>
              <w:t>95841</w:t>
            </w:r>
          </w:p>
        </w:tc>
        <w:tc>
          <w:tcPr>
            <w:tcW w:w="0" w:type="auto"/>
          </w:tcPr>
          <w:p w14:paraId="7B7317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EE35801" w14:textId="3355BE52"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14:paraId="22B419FF" w14:textId="77777777"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72561A62" w14:textId="77777777" w:rsidR="000F7998" w:rsidRDefault="000F7998" w:rsidP="000C2E97">
            <w:pPr>
              <w:ind w:right="162"/>
              <w:jc w:val="right"/>
              <w:rPr>
                <w:color w:val="000000"/>
              </w:rPr>
            </w:pPr>
            <w:r>
              <w:rPr>
                <w:color w:val="000000"/>
              </w:rPr>
              <w:t>63.8%</w:t>
            </w:r>
          </w:p>
        </w:tc>
      </w:tr>
      <w:tr w:rsidR="000F7998" w14:paraId="6DA0B93D" w14:textId="77777777" w:rsidTr="00175448">
        <w:trPr>
          <w:trHeight w:val="300"/>
        </w:trPr>
        <w:tc>
          <w:tcPr>
            <w:tcW w:w="1440" w:type="dxa"/>
            <w:noWrap/>
            <w:tcMar>
              <w:top w:w="0" w:type="dxa"/>
              <w:left w:w="108" w:type="dxa"/>
              <w:bottom w:w="0" w:type="dxa"/>
              <w:right w:w="108" w:type="dxa"/>
            </w:tcMar>
            <w:vAlign w:val="bottom"/>
            <w:hideMark/>
          </w:tcPr>
          <w:p w14:paraId="4C73D3FF" w14:textId="77777777" w:rsidR="000F7998" w:rsidRDefault="000F7998" w:rsidP="000C2E97">
            <w:pPr>
              <w:jc w:val="center"/>
              <w:rPr>
                <w:color w:val="000000"/>
              </w:rPr>
            </w:pPr>
            <w:r>
              <w:rPr>
                <w:color w:val="000000"/>
              </w:rPr>
              <w:t>95833</w:t>
            </w:r>
          </w:p>
        </w:tc>
        <w:tc>
          <w:tcPr>
            <w:tcW w:w="0" w:type="auto"/>
          </w:tcPr>
          <w:p w14:paraId="3E8AFFB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98A8CB" w14:textId="09593676"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14:paraId="05902E58" w14:textId="77777777"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074E9B19" w14:textId="77777777" w:rsidR="000F7998" w:rsidRDefault="000F7998" w:rsidP="000C2E97">
            <w:pPr>
              <w:ind w:right="162"/>
              <w:jc w:val="right"/>
              <w:rPr>
                <w:color w:val="000000"/>
              </w:rPr>
            </w:pPr>
            <w:r>
              <w:rPr>
                <w:color w:val="000000"/>
              </w:rPr>
              <w:t>64.4%</w:t>
            </w:r>
          </w:p>
        </w:tc>
      </w:tr>
      <w:tr w:rsidR="000F7998" w14:paraId="668137B8" w14:textId="77777777" w:rsidTr="00175448">
        <w:trPr>
          <w:trHeight w:val="300"/>
        </w:trPr>
        <w:tc>
          <w:tcPr>
            <w:tcW w:w="1440" w:type="dxa"/>
            <w:noWrap/>
            <w:tcMar>
              <w:top w:w="0" w:type="dxa"/>
              <w:left w:w="108" w:type="dxa"/>
              <w:bottom w:w="0" w:type="dxa"/>
              <w:right w:w="108" w:type="dxa"/>
            </w:tcMar>
            <w:vAlign w:val="bottom"/>
            <w:hideMark/>
          </w:tcPr>
          <w:p w14:paraId="49EF4AFA" w14:textId="77777777" w:rsidR="000F7998" w:rsidRDefault="000F7998" w:rsidP="000C2E97">
            <w:pPr>
              <w:jc w:val="center"/>
              <w:rPr>
                <w:color w:val="000000"/>
              </w:rPr>
            </w:pPr>
            <w:r>
              <w:rPr>
                <w:color w:val="000000"/>
              </w:rPr>
              <w:t>95626</w:t>
            </w:r>
          </w:p>
        </w:tc>
        <w:tc>
          <w:tcPr>
            <w:tcW w:w="0" w:type="auto"/>
          </w:tcPr>
          <w:p w14:paraId="17AD7AD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1C2F5C" w14:textId="758202AC"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14:paraId="6051D4C1" w14:textId="77777777"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3E5BE587" w14:textId="77777777" w:rsidR="000F7998" w:rsidRDefault="000F7998" w:rsidP="000C2E97">
            <w:pPr>
              <w:ind w:right="162"/>
              <w:jc w:val="right"/>
              <w:rPr>
                <w:color w:val="000000"/>
              </w:rPr>
            </w:pPr>
            <w:r>
              <w:rPr>
                <w:color w:val="000000"/>
              </w:rPr>
              <w:t>65.4%</w:t>
            </w:r>
          </w:p>
        </w:tc>
      </w:tr>
      <w:tr w:rsidR="000F7998" w14:paraId="207839EB" w14:textId="77777777" w:rsidTr="00175448">
        <w:trPr>
          <w:trHeight w:val="300"/>
        </w:trPr>
        <w:tc>
          <w:tcPr>
            <w:tcW w:w="1440" w:type="dxa"/>
            <w:noWrap/>
            <w:tcMar>
              <w:top w:w="0" w:type="dxa"/>
              <w:left w:w="108" w:type="dxa"/>
              <w:bottom w:w="0" w:type="dxa"/>
              <w:right w:w="108" w:type="dxa"/>
            </w:tcMar>
            <w:vAlign w:val="bottom"/>
            <w:hideMark/>
          </w:tcPr>
          <w:p w14:paraId="06437938" w14:textId="77777777" w:rsidR="000F7998" w:rsidRDefault="000F7998" w:rsidP="000C2E97">
            <w:pPr>
              <w:jc w:val="center"/>
              <w:rPr>
                <w:color w:val="000000"/>
              </w:rPr>
            </w:pPr>
            <w:r>
              <w:rPr>
                <w:color w:val="000000"/>
              </w:rPr>
              <w:t>95829</w:t>
            </w:r>
          </w:p>
        </w:tc>
        <w:tc>
          <w:tcPr>
            <w:tcW w:w="0" w:type="auto"/>
          </w:tcPr>
          <w:p w14:paraId="5EEF237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8E17FB" w14:textId="754E7BC5"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14:paraId="173AF2B2" w14:textId="77777777"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4B7D4977" w14:textId="77777777" w:rsidR="000F7998" w:rsidRDefault="000F7998" w:rsidP="000C2E97">
            <w:pPr>
              <w:ind w:right="162"/>
              <w:jc w:val="right"/>
              <w:rPr>
                <w:color w:val="000000"/>
              </w:rPr>
            </w:pPr>
            <w:r>
              <w:rPr>
                <w:color w:val="000000"/>
              </w:rPr>
              <w:t>65.8%</w:t>
            </w:r>
          </w:p>
        </w:tc>
      </w:tr>
      <w:tr w:rsidR="000F7998" w14:paraId="3845C45F" w14:textId="77777777" w:rsidTr="00175448">
        <w:trPr>
          <w:trHeight w:val="300"/>
        </w:trPr>
        <w:tc>
          <w:tcPr>
            <w:tcW w:w="1440" w:type="dxa"/>
            <w:noWrap/>
            <w:tcMar>
              <w:top w:w="0" w:type="dxa"/>
              <w:left w:w="108" w:type="dxa"/>
              <w:bottom w:w="0" w:type="dxa"/>
              <w:right w:w="108" w:type="dxa"/>
            </w:tcMar>
            <w:vAlign w:val="bottom"/>
            <w:hideMark/>
          </w:tcPr>
          <w:p w14:paraId="3F529E20" w14:textId="77777777" w:rsidR="000F7998" w:rsidRDefault="000F7998" w:rsidP="000C2E97">
            <w:pPr>
              <w:jc w:val="center"/>
              <w:rPr>
                <w:color w:val="000000"/>
              </w:rPr>
            </w:pPr>
            <w:r>
              <w:rPr>
                <w:color w:val="000000"/>
              </w:rPr>
              <w:t>95822</w:t>
            </w:r>
          </w:p>
        </w:tc>
        <w:tc>
          <w:tcPr>
            <w:tcW w:w="0" w:type="auto"/>
          </w:tcPr>
          <w:p w14:paraId="300BDFC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88FC7A" w14:textId="1730391E"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14:paraId="254ABFC5" w14:textId="77777777"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3FABAE2D" w14:textId="77777777" w:rsidR="000F7998" w:rsidRDefault="000F7998" w:rsidP="000C2E97">
            <w:pPr>
              <w:ind w:right="162"/>
              <w:jc w:val="right"/>
              <w:rPr>
                <w:color w:val="000000"/>
              </w:rPr>
            </w:pPr>
            <w:r>
              <w:rPr>
                <w:color w:val="000000"/>
              </w:rPr>
              <w:t>66.6%</w:t>
            </w:r>
          </w:p>
        </w:tc>
      </w:tr>
      <w:tr w:rsidR="000F7998" w14:paraId="01B2DAB4" w14:textId="77777777" w:rsidTr="00175448">
        <w:trPr>
          <w:trHeight w:val="300"/>
        </w:trPr>
        <w:tc>
          <w:tcPr>
            <w:tcW w:w="1440" w:type="dxa"/>
            <w:noWrap/>
            <w:tcMar>
              <w:top w:w="0" w:type="dxa"/>
              <w:left w:w="108" w:type="dxa"/>
              <w:bottom w:w="0" w:type="dxa"/>
              <w:right w:w="108" w:type="dxa"/>
            </w:tcMar>
            <w:vAlign w:val="bottom"/>
            <w:hideMark/>
          </w:tcPr>
          <w:p w14:paraId="678B4A0D" w14:textId="77777777" w:rsidR="000F7998" w:rsidRDefault="000F7998" w:rsidP="000C2E97">
            <w:pPr>
              <w:jc w:val="center"/>
              <w:rPr>
                <w:color w:val="000000"/>
              </w:rPr>
            </w:pPr>
            <w:r>
              <w:rPr>
                <w:color w:val="000000"/>
              </w:rPr>
              <w:t>95834</w:t>
            </w:r>
          </w:p>
        </w:tc>
        <w:tc>
          <w:tcPr>
            <w:tcW w:w="0" w:type="auto"/>
          </w:tcPr>
          <w:p w14:paraId="57D750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A4B0E2" w14:textId="5295CC9C"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14:paraId="7A22B7F9" w14:textId="77777777"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20F8BE8D" w14:textId="77777777" w:rsidR="000F7998" w:rsidRDefault="000F7998" w:rsidP="000C2E97">
            <w:pPr>
              <w:ind w:right="162"/>
              <w:jc w:val="right"/>
              <w:rPr>
                <w:color w:val="000000"/>
              </w:rPr>
            </w:pPr>
            <w:r>
              <w:rPr>
                <w:color w:val="000000"/>
              </w:rPr>
              <w:t>66.8%</w:t>
            </w:r>
          </w:p>
        </w:tc>
      </w:tr>
      <w:tr w:rsidR="000F7998" w14:paraId="1FA6DD28" w14:textId="77777777" w:rsidTr="00175448">
        <w:trPr>
          <w:trHeight w:val="300"/>
        </w:trPr>
        <w:tc>
          <w:tcPr>
            <w:tcW w:w="1440" w:type="dxa"/>
            <w:noWrap/>
            <w:tcMar>
              <w:top w:w="0" w:type="dxa"/>
              <w:left w:w="108" w:type="dxa"/>
              <w:bottom w:w="0" w:type="dxa"/>
              <w:right w:w="108" w:type="dxa"/>
            </w:tcMar>
            <w:vAlign w:val="bottom"/>
            <w:hideMark/>
          </w:tcPr>
          <w:p w14:paraId="457CD6B3" w14:textId="77777777" w:rsidR="000F7998" w:rsidRDefault="000F7998" w:rsidP="000C2E97">
            <w:pPr>
              <w:jc w:val="center"/>
              <w:rPr>
                <w:color w:val="000000"/>
              </w:rPr>
            </w:pPr>
            <w:r>
              <w:rPr>
                <w:color w:val="000000"/>
              </w:rPr>
              <w:t>95655</w:t>
            </w:r>
          </w:p>
        </w:tc>
        <w:tc>
          <w:tcPr>
            <w:tcW w:w="0" w:type="auto"/>
          </w:tcPr>
          <w:p w14:paraId="22AEDB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456A6B" w14:textId="7A301BFE"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14:paraId="3F107019" w14:textId="77777777"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74A95821" w14:textId="77777777" w:rsidR="000F7998" w:rsidRDefault="000F7998" w:rsidP="000C2E97">
            <w:pPr>
              <w:ind w:right="162"/>
              <w:jc w:val="right"/>
              <w:rPr>
                <w:color w:val="000000"/>
              </w:rPr>
            </w:pPr>
            <w:r>
              <w:rPr>
                <w:color w:val="000000"/>
              </w:rPr>
              <w:t>68.0%</w:t>
            </w:r>
          </w:p>
        </w:tc>
      </w:tr>
      <w:tr w:rsidR="000F7998" w14:paraId="2E4C1E05" w14:textId="77777777" w:rsidTr="00175448">
        <w:trPr>
          <w:trHeight w:val="300"/>
        </w:trPr>
        <w:tc>
          <w:tcPr>
            <w:tcW w:w="1440" w:type="dxa"/>
            <w:noWrap/>
            <w:tcMar>
              <w:top w:w="0" w:type="dxa"/>
              <w:left w:w="108" w:type="dxa"/>
              <w:bottom w:w="0" w:type="dxa"/>
              <w:right w:w="108" w:type="dxa"/>
            </w:tcMar>
            <w:vAlign w:val="bottom"/>
            <w:hideMark/>
          </w:tcPr>
          <w:p w14:paraId="5F7F020C" w14:textId="77777777" w:rsidR="000F7998" w:rsidRDefault="000F7998" w:rsidP="000C2E97">
            <w:pPr>
              <w:jc w:val="center"/>
              <w:rPr>
                <w:color w:val="000000"/>
              </w:rPr>
            </w:pPr>
            <w:r>
              <w:rPr>
                <w:color w:val="000000"/>
              </w:rPr>
              <w:t>95757</w:t>
            </w:r>
          </w:p>
        </w:tc>
        <w:tc>
          <w:tcPr>
            <w:tcW w:w="0" w:type="auto"/>
          </w:tcPr>
          <w:p w14:paraId="2EB090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67E813E" w14:textId="2933437B"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14:paraId="5E30FD2A" w14:textId="77777777"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186D25B4" w14:textId="77777777" w:rsidR="000F7998" w:rsidRDefault="000F7998" w:rsidP="000C2E97">
            <w:pPr>
              <w:ind w:right="162"/>
              <w:jc w:val="right"/>
              <w:rPr>
                <w:color w:val="000000"/>
              </w:rPr>
            </w:pPr>
            <w:r>
              <w:rPr>
                <w:color w:val="000000"/>
              </w:rPr>
              <w:t>68.0%</w:t>
            </w:r>
          </w:p>
        </w:tc>
      </w:tr>
      <w:tr w:rsidR="000F7998" w14:paraId="5B732957" w14:textId="77777777" w:rsidTr="00175448">
        <w:trPr>
          <w:trHeight w:val="300"/>
        </w:trPr>
        <w:tc>
          <w:tcPr>
            <w:tcW w:w="1440" w:type="dxa"/>
            <w:noWrap/>
            <w:tcMar>
              <w:top w:w="0" w:type="dxa"/>
              <w:left w:w="108" w:type="dxa"/>
              <w:bottom w:w="0" w:type="dxa"/>
              <w:right w:w="108" w:type="dxa"/>
            </w:tcMar>
            <w:vAlign w:val="bottom"/>
            <w:hideMark/>
          </w:tcPr>
          <w:p w14:paraId="39285F10" w14:textId="77777777" w:rsidR="000F7998" w:rsidRDefault="000F7998" w:rsidP="000C2E97">
            <w:pPr>
              <w:jc w:val="center"/>
              <w:rPr>
                <w:color w:val="000000"/>
              </w:rPr>
            </w:pPr>
            <w:r>
              <w:rPr>
                <w:color w:val="000000"/>
              </w:rPr>
              <w:t>95670</w:t>
            </w:r>
          </w:p>
        </w:tc>
        <w:tc>
          <w:tcPr>
            <w:tcW w:w="0" w:type="auto"/>
          </w:tcPr>
          <w:p w14:paraId="2B123EA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CD3B9F5" w14:textId="46AE62D4"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14:paraId="4191E158" w14:textId="77777777"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147EB1AE" w14:textId="77777777" w:rsidR="000F7998" w:rsidRDefault="000F7998" w:rsidP="000C2E97">
            <w:pPr>
              <w:ind w:right="162"/>
              <w:jc w:val="right"/>
              <w:rPr>
                <w:color w:val="000000"/>
              </w:rPr>
            </w:pPr>
            <w:r>
              <w:rPr>
                <w:color w:val="000000"/>
              </w:rPr>
              <w:t>68.0%</w:t>
            </w:r>
          </w:p>
        </w:tc>
      </w:tr>
      <w:tr w:rsidR="000F7998" w14:paraId="32F8CAB0" w14:textId="77777777" w:rsidTr="00175448">
        <w:trPr>
          <w:trHeight w:val="300"/>
        </w:trPr>
        <w:tc>
          <w:tcPr>
            <w:tcW w:w="1440" w:type="dxa"/>
            <w:noWrap/>
            <w:tcMar>
              <w:top w:w="0" w:type="dxa"/>
              <w:left w:w="108" w:type="dxa"/>
              <w:bottom w:w="0" w:type="dxa"/>
              <w:right w:w="108" w:type="dxa"/>
            </w:tcMar>
            <w:vAlign w:val="bottom"/>
            <w:hideMark/>
          </w:tcPr>
          <w:p w14:paraId="6C05D33B" w14:textId="77777777" w:rsidR="000F7998" w:rsidRDefault="000F7998" w:rsidP="000C2E97">
            <w:pPr>
              <w:jc w:val="center"/>
              <w:rPr>
                <w:color w:val="000000"/>
              </w:rPr>
            </w:pPr>
            <w:r>
              <w:rPr>
                <w:color w:val="000000"/>
              </w:rPr>
              <w:t>95610</w:t>
            </w:r>
          </w:p>
        </w:tc>
        <w:tc>
          <w:tcPr>
            <w:tcW w:w="0" w:type="auto"/>
          </w:tcPr>
          <w:p w14:paraId="78AFB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857C77" w14:textId="75F95145"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14:paraId="3A04A8CA" w14:textId="77777777"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5FCC12C4" w14:textId="77777777" w:rsidR="000F7998" w:rsidRDefault="000F7998" w:rsidP="000C2E97">
            <w:pPr>
              <w:ind w:right="162"/>
              <w:jc w:val="right"/>
              <w:rPr>
                <w:color w:val="000000"/>
              </w:rPr>
            </w:pPr>
            <w:r>
              <w:rPr>
                <w:color w:val="000000"/>
              </w:rPr>
              <w:t>68.2%</w:t>
            </w:r>
          </w:p>
        </w:tc>
      </w:tr>
      <w:tr w:rsidR="000F7998" w14:paraId="721D42A4" w14:textId="77777777" w:rsidTr="00175448">
        <w:trPr>
          <w:trHeight w:val="300"/>
        </w:trPr>
        <w:tc>
          <w:tcPr>
            <w:tcW w:w="1440" w:type="dxa"/>
            <w:noWrap/>
            <w:tcMar>
              <w:top w:w="0" w:type="dxa"/>
              <w:left w:w="108" w:type="dxa"/>
              <w:bottom w:w="0" w:type="dxa"/>
              <w:right w:w="108" w:type="dxa"/>
            </w:tcMar>
            <w:vAlign w:val="bottom"/>
            <w:hideMark/>
          </w:tcPr>
          <w:p w14:paraId="0D84817B" w14:textId="77777777" w:rsidR="000F7998" w:rsidRDefault="000F7998" w:rsidP="000C2E97">
            <w:pPr>
              <w:jc w:val="center"/>
              <w:rPr>
                <w:color w:val="000000"/>
              </w:rPr>
            </w:pPr>
            <w:r>
              <w:rPr>
                <w:color w:val="000000"/>
              </w:rPr>
              <w:t>95632</w:t>
            </w:r>
          </w:p>
        </w:tc>
        <w:tc>
          <w:tcPr>
            <w:tcW w:w="0" w:type="auto"/>
          </w:tcPr>
          <w:p w14:paraId="2E5B5DB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F68005C" w14:textId="08688FA5"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14:paraId="43E2977F" w14:textId="77777777"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66DAC750" w14:textId="77777777" w:rsidR="000F7998" w:rsidRDefault="000F7998" w:rsidP="000C2E97">
            <w:pPr>
              <w:ind w:right="162"/>
              <w:jc w:val="right"/>
              <w:rPr>
                <w:color w:val="000000"/>
              </w:rPr>
            </w:pPr>
            <w:r>
              <w:rPr>
                <w:color w:val="000000"/>
              </w:rPr>
              <w:t>68.2%</w:t>
            </w:r>
          </w:p>
        </w:tc>
      </w:tr>
      <w:tr w:rsidR="000F7998" w14:paraId="331E41EC" w14:textId="77777777" w:rsidTr="00175448">
        <w:trPr>
          <w:trHeight w:val="300"/>
        </w:trPr>
        <w:tc>
          <w:tcPr>
            <w:tcW w:w="1440" w:type="dxa"/>
            <w:noWrap/>
            <w:tcMar>
              <w:top w:w="0" w:type="dxa"/>
              <w:left w:w="108" w:type="dxa"/>
              <w:bottom w:w="0" w:type="dxa"/>
              <w:right w:w="108" w:type="dxa"/>
            </w:tcMar>
            <w:vAlign w:val="bottom"/>
            <w:hideMark/>
          </w:tcPr>
          <w:p w14:paraId="67929413" w14:textId="77777777" w:rsidR="000F7998" w:rsidRDefault="000F7998" w:rsidP="000C2E97">
            <w:pPr>
              <w:jc w:val="center"/>
              <w:rPr>
                <w:color w:val="000000"/>
              </w:rPr>
            </w:pPr>
            <w:r>
              <w:rPr>
                <w:color w:val="000000"/>
              </w:rPr>
              <w:t>95825</w:t>
            </w:r>
          </w:p>
        </w:tc>
        <w:tc>
          <w:tcPr>
            <w:tcW w:w="0" w:type="auto"/>
          </w:tcPr>
          <w:p w14:paraId="36B05BD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D477889" w14:textId="02273F34"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14:paraId="39E82598" w14:textId="77777777"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19F6FB95" w14:textId="77777777" w:rsidR="000F7998" w:rsidRDefault="000F7998" w:rsidP="000C2E97">
            <w:pPr>
              <w:ind w:right="162"/>
              <w:jc w:val="right"/>
              <w:rPr>
                <w:color w:val="000000"/>
              </w:rPr>
            </w:pPr>
            <w:r>
              <w:rPr>
                <w:color w:val="000000"/>
              </w:rPr>
              <w:t>68.6%</w:t>
            </w:r>
          </w:p>
        </w:tc>
      </w:tr>
      <w:tr w:rsidR="000F7998" w14:paraId="0D19CD60" w14:textId="77777777" w:rsidTr="00175448">
        <w:trPr>
          <w:trHeight w:val="300"/>
        </w:trPr>
        <w:tc>
          <w:tcPr>
            <w:tcW w:w="1440" w:type="dxa"/>
            <w:noWrap/>
            <w:tcMar>
              <w:top w:w="0" w:type="dxa"/>
              <w:left w:w="108" w:type="dxa"/>
              <w:bottom w:w="0" w:type="dxa"/>
              <w:right w:w="108" w:type="dxa"/>
            </w:tcMar>
            <w:vAlign w:val="bottom"/>
            <w:hideMark/>
          </w:tcPr>
          <w:p w14:paraId="2AD3B674" w14:textId="77777777" w:rsidR="000F7998" w:rsidRDefault="000F7998" w:rsidP="000C2E97">
            <w:pPr>
              <w:jc w:val="center"/>
              <w:rPr>
                <w:color w:val="000000"/>
              </w:rPr>
            </w:pPr>
            <w:r>
              <w:rPr>
                <w:color w:val="000000"/>
              </w:rPr>
              <w:t>95758</w:t>
            </w:r>
          </w:p>
        </w:tc>
        <w:tc>
          <w:tcPr>
            <w:tcW w:w="0" w:type="auto"/>
          </w:tcPr>
          <w:p w14:paraId="18FAE0C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0B5111" w14:textId="26BF6E65"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14:paraId="2831B33F" w14:textId="77777777"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15B648F6" w14:textId="77777777" w:rsidR="000F7998" w:rsidRDefault="000F7998" w:rsidP="000C2E97">
            <w:pPr>
              <w:ind w:right="162"/>
              <w:jc w:val="right"/>
              <w:rPr>
                <w:color w:val="000000"/>
              </w:rPr>
            </w:pPr>
            <w:r>
              <w:rPr>
                <w:color w:val="000000"/>
              </w:rPr>
              <w:t>68.7%</w:t>
            </w:r>
          </w:p>
        </w:tc>
      </w:tr>
      <w:tr w:rsidR="000F7998" w14:paraId="5A2E5156" w14:textId="77777777" w:rsidTr="00175448">
        <w:trPr>
          <w:trHeight w:val="300"/>
        </w:trPr>
        <w:tc>
          <w:tcPr>
            <w:tcW w:w="1440" w:type="dxa"/>
            <w:noWrap/>
            <w:tcMar>
              <w:top w:w="0" w:type="dxa"/>
              <w:left w:w="108" w:type="dxa"/>
              <w:bottom w:w="0" w:type="dxa"/>
              <w:right w:w="108" w:type="dxa"/>
            </w:tcMar>
            <w:vAlign w:val="bottom"/>
            <w:hideMark/>
          </w:tcPr>
          <w:p w14:paraId="31E8A4B5" w14:textId="77777777" w:rsidR="000F7998" w:rsidRDefault="000F7998" w:rsidP="000C2E97">
            <w:pPr>
              <w:jc w:val="center"/>
              <w:rPr>
                <w:color w:val="000000"/>
              </w:rPr>
            </w:pPr>
            <w:r>
              <w:rPr>
                <w:color w:val="000000"/>
              </w:rPr>
              <w:t>95621</w:t>
            </w:r>
          </w:p>
        </w:tc>
        <w:tc>
          <w:tcPr>
            <w:tcW w:w="0" w:type="auto"/>
          </w:tcPr>
          <w:p w14:paraId="3C33599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037C82" w14:textId="6B8DDBBA"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14:paraId="31CC6F61" w14:textId="77777777"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0AD9A226" w14:textId="77777777" w:rsidR="000F7998" w:rsidRDefault="000F7998" w:rsidP="000C2E97">
            <w:pPr>
              <w:ind w:right="162"/>
              <w:jc w:val="right"/>
              <w:rPr>
                <w:color w:val="000000"/>
              </w:rPr>
            </w:pPr>
            <w:r>
              <w:rPr>
                <w:color w:val="000000"/>
              </w:rPr>
              <w:t>68.8%</w:t>
            </w:r>
          </w:p>
        </w:tc>
      </w:tr>
      <w:tr w:rsidR="000F7998" w14:paraId="43DA671D" w14:textId="77777777" w:rsidTr="00175448">
        <w:trPr>
          <w:trHeight w:val="300"/>
        </w:trPr>
        <w:tc>
          <w:tcPr>
            <w:tcW w:w="1440" w:type="dxa"/>
            <w:noWrap/>
            <w:tcMar>
              <w:top w:w="0" w:type="dxa"/>
              <w:left w:w="108" w:type="dxa"/>
              <w:bottom w:w="0" w:type="dxa"/>
              <w:right w:w="108" w:type="dxa"/>
            </w:tcMar>
            <w:vAlign w:val="bottom"/>
            <w:hideMark/>
          </w:tcPr>
          <w:p w14:paraId="3DF33FA9" w14:textId="77777777" w:rsidR="000F7998" w:rsidRDefault="000F7998" w:rsidP="000C2E97">
            <w:pPr>
              <w:jc w:val="center"/>
              <w:rPr>
                <w:color w:val="000000"/>
              </w:rPr>
            </w:pPr>
            <w:r>
              <w:rPr>
                <w:color w:val="000000"/>
              </w:rPr>
              <w:t>95624</w:t>
            </w:r>
          </w:p>
        </w:tc>
        <w:tc>
          <w:tcPr>
            <w:tcW w:w="0" w:type="auto"/>
          </w:tcPr>
          <w:p w14:paraId="2EE1A54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DE140E" w14:textId="18FFF834"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14:paraId="5DB438DF" w14:textId="77777777"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65F6B068" w14:textId="77777777" w:rsidR="000F7998" w:rsidRDefault="000F7998" w:rsidP="000C2E97">
            <w:pPr>
              <w:ind w:right="162"/>
              <w:jc w:val="right"/>
              <w:rPr>
                <w:color w:val="000000"/>
              </w:rPr>
            </w:pPr>
            <w:r>
              <w:rPr>
                <w:color w:val="000000"/>
              </w:rPr>
              <w:t>69.0%</w:t>
            </w:r>
          </w:p>
        </w:tc>
      </w:tr>
      <w:tr w:rsidR="000F7998" w14:paraId="31C361D9" w14:textId="77777777" w:rsidTr="00175448">
        <w:trPr>
          <w:trHeight w:val="300"/>
        </w:trPr>
        <w:tc>
          <w:tcPr>
            <w:tcW w:w="1440" w:type="dxa"/>
            <w:noWrap/>
            <w:tcMar>
              <w:top w:w="0" w:type="dxa"/>
              <w:left w:w="108" w:type="dxa"/>
              <w:bottom w:w="0" w:type="dxa"/>
              <w:right w:w="108" w:type="dxa"/>
            </w:tcMar>
            <w:vAlign w:val="bottom"/>
            <w:hideMark/>
          </w:tcPr>
          <w:p w14:paraId="2CB29B81" w14:textId="77777777" w:rsidR="000F7998" w:rsidRDefault="000F7998" w:rsidP="000C2E97">
            <w:pPr>
              <w:jc w:val="center"/>
              <w:rPr>
                <w:color w:val="000000"/>
              </w:rPr>
            </w:pPr>
            <w:r>
              <w:rPr>
                <w:color w:val="000000"/>
              </w:rPr>
              <w:t>95742</w:t>
            </w:r>
          </w:p>
        </w:tc>
        <w:tc>
          <w:tcPr>
            <w:tcW w:w="0" w:type="auto"/>
          </w:tcPr>
          <w:p w14:paraId="6FD552E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0460C7" w14:textId="218E6C16"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14:paraId="5201A5FB" w14:textId="77777777"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24497968" w14:textId="77777777" w:rsidR="000F7998" w:rsidRDefault="000F7998" w:rsidP="000C2E97">
            <w:pPr>
              <w:ind w:right="162"/>
              <w:jc w:val="right"/>
              <w:rPr>
                <w:color w:val="000000"/>
              </w:rPr>
            </w:pPr>
            <w:r>
              <w:rPr>
                <w:color w:val="000000"/>
              </w:rPr>
              <w:t>69.2%</w:t>
            </w:r>
          </w:p>
        </w:tc>
      </w:tr>
      <w:tr w:rsidR="000F7998" w14:paraId="396F34AB" w14:textId="77777777" w:rsidTr="00175448">
        <w:trPr>
          <w:trHeight w:val="300"/>
        </w:trPr>
        <w:tc>
          <w:tcPr>
            <w:tcW w:w="1440" w:type="dxa"/>
            <w:noWrap/>
            <w:tcMar>
              <w:top w:w="0" w:type="dxa"/>
              <w:left w:w="108" w:type="dxa"/>
              <w:bottom w:w="0" w:type="dxa"/>
              <w:right w:w="108" w:type="dxa"/>
            </w:tcMar>
            <w:vAlign w:val="bottom"/>
            <w:hideMark/>
          </w:tcPr>
          <w:p w14:paraId="2F8D9E38" w14:textId="77777777" w:rsidR="000F7998" w:rsidRDefault="000F7998" w:rsidP="000C2E97">
            <w:pPr>
              <w:jc w:val="center"/>
              <w:rPr>
                <w:color w:val="000000"/>
              </w:rPr>
            </w:pPr>
            <w:r>
              <w:rPr>
                <w:color w:val="000000"/>
              </w:rPr>
              <w:t>95826</w:t>
            </w:r>
          </w:p>
        </w:tc>
        <w:tc>
          <w:tcPr>
            <w:tcW w:w="0" w:type="auto"/>
          </w:tcPr>
          <w:p w14:paraId="1BC74D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6FBA2C2" w14:textId="65DAF3C9"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14:paraId="5E9FD334" w14:textId="77777777"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4764CDB" w14:textId="77777777" w:rsidR="000F7998" w:rsidRDefault="000F7998" w:rsidP="000C2E97">
            <w:pPr>
              <w:ind w:right="162"/>
              <w:jc w:val="right"/>
              <w:rPr>
                <w:color w:val="000000"/>
              </w:rPr>
            </w:pPr>
            <w:r>
              <w:rPr>
                <w:color w:val="000000"/>
              </w:rPr>
              <w:t>69.6%</w:t>
            </w:r>
          </w:p>
        </w:tc>
      </w:tr>
      <w:tr w:rsidR="000F7998" w14:paraId="698D09B6" w14:textId="77777777" w:rsidTr="00175448">
        <w:trPr>
          <w:trHeight w:val="300"/>
        </w:trPr>
        <w:tc>
          <w:tcPr>
            <w:tcW w:w="1440" w:type="dxa"/>
            <w:noWrap/>
            <w:tcMar>
              <w:top w:w="0" w:type="dxa"/>
              <w:left w:w="108" w:type="dxa"/>
              <w:bottom w:w="0" w:type="dxa"/>
              <w:right w:w="108" w:type="dxa"/>
            </w:tcMar>
            <w:vAlign w:val="bottom"/>
            <w:hideMark/>
          </w:tcPr>
          <w:p w14:paraId="7A44460E" w14:textId="77777777" w:rsidR="000F7998" w:rsidRDefault="000F7998" w:rsidP="000C2E97">
            <w:pPr>
              <w:jc w:val="center"/>
              <w:rPr>
                <w:color w:val="000000"/>
              </w:rPr>
            </w:pPr>
            <w:r>
              <w:rPr>
                <w:color w:val="000000"/>
              </w:rPr>
              <w:t>95821</w:t>
            </w:r>
          </w:p>
        </w:tc>
        <w:tc>
          <w:tcPr>
            <w:tcW w:w="0" w:type="auto"/>
          </w:tcPr>
          <w:p w14:paraId="2C44E0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40814C" w14:textId="48061448"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14:paraId="4DACFDFA" w14:textId="77777777"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00983099" w14:textId="77777777" w:rsidR="000F7998" w:rsidRDefault="000F7998" w:rsidP="000C2E97">
            <w:pPr>
              <w:ind w:right="162"/>
              <w:jc w:val="right"/>
              <w:rPr>
                <w:color w:val="000000"/>
              </w:rPr>
            </w:pPr>
            <w:r>
              <w:rPr>
                <w:color w:val="000000"/>
              </w:rPr>
              <w:t>70.3%</w:t>
            </w:r>
          </w:p>
        </w:tc>
      </w:tr>
      <w:tr w:rsidR="000F7998" w14:paraId="56241615" w14:textId="77777777" w:rsidTr="00175448">
        <w:trPr>
          <w:trHeight w:val="300"/>
        </w:trPr>
        <w:tc>
          <w:tcPr>
            <w:tcW w:w="1440" w:type="dxa"/>
            <w:noWrap/>
            <w:tcMar>
              <w:top w:w="0" w:type="dxa"/>
              <w:left w:w="108" w:type="dxa"/>
              <w:bottom w:w="0" w:type="dxa"/>
              <w:right w:w="108" w:type="dxa"/>
            </w:tcMar>
            <w:vAlign w:val="bottom"/>
            <w:hideMark/>
          </w:tcPr>
          <w:p w14:paraId="62BA8ACB" w14:textId="77777777" w:rsidR="000F7998" w:rsidRDefault="000F7998" w:rsidP="000C2E97">
            <w:pPr>
              <w:jc w:val="center"/>
              <w:rPr>
                <w:color w:val="000000"/>
              </w:rPr>
            </w:pPr>
            <w:r>
              <w:rPr>
                <w:color w:val="000000"/>
              </w:rPr>
              <w:t>95811</w:t>
            </w:r>
          </w:p>
        </w:tc>
        <w:tc>
          <w:tcPr>
            <w:tcW w:w="0" w:type="auto"/>
          </w:tcPr>
          <w:p w14:paraId="604F1EA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6B86D5" w14:textId="69544104"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14:paraId="1D20613D" w14:textId="77777777"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7E3F1C0D" w14:textId="77777777" w:rsidR="000F7998" w:rsidRDefault="000F7998" w:rsidP="000C2E97">
            <w:pPr>
              <w:ind w:right="162"/>
              <w:jc w:val="right"/>
              <w:rPr>
                <w:color w:val="000000"/>
              </w:rPr>
            </w:pPr>
            <w:r>
              <w:rPr>
                <w:color w:val="000000"/>
              </w:rPr>
              <w:t>70.7%</w:t>
            </w:r>
          </w:p>
        </w:tc>
      </w:tr>
      <w:tr w:rsidR="000F7998" w14:paraId="7D16B9D3" w14:textId="77777777" w:rsidTr="00175448">
        <w:trPr>
          <w:trHeight w:val="300"/>
        </w:trPr>
        <w:tc>
          <w:tcPr>
            <w:tcW w:w="1440" w:type="dxa"/>
            <w:noWrap/>
            <w:tcMar>
              <w:top w:w="0" w:type="dxa"/>
              <w:left w:w="108" w:type="dxa"/>
              <w:bottom w:w="0" w:type="dxa"/>
              <w:right w:w="108" w:type="dxa"/>
            </w:tcMar>
            <w:vAlign w:val="bottom"/>
            <w:hideMark/>
          </w:tcPr>
          <w:p w14:paraId="41700B1B" w14:textId="77777777" w:rsidR="000F7998" w:rsidRDefault="000F7998" w:rsidP="000C2E97">
            <w:pPr>
              <w:jc w:val="center"/>
              <w:rPr>
                <w:color w:val="000000"/>
              </w:rPr>
            </w:pPr>
            <w:r>
              <w:rPr>
                <w:color w:val="000000"/>
              </w:rPr>
              <w:t>95835</w:t>
            </w:r>
          </w:p>
        </w:tc>
        <w:tc>
          <w:tcPr>
            <w:tcW w:w="0" w:type="auto"/>
          </w:tcPr>
          <w:p w14:paraId="26B421C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66DEBB" w14:textId="5658C616"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14:paraId="3F7B7032" w14:textId="77777777"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7D8BF3D9" w14:textId="77777777" w:rsidR="000F7998" w:rsidRDefault="000F7998" w:rsidP="000C2E97">
            <w:pPr>
              <w:ind w:right="162"/>
              <w:jc w:val="right"/>
              <w:rPr>
                <w:color w:val="000000"/>
              </w:rPr>
            </w:pPr>
            <w:r>
              <w:rPr>
                <w:color w:val="000000"/>
              </w:rPr>
              <w:t>71.0%</w:t>
            </w:r>
          </w:p>
        </w:tc>
      </w:tr>
      <w:tr w:rsidR="000F7998" w14:paraId="18ECAD2B" w14:textId="77777777" w:rsidTr="00175448">
        <w:trPr>
          <w:trHeight w:val="300"/>
        </w:trPr>
        <w:tc>
          <w:tcPr>
            <w:tcW w:w="1440" w:type="dxa"/>
            <w:noWrap/>
            <w:tcMar>
              <w:top w:w="0" w:type="dxa"/>
              <w:left w:w="108" w:type="dxa"/>
              <w:bottom w:w="0" w:type="dxa"/>
              <w:right w:w="108" w:type="dxa"/>
            </w:tcMar>
            <w:vAlign w:val="bottom"/>
            <w:hideMark/>
          </w:tcPr>
          <w:p w14:paraId="6BE3C65D" w14:textId="77777777" w:rsidR="000F7998" w:rsidRDefault="000F7998" w:rsidP="000C2E97">
            <w:pPr>
              <w:jc w:val="center"/>
              <w:rPr>
                <w:color w:val="000000"/>
              </w:rPr>
            </w:pPr>
            <w:r>
              <w:rPr>
                <w:color w:val="000000"/>
              </w:rPr>
              <w:t>95830</w:t>
            </w:r>
          </w:p>
        </w:tc>
        <w:tc>
          <w:tcPr>
            <w:tcW w:w="0" w:type="auto"/>
          </w:tcPr>
          <w:p w14:paraId="3FF04F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C3DE196" w14:textId="67804BFE"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14:paraId="0D03FE74" w14:textId="77777777"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6D455C23" w14:textId="77777777" w:rsidR="000F7998" w:rsidRDefault="000F7998" w:rsidP="000C2E97">
            <w:pPr>
              <w:ind w:right="162"/>
              <w:jc w:val="right"/>
              <w:rPr>
                <w:color w:val="000000"/>
              </w:rPr>
            </w:pPr>
            <w:r>
              <w:rPr>
                <w:color w:val="000000"/>
              </w:rPr>
              <w:t>71.8%</w:t>
            </w:r>
          </w:p>
        </w:tc>
      </w:tr>
      <w:tr w:rsidR="000F7998" w14:paraId="17517347" w14:textId="77777777" w:rsidTr="00175448">
        <w:trPr>
          <w:trHeight w:val="300"/>
        </w:trPr>
        <w:tc>
          <w:tcPr>
            <w:tcW w:w="1440" w:type="dxa"/>
            <w:noWrap/>
            <w:tcMar>
              <w:top w:w="0" w:type="dxa"/>
              <w:left w:w="108" w:type="dxa"/>
              <w:bottom w:w="0" w:type="dxa"/>
              <w:right w:w="108" w:type="dxa"/>
            </w:tcMar>
            <w:vAlign w:val="bottom"/>
            <w:hideMark/>
          </w:tcPr>
          <w:p w14:paraId="4ABC073D" w14:textId="77777777" w:rsidR="000F7998" w:rsidRDefault="000F7998" w:rsidP="000C2E97">
            <w:pPr>
              <w:jc w:val="center"/>
              <w:rPr>
                <w:color w:val="000000"/>
              </w:rPr>
            </w:pPr>
            <w:r>
              <w:rPr>
                <w:color w:val="000000"/>
              </w:rPr>
              <w:t>95817</w:t>
            </w:r>
          </w:p>
        </w:tc>
        <w:tc>
          <w:tcPr>
            <w:tcW w:w="0" w:type="auto"/>
          </w:tcPr>
          <w:p w14:paraId="5B4FAD3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6E86FA" w14:textId="01314C7B"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14:paraId="6D3CFA29" w14:textId="77777777"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5755F2D3" w14:textId="77777777" w:rsidR="000F7998" w:rsidRDefault="000F7998" w:rsidP="000C2E97">
            <w:pPr>
              <w:ind w:right="162"/>
              <w:jc w:val="right"/>
              <w:rPr>
                <w:color w:val="000000"/>
              </w:rPr>
            </w:pPr>
            <w:r>
              <w:rPr>
                <w:color w:val="000000"/>
              </w:rPr>
              <w:t>72.3%</w:t>
            </w:r>
          </w:p>
        </w:tc>
      </w:tr>
      <w:tr w:rsidR="000F7998" w14:paraId="012736B3" w14:textId="77777777" w:rsidTr="00175448">
        <w:trPr>
          <w:trHeight w:val="300"/>
        </w:trPr>
        <w:tc>
          <w:tcPr>
            <w:tcW w:w="1440" w:type="dxa"/>
            <w:noWrap/>
            <w:tcMar>
              <w:top w:w="0" w:type="dxa"/>
              <w:left w:w="108" w:type="dxa"/>
              <w:bottom w:w="0" w:type="dxa"/>
              <w:right w:w="108" w:type="dxa"/>
            </w:tcMar>
            <w:vAlign w:val="bottom"/>
            <w:hideMark/>
          </w:tcPr>
          <w:p w14:paraId="2AC0307A" w14:textId="77777777" w:rsidR="000F7998" w:rsidRDefault="000F7998" w:rsidP="000C2E97">
            <w:pPr>
              <w:jc w:val="center"/>
              <w:rPr>
                <w:color w:val="000000"/>
              </w:rPr>
            </w:pPr>
            <w:r>
              <w:rPr>
                <w:color w:val="000000"/>
              </w:rPr>
              <w:t>95641</w:t>
            </w:r>
          </w:p>
        </w:tc>
        <w:tc>
          <w:tcPr>
            <w:tcW w:w="0" w:type="auto"/>
          </w:tcPr>
          <w:p w14:paraId="3A42B03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108F50" w14:textId="1AB559CC"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14:paraId="5856C57B" w14:textId="77777777"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13E2DC39" w14:textId="77777777" w:rsidR="000F7998" w:rsidRDefault="000F7998" w:rsidP="000C2E97">
            <w:pPr>
              <w:ind w:right="162"/>
              <w:jc w:val="right"/>
              <w:rPr>
                <w:color w:val="000000"/>
              </w:rPr>
            </w:pPr>
            <w:r>
              <w:rPr>
                <w:color w:val="000000"/>
              </w:rPr>
              <w:t>73.9%</w:t>
            </w:r>
          </w:p>
        </w:tc>
      </w:tr>
      <w:tr w:rsidR="000F7998" w14:paraId="6F557529" w14:textId="77777777" w:rsidTr="00175448">
        <w:trPr>
          <w:trHeight w:val="300"/>
        </w:trPr>
        <w:tc>
          <w:tcPr>
            <w:tcW w:w="1440" w:type="dxa"/>
            <w:noWrap/>
            <w:tcMar>
              <w:top w:w="0" w:type="dxa"/>
              <w:left w:w="108" w:type="dxa"/>
              <w:bottom w:w="0" w:type="dxa"/>
              <w:right w:w="108" w:type="dxa"/>
            </w:tcMar>
            <w:vAlign w:val="bottom"/>
            <w:hideMark/>
          </w:tcPr>
          <w:p w14:paraId="586A2926" w14:textId="77777777" w:rsidR="000F7998" w:rsidRDefault="000F7998" w:rsidP="000C2E97">
            <w:pPr>
              <w:jc w:val="center"/>
              <w:rPr>
                <w:color w:val="000000"/>
              </w:rPr>
            </w:pPr>
            <w:r>
              <w:rPr>
                <w:color w:val="000000"/>
              </w:rPr>
              <w:t>95680</w:t>
            </w:r>
          </w:p>
        </w:tc>
        <w:tc>
          <w:tcPr>
            <w:tcW w:w="0" w:type="auto"/>
          </w:tcPr>
          <w:p w14:paraId="01A8350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BB97284" w14:textId="2B6FF8CA"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14:paraId="146B23D9" w14:textId="77777777"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6D4AF2E7" w14:textId="77777777" w:rsidR="000F7998" w:rsidRDefault="000F7998" w:rsidP="000C2E97">
            <w:pPr>
              <w:ind w:right="162"/>
              <w:jc w:val="right"/>
              <w:rPr>
                <w:color w:val="000000"/>
              </w:rPr>
            </w:pPr>
            <w:r>
              <w:rPr>
                <w:color w:val="000000"/>
              </w:rPr>
              <w:t>74.1%</w:t>
            </w:r>
          </w:p>
        </w:tc>
      </w:tr>
      <w:tr w:rsidR="000F7998" w14:paraId="27119D51" w14:textId="77777777" w:rsidTr="00175448">
        <w:trPr>
          <w:trHeight w:val="300"/>
        </w:trPr>
        <w:tc>
          <w:tcPr>
            <w:tcW w:w="1440" w:type="dxa"/>
            <w:noWrap/>
            <w:tcMar>
              <w:top w:w="0" w:type="dxa"/>
              <w:left w:w="108" w:type="dxa"/>
              <w:bottom w:w="0" w:type="dxa"/>
              <w:right w:w="108" w:type="dxa"/>
            </w:tcMar>
            <w:vAlign w:val="bottom"/>
            <w:hideMark/>
          </w:tcPr>
          <w:p w14:paraId="3C7C9FCE" w14:textId="77777777" w:rsidR="000F7998" w:rsidRDefault="000F7998" w:rsidP="000C2E97">
            <w:pPr>
              <w:jc w:val="center"/>
              <w:rPr>
                <w:color w:val="000000"/>
              </w:rPr>
            </w:pPr>
            <w:r>
              <w:rPr>
                <w:color w:val="000000"/>
              </w:rPr>
              <w:t>95662</w:t>
            </w:r>
          </w:p>
        </w:tc>
        <w:tc>
          <w:tcPr>
            <w:tcW w:w="0" w:type="auto"/>
          </w:tcPr>
          <w:p w14:paraId="2639FE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40B69B2" w14:textId="2D07FB21"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14:paraId="14E28C90" w14:textId="77777777"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52371AF2" w14:textId="77777777" w:rsidR="000F7998" w:rsidRDefault="000F7998" w:rsidP="000C2E97">
            <w:pPr>
              <w:ind w:right="162"/>
              <w:jc w:val="right"/>
              <w:rPr>
                <w:color w:val="000000"/>
              </w:rPr>
            </w:pPr>
            <w:r>
              <w:rPr>
                <w:color w:val="000000"/>
              </w:rPr>
              <w:t>74.2%</w:t>
            </w:r>
          </w:p>
        </w:tc>
      </w:tr>
      <w:tr w:rsidR="000F7998" w14:paraId="54ADF49E" w14:textId="77777777" w:rsidTr="00175448">
        <w:trPr>
          <w:trHeight w:val="300"/>
        </w:trPr>
        <w:tc>
          <w:tcPr>
            <w:tcW w:w="1440" w:type="dxa"/>
            <w:noWrap/>
            <w:tcMar>
              <w:top w:w="0" w:type="dxa"/>
              <w:left w:w="108" w:type="dxa"/>
              <w:bottom w:w="0" w:type="dxa"/>
              <w:right w:w="108" w:type="dxa"/>
            </w:tcMar>
            <w:vAlign w:val="bottom"/>
            <w:hideMark/>
          </w:tcPr>
          <w:p w14:paraId="69CCF960" w14:textId="77777777" w:rsidR="000F7998" w:rsidRDefault="000F7998" w:rsidP="000C2E97">
            <w:pPr>
              <w:jc w:val="center"/>
              <w:rPr>
                <w:color w:val="000000"/>
              </w:rPr>
            </w:pPr>
            <w:r>
              <w:rPr>
                <w:color w:val="000000"/>
              </w:rPr>
              <w:lastRenderedPageBreak/>
              <w:t>94571</w:t>
            </w:r>
          </w:p>
        </w:tc>
        <w:tc>
          <w:tcPr>
            <w:tcW w:w="0" w:type="auto"/>
          </w:tcPr>
          <w:p w14:paraId="460229A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787C69E" w14:textId="19F0CD56"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14:paraId="2EDB8712" w14:textId="77777777"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36D99821" w14:textId="77777777" w:rsidR="000F7998" w:rsidRDefault="000F7998" w:rsidP="000C2E97">
            <w:pPr>
              <w:ind w:right="162"/>
              <w:jc w:val="right"/>
              <w:rPr>
                <w:color w:val="000000"/>
              </w:rPr>
            </w:pPr>
            <w:r>
              <w:rPr>
                <w:color w:val="000000"/>
              </w:rPr>
              <w:t>74.9%</w:t>
            </w:r>
          </w:p>
        </w:tc>
      </w:tr>
      <w:tr w:rsidR="000F7998" w14:paraId="12462244" w14:textId="77777777" w:rsidTr="00175448">
        <w:trPr>
          <w:trHeight w:val="300"/>
        </w:trPr>
        <w:tc>
          <w:tcPr>
            <w:tcW w:w="1440" w:type="dxa"/>
            <w:noWrap/>
            <w:tcMar>
              <w:top w:w="0" w:type="dxa"/>
              <w:left w:w="108" w:type="dxa"/>
              <w:bottom w:w="0" w:type="dxa"/>
              <w:right w:w="108" w:type="dxa"/>
            </w:tcMar>
            <w:vAlign w:val="bottom"/>
            <w:hideMark/>
          </w:tcPr>
          <w:p w14:paraId="308E27F1" w14:textId="77777777" w:rsidR="000F7998" w:rsidRDefault="000F7998" w:rsidP="000C2E97">
            <w:pPr>
              <w:jc w:val="center"/>
              <w:rPr>
                <w:color w:val="000000"/>
              </w:rPr>
            </w:pPr>
            <w:r>
              <w:rPr>
                <w:color w:val="000000"/>
              </w:rPr>
              <w:t>95640</w:t>
            </w:r>
          </w:p>
        </w:tc>
        <w:tc>
          <w:tcPr>
            <w:tcW w:w="0" w:type="auto"/>
          </w:tcPr>
          <w:p w14:paraId="67A40F7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89F1A85" w14:textId="5C05DAB4"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14:paraId="6AC95594" w14:textId="77777777"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14:paraId="48E4F2DF" w14:textId="77777777" w:rsidR="000F7998" w:rsidRDefault="000F7998" w:rsidP="000C2E97">
            <w:pPr>
              <w:ind w:right="162"/>
              <w:jc w:val="right"/>
              <w:rPr>
                <w:color w:val="000000"/>
              </w:rPr>
            </w:pPr>
            <w:r>
              <w:rPr>
                <w:color w:val="000000"/>
              </w:rPr>
              <w:t>75.0%</w:t>
            </w:r>
          </w:p>
        </w:tc>
      </w:tr>
      <w:tr w:rsidR="000F7998" w14:paraId="01CD848C" w14:textId="77777777" w:rsidTr="00175448">
        <w:trPr>
          <w:trHeight w:val="300"/>
        </w:trPr>
        <w:tc>
          <w:tcPr>
            <w:tcW w:w="1440" w:type="dxa"/>
            <w:noWrap/>
            <w:tcMar>
              <w:top w:w="0" w:type="dxa"/>
              <w:left w:w="108" w:type="dxa"/>
              <w:bottom w:w="0" w:type="dxa"/>
              <w:right w:w="108" w:type="dxa"/>
            </w:tcMar>
            <w:vAlign w:val="bottom"/>
            <w:hideMark/>
          </w:tcPr>
          <w:p w14:paraId="279D4899" w14:textId="77777777" w:rsidR="000F7998" w:rsidRDefault="000F7998" w:rsidP="000C2E97">
            <w:pPr>
              <w:jc w:val="center"/>
              <w:rPr>
                <w:color w:val="000000"/>
              </w:rPr>
            </w:pPr>
            <w:r>
              <w:rPr>
                <w:color w:val="000000"/>
              </w:rPr>
              <w:t>95814</w:t>
            </w:r>
          </w:p>
        </w:tc>
        <w:tc>
          <w:tcPr>
            <w:tcW w:w="0" w:type="auto"/>
          </w:tcPr>
          <w:p w14:paraId="5F2CE23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F6CA68" w14:textId="1BF34864"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14:paraId="31BFD3CB" w14:textId="77777777"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272CEEAF" w14:textId="77777777" w:rsidR="000F7998" w:rsidRDefault="000F7998" w:rsidP="000C2E97">
            <w:pPr>
              <w:ind w:right="162"/>
              <w:jc w:val="right"/>
              <w:rPr>
                <w:color w:val="000000"/>
              </w:rPr>
            </w:pPr>
            <w:r>
              <w:rPr>
                <w:color w:val="000000"/>
              </w:rPr>
              <w:t>75.4%</w:t>
            </w:r>
          </w:p>
        </w:tc>
      </w:tr>
      <w:tr w:rsidR="000F7998" w14:paraId="261403A7" w14:textId="77777777" w:rsidTr="00175448">
        <w:trPr>
          <w:trHeight w:val="300"/>
        </w:trPr>
        <w:tc>
          <w:tcPr>
            <w:tcW w:w="1440" w:type="dxa"/>
            <w:noWrap/>
            <w:tcMar>
              <w:top w:w="0" w:type="dxa"/>
              <w:left w:w="108" w:type="dxa"/>
              <w:bottom w:w="0" w:type="dxa"/>
              <w:right w:w="108" w:type="dxa"/>
            </w:tcMar>
            <w:vAlign w:val="bottom"/>
            <w:hideMark/>
          </w:tcPr>
          <w:p w14:paraId="4462A196" w14:textId="77777777" w:rsidR="000F7998" w:rsidRDefault="000F7998" w:rsidP="000C2E97">
            <w:pPr>
              <w:jc w:val="center"/>
              <w:rPr>
                <w:color w:val="000000"/>
              </w:rPr>
            </w:pPr>
            <w:r>
              <w:rPr>
                <w:color w:val="000000"/>
              </w:rPr>
              <w:t>95608</w:t>
            </w:r>
          </w:p>
        </w:tc>
        <w:tc>
          <w:tcPr>
            <w:tcW w:w="0" w:type="auto"/>
          </w:tcPr>
          <w:p w14:paraId="144A92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6DDD036" w14:textId="57EF5988"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14:paraId="5689747E" w14:textId="77777777"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7246ED8C" w14:textId="77777777" w:rsidR="000F7998" w:rsidRDefault="000F7998" w:rsidP="000C2E97">
            <w:pPr>
              <w:ind w:right="162"/>
              <w:jc w:val="right"/>
              <w:rPr>
                <w:color w:val="000000"/>
              </w:rPr>
            </w:pPr>
            <w:r>
              <w:rPr>
                <w:color w:val="000000"/>
              </w:rPr>
              <w:t>75.6%</w:t>
            </w:r>
          </w:p>
        </w:tc>
      </w:tr>
      <w:tr w:rsidR="000F7998" w14:paraId="201319B2" w14:textId="77777777" w:rsidTr="00175448">
        <w:trPr>
          <w:trHeight w:val="300"/>
        </w:trPr>
        <w:tc>
          <w:tcPr>
            <w:tcW w:w="1440" w:type="dxa"/>
            <w:noWrap/>
            <w:tcMar>
              <w:top w:w="0" w:type="dxa"/>
              <w:left w:w="108" w:type="dxa"/>
              <w:bottom w:w="0" w:type="dxa"/>
              <w:right w:w="108" w:type="dxa"/>
            </w:tcMar>
            <w:vAlign w:val="bottom"/>
            <w:hideMark/>
          </w:tcPr>
          <w:p w14:paraId="68DCF7CE" w14:textId="77777777" w:rsidR="000F7998" w:rsidRDefault="000F7998" w:rsidP="000C2E97">
            <w:pPr>
              <w:jc w:val="center"/>
              <w:rPr>
                <w:color w:val="000000"/>
              </w:rPr>
            </w:pPr>
            <w:r>
              <w:rPr>
                <w:color w:val="000000"/>
              </w:rPr>
              <w:t>95831</w:t>
            </w:r>
          </w:p>
        </w:tc>
        <w:tc>
          <w:tcPr>
            <w:tcW w:w="0" w:type="auto"/>
          </w:tcPr>
          <w:p w14:paraId="28D9502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01B8763" w14:textId="0BDFEED0"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14:paraId="3B258382" w14:textId="77777777"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2932E1F4" w14:textId="77777777" w:rsidR="000F7998" w:rsidRDefault="000F7998" w:rsidP="000C2E97">
            <w:pPr>
              <w:ind w:right="162"/>
              <w:jc w:val="right"/>
              <w:rPr>
                <w:color w:val="000000"/>
              </w:rPr>
            </w:pPr>
            <w:r>
              <w:rPr>
                <w:color w:val="000000"/>
              </w:rPr>
              <w:t>77.3%</w:t>
            </w:r>
          </w:p>
        </w:tc>
      </w:tr>
      <w:tr w:rsidR="000F7998" w14:paraId="272FBF18" w14:textId="77777777" w:rsidTr="00175448">
        <w:trPr>
          <w:trHeight w:val="300"/>
        </w:trPr>
        <w:tc>
          <w:tcPr>
            <w:tcW w:w="1440" w:type="dxa"/>
            <w:noWrap/>
            <w:tcMar>
              <w:top w:w="0" w:type="dxa"/>
              <w:left w:w="108" w:type="dxa"/>
              <w:bottom w:w="0" w:type="dxa"/>
              <w:right w:w="108" w:type="dxa"/>
            </w:tcMar>
            <w:vAlign w:val="bottom"/>
            <w:hideMark/>
          </w:tcPr>
          <w:p w14:paraId="17CD8327" w14:textId="77777777" w:rsidR="000F7998" w:rsidRDefault="000F7998" w:rsidP="000C2E97">
            <w:pPr>
              <w:jc w:val="center"/>
              <w:rPr>
                <w:color w:val="000000"/>
              </w:rPr>
            </w:pPr>
            <w:r>
              <w:rPr>
                <w:color w:val="000000"/>
              </w:rPr>
              <w:t>95639</w:t>
            </w:r>
          </w:p>
        </w:tc>
        <w:tc>
          <w:tcPr>
            <w:tcW w:w="0" w:type="auto"/>
          </w:tcPr>
          <w:p w14:paraId="00D5D0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2D3F91" w14:textId="33E55AB6"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14:paraId="5CEC73B1" w14:textId="77777777"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761F3B38" w14:textId="77777777" w:rsidR="000F7998" w:rsidRDefault="000F7998" w:rsidP="000C2E97">
            <w:pPr>
              <w:ind w:right="162"/>
              <w:jc w:val="right"/>
              <w:rPr>
                <w:color w:val="000000"/>
              </w:rPr>
            </w:pPr>
            <w:r>
              <w:rPr>
                <w:color w:val="000000"/>
              </w:rPr>
              <w:t>77.3%</w:t>
            </w:r>
          </w:p>
        </w:tc>
      </w:tr>
      <w:tr w:rsidR="000F7998" w14:paraId="4DE6C6AD" w14:textId="77777777" w:rsidTr="00175448">
        <w:trPr>
          <w:trHeight w:val="300"/>
        </w:trPr>
        <w:tc>
          <w:tcPr>
            <w:tcW w:w="1440" w:type="dxa"/>
            <w:noWrap/>
            <w:tcMar>
              <w:top w:w="0" w:type="dxa"/>
              <w:left w:w="108" w:type="dxa"/>
              <w:bottom w:w="0" w:type="dxa"/>
              <w:right w:w="108" w:type="dxa"/>
            </w:tcMar>
            <w:vAlign w:val="bottom"/>
            <w:hideMark/>
          </w:tcPr>
          <w:p w14:paraId="6DC2B6FC" w14:textId="77777777" w:rsidR="000F7998" w:rsidRDefault="000F7998" w:rsidP="000C2E97">
            <w:pPr>
              <w:jc w:val="center"/>
              <w:rPr>
                <w:color w:val="000000"/>
              </w:rPr>
            </w:pPr>
            <w:r>
              <w:rPr>
                <w:color w:val="000000"/>
              </w:rPr>
              <w:t>95630</w:t>
            </w:r>
          </w:p>
        </w:tc>
        <w:tc>
          <w:tcPr>
            <w:tcW w:w="0" w:type="auto"/>
          </w:tcPr>
          <w:p w14:paraId="526312E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1F2D562" w14:textId="25B9579E"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14:paraId="3BF109E9" w14:textId="77777777"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29160C68" w14:textId="77777777" w:rsidR="000F7998" w:rsidRDefault="000F7998" w:rsidP="000C2E97">
            <w:pPr>
              <w:ind w:right="162"/>
              <w:jc w:val="right"/>
              <w:rPr>
                <w:color w:val="000000"/>
              </w:rPr>
            </w:pPr>
            <w:r>
              <w:rPr>
                <w:color w:val="000000"/>
              </w:rPr>
              <w:t>77.6%</w:t>
            </w:r>
          </w:p>
        </w:tc>
      </w:tr>
      <w:tr w:rsidR="000F7998" w14:paraId="1449BB20" w14:textId="77777777" w:rsidTr="00175448">
        <w:trPr>
          <w:trHeight w:val="300"/>
        </w:trPr>
        <w:tc>
          <w:tcPr>
            <w:tcW w:w="1440" w:type="dxa"/>
            <w:noWrap/>
            <w:tcMar>
              <w:top w:w="0" w:type="dxa"/>
              <w:left w:w="108" w:type="dxa"/>
              <w:bottom w:w="0" w:type="dxa"/>
              <w:right w:w="108" w:type="dxa"/>
            </w:tcMar>
            <w:vAlign w:val="bottom"/>
            <w:hideMark/>
          </w:tcPr>
          <w:p w14:paraId="2960ACF9" w14:textId="77777777" w:rsidR="000F7998" w:rsidRDefault="000F7998" w:rsidP="000C2E97">
            <w:pPr>
              <w:jc w:val="center"/>
              <w:rPr>
                <w:color w:val="000000"/>
              </w:rPr>
            </w:pPr>
            <w:r>
              <w:rPr>
                <w:color w:val="000000"/>
              </w:rPr>
              <w:t>95628</w:t>
            </w:r>
          </w:p>
        </w:tc>
        <w:tc>
          <w:tcPr>
            <w:tcW w:w="0" w:type="auto"/>
          </w:tcPr>
          <w:p w14:paraId="25CAE85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CD882ED" w14:textId="3DD815D9"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14:paraId="1923C053" w14:textId="77777777"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0B95FE4E" w14:textId="77777777" w:rsidR="000F7998" w:rsidRDefault="000F7998" w:rsidP="000C2E97">
            <w:pPr>
              <w:ind w:right="162"/>
              <w:jc w:val="right"/>
              <w:rPr>
                <w:color w:val="000000"/>
              </w:rPr>
            </w:pPr>
            <w:r>
              <w:rPr>
                <w:color w:val="000000"/>
              </w:rPr>
              <w:t>77.8%</w:t>
            </w:r>
          </w:p>
        </w:tc>
      </w:tr>
      <w:tr w:rsidR="000F7998" w14:paraId="4DE94A1B" w14:textId="77777777" w:rsidTr="00175448">
        <w:trPr>
          <w:trHeight w:val="300"/>
        </w:trPr>
        <w:tc>
          <w:tcPr>
            <w:tcW w:w="1440" w:type="dxa"/>
            <w:noWrap/>
            <w:tcMar>
              <w:top w:w="0" w:type="dxa"/>
              <w:left w:w="108" w:type="dxa"/>
              <w:bottom w:w="0" w:type="dxa"/>
              <w:right w:w="108" w:type="dxa"/>
            </w:tcMar>
            <w:vAlign w:val="bottom"/>
            <w:hideMark/>
          </w:tcPr>
          <w:p w14:paraId="6B9C645C" w14:textId="77777777" w:rsidR="000F7998" w:rsidRDefault="000F7998" w:rsidP="000C2E97">
            <w:pPr>
              <w:jc w:val="center"/>
              <w:rPr>
                <w:color w:val="000000"/>
              </w:rPr>
            </w:pPr>
            <w:r>
              <w:rPr>
                <w:color w:val="000000"/>
              </w:rPr>
              <w:t>95615</w:t>
            </w:r>
          </w:p>
        </w:tc>
        <w:tc>
          <w:tcPr>
            <w:tcW w:w="0" w:type="auto"/>
          </w:tcPr>
          <w:p w14:paraId="06C2A2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C2FDED" w14:textId="74414360"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14:paraId="78946B80" w14:textId="77777777"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70ECF7BF" w14:textId="77777777" w:rsidR="000F7998" w:rsidRDefault="000F7998" w:rsidP="000C2E97">
            <w:pPr>
              <w:ind w:right="162"/>
              <w:jc w:val="right"/>
              <w:rPr>
                <w:color w:val="000000"/>
              </w:rPr>
            </w:pPr>
            <w:r>
              <w:rPr>
                <w:color w:val="000000"/>
              </w:rPr>
              <w:t>78.1%</w:t>
            </w:r>
          </w:p>
        </w:tc>
      </w:tr>
      <w:tr w:rsidR="000F7998" w14:paraId="154D0EC1" w14:textId="77777777" w:rsidTr="00175448">
        <w:trPr>
          <w:trHeight w:val="300"/>
        </w:trPr>
        <w:tc>
          <w:tcPr>
            <w:tcW w:w="1440" w:type="dxa"/>
            <w:noWrap/>
            <w:tcMar>
              <w:top w:w="0" w:type="dxa"/>
              <w:left w:w="108" w:type="dxa"/>
              <w:bottom w:w="0" w:type="dxa"/>
              <w:right w:w="108" w:type="dxa"/>
            </w:tcMar>
            <w:vAlign w:val="bottom"/>
            <w:hideMark/>
          </w:tcPr>
          <w:p w14:paraId="09CCC10F" w14:textId="77777777" w:rsidR="000F7998" w:rsidRDefault="000F7998" w:rsidP="000C2E97">
            <w:pPr>
              <w:jc w:val="center"/>
              <w:rPr>
                <w:color w:val="000000"/>
              </w:rPr>
            </w:pPr>
            <w:r>
              <w:rPr>
                <w:color w:val="000000"/>
              </w:rPr>
              <w:t>95693</w:t>
            </w:r>
          </w:p>
        </w:tc>
        <w:tc>
          <w:tcPr>
            <w:tcW w:w="0" w:type="auto"/>
          </w:tcPr>
          <w:p w14:paraId="060D5A1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F17085C" w14:textId="73F12B0C"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14:paraId="01A875D6" w14:textId="77777777"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36BD4000" w14:textId="77777777" w:rsidR="000F7998" w:rsidRDefault="000F7998" w:rsidP="000C2E97">
            <w:pPr>
              <w:ind w:right="162"/>
              <w:jc w:val="right"/>
              <w:rPr>
                <w:color w:val="000000"/>
              </w:rPr>
            </w:pPr>
            <w:r>
              <w:rPr>
                <w:color w:val="000000"/>
              </w:rPr>
              <w:t>78.7%</w:t>
            </w:r>
          </w:p>
        </w:tc>
      </w:tr>
      <w:tr w:rsidR="000F7998" w14:paraId="76DACE59" w14:textId="77777777" w:rsidTr="00175448">
        <w:trPr>
          <w:trHeight w:val="300"/>
        </w:trPr>
        <w:tc>
          <w:tcPr>
            <w:tcW w:w="1440" w:type="dxa"/>
            <w:noWrap/>
            <w:tcMar>
              <w:top w:w="0" w:type="dxa"/>
              <w:left w:w="108" w:type="dxa"/>
              <w:bottom w:w="0" w:type="dxa"/>
              <w:right w:w="108" w:type="dxa"/>
            </w:tcMar>
            <w:vAlign w:val="bottom"/>
            <w:hideMark/>
          </w:tcPr>
          <w:p w14:paraId="483BBD62" w14:textId="77777777" w:rsidR="000F7998" w:rsidRDefault="000F7998" w:rsidP="000C2E97">
            <w:pPr>
              <w:jc w:val="center"/>
              <w:rPr>
                <w:color w:val="000000"/>
              </w:rPr>
            </w:pPr>
            <w:r>
              <w:rPr>
                <w:color w:val="000000"/>
              </w:rPr>
              <w:t>95638</w:t>
            </w:r>
          </w:p>
        </w:tc>
        <w:tc>
          <w:tcPr>
            <w:tcW w:w="0" w:type="auto"/>
          </w:tcPr>
          <w:p w14:paraId="3126B02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6DD2614" w14:textId="49468344"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14:paraId="5D0AA00F" w14:textId="77777777"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7BAB54A2" w14:textId="77777777" w:rsidR="000F7998" w:rsidRDefault="000F7998" w:rsidP="000C2E97">
            <w:pPr>
              <w:ind w:right="162"/>
              <w:jc w:val="right"/>
              <w:rPr>
                <w:color w:val="000000"/>
              </w:rPr>
            </w:pPr>
            <w:r>
              <w:rPr>
                <w:color w:val="000000"/>
              </w:rPr>
              <w:t>78.8%</w:t>
            </w:r>
          </w:p>
        </w:tc>
      </w:tr>
      <w:tr w:rsidR="000F7998" w14:paraId="200CE06C" w14:textId="77777777" w:rsidTr="00175448">
        <w:trPr>
          <w:trHeight w:val="300"/>
        </w:trPr>
        <w:tc>
          <w:tcPr>
            <w:tcW w:w="1440" w:type="dxa"/>
            <w:noWrap/>
            <w:tcMar>
              <w:top w:w="0" w:type="dxa"/>
              <w:left w:w="108" w:type="dxa"/>
              <w:bottom w:w="0" w:type="dxa"/>
              <w:right w:w="108" w:type="dxa"/>
            </w:tcMar>
            <w:vAlign w:val="bottom"/>
            <w:hideMark/>
          </w:tcPr>
          <w:p w14:paraId="432B2424" w14:textId="77777777" w:rsidR="000F7998" w:rsidRDefault="000F7998" w:rsidP="000C2E97">
            <w:pPr>
              <w:jc w:val="center"/>
              <w:rPr>
                <w:color w:val="000000"/>
              </w:rPr>
            </w:pPr>
            <w:r>
              <w:rPr>
                <w:color w:val="000000"/>
              </w:rPr>
              <w:t>95864</w:t>
            </w:r>
          </w:p>
        </w:tc>
        <w:tc>
          <w:tcPr>
            <w:tcW w:w="0" w:type="auto"/>
          </w:tcPr>
          <w:p w14:paraId="2FC4AAB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9166400" w14:textId="3440A9F3"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14:paraId="1B07358F" w14:textId="77777777"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7E9E7574" w14:textId="77777777" w:rsidR="000F7998" w:rsidRDefault="000F7998" w:rsidP="000C2E97">
            <w:pPr>
              <w:ind w:right="162"/>
              <w:jc w:val="right"/>
              <w:rPr>
                <w:color w:val="000000"/>
              </w:rPr>
            </w:pPr>
            <w:r>
              <w:rPr>
                <w:color w:val="000000"/>
              </w:rPr>
              <w:t>79.4%</w:t>
            </w:r>
          </w:p>
        </w:tc>
      </w:tr>
      <w:tr w:rsidR="000F7998" w14:paraId="567ADC1F" w14:textId="77777777" w:rsidTr="00175448">
        <w:trPr>
          <w:trHeight w:val="300"/>
        </w:trPr>
        <w:tc>
          <w:tcPr>
            <w:tcW w:w="1440" w:type="dxa"/>
            <w:noWrap/>
            <w:tcMar>
              <w:top w:w="0" w:type="dxa"/>
              <w:left w:w="108" w:type="dxa"/>
              <w:bottom w:w="0" w:type="dxa"/>
              <w:right w:w="108" w:type="dxa"/>
            </w:tcMar>
            <w:vAlign w:val="bottom"/>
            <w:hideMark/>
          </w:tcPr>
          <w:p w14:paraId="290A5DB0" w14:textId="77777777" w:rsidR="000F7998" w:rsidRDefault="000F7998" w:rsidP="000C2E97">
            <w:pPr>
              <w:jc w:val="center"/>
              <w:rPr>
                <w:color w:val="000000"/>
              </w:rPr>
            </w:pPr>
            <w:r>
              <w:rPr>
                <w:color w:val="000000"/>
              </w:rPr>
              <w:t>95690</w:t>
            </w:r>
          </w:p>
        </w:tc>
        <w:tc>
          <w:tcPr>
            <w:tcW w:w="0" w:type="auto"/>
          </w:tcPr>
          <w:p w14:paraId="57412B2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B8E33C" w14:textId="26D512DB"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14:paraId="08F2346A" w14:textId="77777777"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4ED18226" w14:textId="77777777" w:rsidR="000F7998" w:rsidRDefault="000F7998" w:rsidP="000C2E97">
            <w:pPr>
              <w:ind w:right="162"/>
              <w:jc w:val="right"/>
              <w:rPr>
                <w:color w:val="000000"/>
              </w:rPr>
            </w:pPr>
            <w:r>
              <w:rPr>
                <w:color w:val="000000"/>
              </w:rPr>
              <w:t>79.6%</w:t>
            </w:r>
          </w:p>
        </w:tc>
      </w:tr>
      <w:tr w:rsidR="000F7998" w14:paraId="292682C4" w14:textId="77777777" w:rsidTr="00175448">
        <w:trPr>
          <w:trHeight w:val="300"/>
        </w:trPr>
        <w:tc>
          <w:tcPr>
            <w:tcW w:w="1440" w:type="dxa"/>
            <w:noWrap/>
            <w:tcMar>
              <w:top w:w="0" w:type="dxa"/>
              <w:left w:w="108" w:type="dxa"/>
              <w:bottom w:w="0" w:type="dxa"/>
              <w:right w:w="108" w:type="dxa"/>
            </w:tcMar>
            <w:vAlign w:val="bottom"/>
            <w:hideMark/>
          </w:tcPr>
          <w:p w14:paraId="425B75D1" w14:textId="77777777" w:rsidR="000F7998" w:rsidRDefault="000F7998" w:rsidP="000C2E97">
            <w:pPr>
              <w:jc w:val="center"/>
              <w:rPr>
                <w:color w:val="000000"/>
              </w:rPr>
            </w:pPr>
            <w:r>
              <w:rPr>
                <w:color w:val="000000"/>
              </w:rPr>
              <w:t>95816</w:t>
            </w:r>
          </w:p>
        </w:tc>
        <w:tc>
          <w:tcPr>
            <w:tcW w:w="0" w:type="auto"/>
          </w:tcPr>
          <w:p w14:paraId="4DDF1CF0"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C3A3A0" w14:textId="7A208D71"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14:paraId="7168FCA6" w14:textId="77777777"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B1701A" w14:textId="77777777" w:rsidR="000F7998" w:rsidRDefault="000F7998" w:rsidP="000C2E97">
            <w:pPr>
              <w:ind w:right="162"/>
              <w:jc w:val="right"/>
              <w:rPr>
                <w:color w:val="000000"/>
              </w:rPr>
            </w:pPr>
            <w:r>
              <w:rPr>
                <w:color w:val="000000"/>
              </w:rPr>
              <w:t>80.9%</w:t>
            </w:r>
          </w:p>
        </w:tc>
      </w:tr>
      <w:tr w:rsidR="000F7998" w14:paraId="64248B42" w14:textId="77777777" w:rsidTr="00175448">
        <w:trPr>
          <w:trHeight w:val="300"/>
        </w:trPr>
        <w:tc>
          <w:tcPr>
            <w:tcW w:w="1440" w:type="dxa"/>
            <w:noWrap/>
            <w:tcMar>
              <w:top w:w="0" w:type="dxa"/>
              <w:left w:w="108" w:type="dxa"/>
              <w:bottom w:w="0" w:type="dxa"/>
              <w:right w:w="108" w:type="dxa"/>
            </w:tcMar>
            <w:vAlign w:val="bottom"/>
            <w:hideMark/>
          </w:tcPr>
          <w:p w14:paraId="45737391" w14:textId="77777777" w:rsidR="000F7998" w:rsidRDefault="000F7998" w:rsidP="000C2E97">
            <w:pPr>
              <w:jc w:val="center"/>
              <w:rPr>
                <w:color w:val="000000"/>
              </w:rPr>
            </w:pPr>
            <w:r>
              <w:rPr>
                <w:color w:val="000000"/>
              </w:rPr>
              <w:t>95818</w:t>
            </w:r>
          </w:p>
        </w:tc>
        <w:tc>
          <w:tcPr>
            <w:tcW w:w="0" w:type="auto"/>
          </w:tcPr>
          <w:p w14:paraId="7CB9AF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9255DC2" w14:textId="03660AD1"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14:paraId="298AE4BF" w14:textId="77777777"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76443C" w14:textId="77777777" w:rsidR="000F7998" w:rsidRDefault="000F7998" w:rsidP="000C2E97">
            <w:pPr>
              <w:ind w:right="162"/>
              <w:jc w:val="right"/>
              <w:rPr>
                <w:color w:val="000000"/>
              </w:rPr>
            </w:pPr>
            <w:r>
              <w:rPr>
                <w:color w:val="000000"/>
              </w:rPr>
              <w:t>81.4%</w:t>
            </w:r>
          </w:p>
        </w:tc>
      </w:tr>
      <w:tr w:rsidR="000F7998" w14:paraId="4B87A060" w14:textId="77777777" w:rsidTr="00175448">
        <w:trPr>
          <w:trHeight w:val="300"/>
        </w:trPr>
        <w:tc>
          <w:tcPr>
            <w:tcW w:w="1440" w:type="dxa"/>
            <w:noWrap/>
            <w:tcMar>
              <w:top w:w="0" w:type="dxa"/>
              <w:left w:w="108" w:type="dxa"/>
              <w:bottom w:w="0" w:type="dxa"/>
              <w:right w:w="108" w:type="dxa"/>
            </w:tcMar>
            <w:vAlign w:val="bottom"/>
            <w:hideMark/>
          </w:tcPr>
          <w:p w14:paraId="68FF5E88" w14:textId="77777777" w:rsidR="000F7998" w:rsidRDefault="000F7998" w:rsidP="000C2E97">
            <w:pPr>
              <w:jc w:val="center"/>
              <w:rPr>
                <w:color w:val="000000"/>
              </w:rPr>
            </w:pPr>
            <w:r>
              <w:rPr>
                <w:color w:val="000000"/>
              </w:rPr>
              <w:t>95683</w:t>
            </w:r>
          </w:p>
        </w:tc>
        <w:tc>
          <w:tcPr>
            <w:tcW w:w="0" w:type="auto"/>
          </w:tcPr>
          <w:p w14:paraId="54774A1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7DA7567" w14:textId="7A8B7E40"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14:paraId="02D6BCC6" w14:textId="77777777"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0314AEEE" w14:textId="77777777" w:rsidR="000F7998" w:rsidRDefault="000F7998" w:rsidP="000C2E97">
            <w:pPr>
              <w:ind w:right="162"/>
              <w:jc w:val="right"/>
              <w:rPr>
                <w:color w:val="000000"/>
              </w:rPr>
            </w:pPr>
            <w:r>
              <w:rPr>
                <w:color w:val="000000"/>
              </w:rPr>
              <w:t>83.0%</w:t>
            </w:r>
          </w:p>
        </w:tc>
      </w:tr>
      <w:tr w:rsidR="000F7998" w14:paraId="53CD7672" w14:textId="77777777" w:rsidTr="00175448">
        <w:trPr>
          <w:trHeight w:val="300"/>
        </w:trPr>
        <w:tc>
          <w:tcPr>
            <w:tcW w:w="1440" w:type="dxa"/>
            <w:noWrap/>
            <w:tcMar>
              <w:top w:w="0" w:type="dxa"/>
              <w:left w:w="108" w:type="dxa"/>
              <w:bottom w:w="0" w:type="dxa"/>
              <w:right w:w="108" w:type="dxa"/>
            </w:tcMar>
            <w:vAlign w:val="bottom"/>
            <w:hideMark/>
          </w:tcPr>
          <w:p w14:paraId="2D207164" w14:textId="77777777" w:rsidR="000F7998" w:rsidRDefault="000F7998" w:rsidP="000C2E97">
            <w:pPr>
              <w:jc w:val="center"/>
              <w:rPr>
                <w:color w:val="000000"/>
              </w:rPr>
            </w:pPr>
            <w:r>
              <w:rPr>
                <w:color w:val="000000"/>
              </w:rPr>
              <w:t>95837</w:t>
            </w:r>
          </w:p>
        </w:tc>
        <w:tc>
          <w:tcPr>
            <w:tcW w:w="0" w:type="auto"/>
          </w:tcPr>
          <w:p w14:paraId="2223B90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0AAD874" w14:textId="7F635E40"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14:paraId="453EACC9" w14:textId="77777777"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10778246" w14:textId="77777777" w:rsidR="000F7998" w:rsidRDefault="000F7998" w:rsidP="000C2E97">
            <w:pPr>
              <w:ind w:right="162"/>
              <w:jc w:val="right"/>
              <w:rPr>
                <w:color w:val="000000"/>
              </w:rPr>
            </w:pPr>
            <w:r>
              <w:rPr>
                <w:color w:val="000000"/>
              </w:rPr>
              <w:t>83.1%</w:t>
            </w:r>
          </w:p>
        </w:tc>
      </w:tr>
      <w:tr w:rsidR="000F7998" w14:paraId="6C444D31" w14:textId="77777777" w:rsidTr="00175448">
        <w:trPr>
          <w:trHeight w:val="300"/>
        </w:trPr>
        <w:tc>
          <w:tcPr>
            <w:tcW w:w="1440" w:type="dxa"/>
            <w:noWrap/>
            <w:tcMar>
              <w:top w:w="0" w:type="dxa"/>
              <w:left w:w="108" w:type="dxa"/>
              <w:bottom w:w="0" w:type="dxa"/>
              <w:right w:w="108" w:type="dxa"/>
            </w:tcMar>
            <w:vAlign w:val="bottom"/>
            <w:hideMark/>
          </w:tcPr>
          <w:p w14:paraId="0C45C40A" w14:textId="77777777" w:rsidR="000F7998" w:rsidRDefault="000F7998" w:rsidP="000C2E97">
            <w:pPr>
              <w:jc w:val="center"/>
              <w:rPr>
                <w:color w:val="000000"/>
              </w:rPr>
            </w:pPr>
            <w:r>
              <w:rPr>
                <w:color w:val="000000"/>
              </w:rPr>
              <w:t>95819</w:t>
            </w:r>
          </w:p>
        </w:tc>
        <w:tc>
          <w:tcPr>
            <w:tcW w:w="0" w:type="auto"/>
          </w:tcPr>
          <w:p w14:paraId="3A1489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B7E7831" w14:textId="4F7E4471"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14:paraId="6DD5D15B" w14:textId="77777777"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3ECD7D14" w14:textId="77777777" w:rsidR="000F7998" w:rsidRDefault="000F7998" w:rsidP="000C2E97">
            <w:pPr>
              <w:ind w:right="162"/>
              <w:jc w:val="right"/>
              <w:rPr>
                <w:color w:val="000000"/>
              </w:rPr>
            </w:pPr>
            <w:r>
              <w:rPr>
                <w:color w:val="000000"/>
              </w:rPr>
              <w:t>84.4%</w:t>
            </w:r>
          </w:p>
        </w:tc>
      </w:tr>
    </w:tbl>
    <w:p w14:paraId="3D550F52" w14:textId="22B4132F" w:rsidR="009F3B11" w:rsidRDefault="009F3B11" w:rsidP="000C2E97">
      <w:pPr>
        <w:pStyle w:val="BodyText"/>
      </w:pPr>
    </w:p>
    <w:p w14:paraId="5F9EFFC0" w14:textId="4D14B138" w:rsidR="009F3B11" w:rsidRDefault="009F3B11" w:rsidP="000C2E97">
      <w:pPr>
        <w:pStyle w:val="Heading2"/>
        <w:ind w:hanging="180"/>
      </w:pPr>
      <w:bookmarkStart w:id="34" w:name="_TOC_250016"/>
      <w:bookmarkStart w:id="35" w:name="_Toc18582330"/>
      <w:bookmarkEnd w:id="34"/>
      <w:r w:rsidRPr="001271C0">
        <w:t>BUDGET</w:t>
      </w:r>
      <w:bookmarkEnd w:id="35"/>
    </w:p>
    <w:p w14:paraId="155F4C89" w14:textId="77777777" w:rsidR="00F50C00" w:rsidRPr="00F50C00" w:rsidRDefault="00F50C00" w:rsidP="000C2E97">
      <w:pPr>
        <w:pStyle w:val="Heading4"/>
      </w:pPr>
    </w:p>
    <w:p w14:paraId="629B76FC" w14:textId="2FCAA65D" w:rsidR="009F3B11" w:rsidRPr="001271C0" w:rsidRDefault="009F3B11" w:rsidP="000C2E97">
      <w:pPr>
        <w:pStyle w:val="BodyText"/>
        <w:ind w:left="360"/>
        <w:jc w:val="both"/>
      </w:pPr>
      <w:r w:rsidRPr="001271C0">
        <w:t>The V</w:t>
      </w:r>
      <w:r w:rsidR="00212453">
        <w:t>CA</w:t>
      </w:r>
      <w:r w:rsidRPr="001271C0">
        <w:t xml:space="preserve"> requires extensive voter education </w:t>
      </w:r>
      <w:r w:rsidR="00212453">
        <w:t xml:space="preserve">and outreach </w:t>
      </w:r>
      <w:r w:rsidRPr="001271C0">
        <w:t xml:space="preserve">about </w:t>
      </w:r>
      <w:r w:rsidR="00212453">
        <w:t xml:space="preserve">the Vote Center model voting process. VRE’s goal is </w:t>
      </w:r>
      <w:r w:rsidRPr="001271C0">
        <w:t>to increase voter registra</w:t>
      </w:r>
      <w:r w:rsidR="00212453">
        <w:t>tion, participation</w:t>
      </w:r>
      <w:r w:rsidR="00795AE9">
        <w:t>,</w:t>
      </w:r>
      <w:r w:rsidR="00212453">
        <w:t xml:space="preserve"> and turnout.</w:t>
      </w:r>
    </w:p>
    <w:p w14:paraId="01308F2C" w14:textId="77777777" w:rsidR="009F3B11" w:rsidRPr="001271C0" w:rsidRDefault="009F3B11" w:rsidP="000C2E97">
      <w:pPr>
        <w:pStyle w:val="BodyText"/>
        <w:ind w:left="360"/>
        <w:jc w:val="both"/>
        <w:rPr>
          <w:sz w:val="23"/>
        </w:rPr>
      </w:pPr>
    </w:p>
    <w:p w14:paraId="69CAAD85" w14:textId="1F6FB730" w:rsidR="00795AE9" w:rsidRDefault="00E53C20" w:rsidP="000C2E97">
      <w:pPr>
        <w:pStyle w:val="BodyText"/>
        <w:ind w:left="360"/>
        <w:jc w:val="both"/>
      </w:pPr>
      <w:r>
        <w:t>VRE</w:t>
      </w:r>
      <w:r w:rsidRPr="001271C0">
        <w:t xml:space="preserve"> provides in-house support for the preparation of outreach materials, public presentations and community outreach events.</w:t>
      </w:r>
      <w:r>
        <w:t xml:space="preserve"> The budget includes</w:t>
      </w:r>
      <w:r w:rsidRPr="001271C0">
        <w:t xml:space="preserve"> the purchase of advertisements in television, radio</w:t>
      </w:r>
      <w:r w:rsidR="009C4793">
        <w:t>,</w:t>
      </w:r>
      <w:r w:rsidRPr="001271C0">
        <w:t xml:space="preserve"> </w:t>
      </w:r>
      <w:r w:rsidR="009C4793" w:rsidRPr="001271C0">
        <w:t>newspapers</w:t>
      </w:r>
      <w:r w:rsidR="009C4793">
        <w:t>,</w:t>
      </w:r>
      <w:r w:rsidR="009C4793" w:rsidRPr="001271C0">
        <w:t xml:space="preserve"> </w:t>
      </w:r>
      <w:r w:rsidRPr="001271C0">
        <w:t>and social media</w:t>
      </w:r>
      <w:r>
        <w:t>, as well as</w:t>
      </w:r>
      <w:r w:rsidRPr="001271C0">
        <w:t xml:space="preserve"> printing and postage costs for direct mailings to registered voters. </w:t>
      </w:r>
    </w:p>
    <w:p w14:paraId="06B11826" w14:textId="77777777" w:rsidR="00212453" w:rsidRDefault="00212453" w:rsidP="000C2E97">
      <w:pPr>
        <w:pStyle w:val="BodyText"/>
        <w:ind w:left="360"/>
        <w:jc w:val="both"/>
      </w:pPr>
    </w:p>
    <w:p w14:paraId="02986C03" w14:textId="32D4127B" w:rsidR="00212453" w:rsidRDefault="009F3B11" w:rsidP="000C2E97">
      <w:pPr>
        <w:pStyle w:val="BodyText"/>
        <w:ind w:left="360"/>
        <w:jc w:val="both"/>
      </w:pPr>
      <w:r w:rsidRPr="001271C0">
        <w:t>The budget</w:t>
      </w:r>
      <w:r w:rsidR="00212453">
        <w:t xml:space="preserve"> information for education and outreach can be found in Appendix </w:t>
      </w:r>
      <w:r w:rsidR="00961AE6">
        <w:t>D</w:t>
      </w:r>
      <w:r w:rsidR="00212453">
        <w:t>.</w:t>
      </w:r>
      <w:r w:rsidRPr="001271C0">
        <w:t xml:space="preserve"> </w:t>
      </w:r>
      <w:r w:rsidR="00795AE9">
        <w:t>If additional money is provided for voter education and outreach efforts, the Appen</w:t>
      </w:r>
      <w:r w:rsidR="00CD178B">
        <w:t>dix will be updated to reflect</w:t>
      </w:r>
      <w:r w:rsidR="00795AE9">
        <w:t xml:space="preserve"> any changes or additions. </w:t>
      </w:r>
    </w:p>
    <w:p w14:paraId="6F19D0E1" w14:textId="77777777" w:rsidR="00961AE6" w:rsidRDefault="00961AE6" w:rsidP="000C2E97">
      <w:pPr>
        <w:pStyle w:val="BodyText"/>
        <w:ind w:left="360"/>
        <w:jc w:val="both"/>
      </w:pPr>
    </w:p>
    <w:p w14:paraId="31B2C2BE" w14:textId="77777777" w:rsidR="00C748AF" w:rsidRDefault="00961AE6" w:rsidP="000C2E97">
      <w:pPr>
        <w:pStyle w:val="BodyText"/>
        <w:ind w:left="360"/>
        <w:jc w:val="both"/>
      </w:pPr>
      <w:r>
        <w:t>Sacramento County had initial cost savings with purchasing equipment for almost $3 million for 78 Vote Centers versus spending an estimated $8 million under a polling place model. Besides the equipment, Sacramento County has not experienced any cost savings under the VCA as anticipated, as any savings in equipment has been offset by cost of outreach, mailings, Vote Center support and overtime for temporary employees instead of Poll Worker stipends, IT support and connectivity for Vote Centers, and temporary staff to service Ballot Drop Boxes. It cost Sacramento County approxi</w:t>
      </w:r>
      <w:r w:rsidR="00F965DC">
        <w:t>mately $40,000 per Vote Center to set-up a secured location with connectivity with the minimum amount of required equipment.</w:t>
      </w:r>
    </w:p>
    <w:p w14:paraId="1C4AE7D5" w14:textId="77777777" w:rsidR="00C748AF" w:rsidRDefault="00C748AF" w:rsidP="000C2E97">
      <w:pPr>
        <w:widowControl/>
        <w:autoSpaceDE/>
        <w:autoSpaceDN/>
        <w:spacing w:after="160"/>
        <w:rPr>
          <w:sz w:val="24"/>
          <w:szCs w:val="24"/>
        </w:rPr>
      </w:pPr>
      <w:r>
        <w:br w:type="page"/>
      </w:r>
    </w:p>
    <w:p w14:paraId="02A6D029" w14:textId="0B4AFA2E" w:rsidR="00A045B8" w:rsidRDefault="00A045B8" w:rsidP="000C2E97">
      <w:pPr>
        <w:pStyle w:val="Heading1"/>
        <w:numPr>
          <w:ilvl w:val="0"/>
          <w:numId w:val="0"/>
        </w:numPr>
        <w:jc w:val="left"/>
      </w:pPr>
      <w:bookmarkStart w:id="36" w:name="_Toc18582331"/>
      <w:r>
        <w:lastRenderedPageBreak/>
        <w:t>SECTION 2: ELECTION ADMINISTRATION PLAN</w:t>
      </w:r>
      <w:bookmarkEnd w:id="36"/>
    </w:p>
    <w:p w14:paraId="566C5D86" w14:textId="77777777" w:rsidR="00A045B8" w:rsidRDefault="00A045B8" w:rsidP="000C2E97">
      <w:pPr>
        <w:jc w:val="center"/>
        <w:rPr>
          <w:b/>
          <w:sz w:val="28"/>
          <w:szCs w:val="28"/>
        </w:rPr>
      </w:pPr>
    </w:p>
    <w:p w14:paraId="548C6DFD" w14:textId="77777777" w:rsidR="00A045B8" w:rsidRDefault="00A045B8" w:rsidP="000C2E97">
      <w:pPr>
        <w:pStyle w:val="Heading2"/>
        <w:numPr>
          <w:ilvl w:val="0"/>
          <w:numId w:val="21"/>
        </w:numPr>
        <w:ind w:hanging="180"/>
      </w:pPr>
      <w:bookmarkStart w:id="37" w:name="_Toc18582332"/>
      <w:r w:rsidRPr="00D33894">
        <w:t>OVERVIEW</w:t>
      </w:r>
      <w:bookmarkEnd w:id="37"/>
    </w:p>
    <w:p w14:paraId="2A646C7D" w14:textId="77777777" w:rsidR="00A045B8" w:rsidRDefault="00A045B8" w:rsidP="000C2E97">
      <w:pPr>
        <w:pStyle w:val="ListParagraph"/>
        <w:contextualSpacing w:val="0"/>
        <w:rPr>
          <w:b/>
          <w:sz w:val="24"/>
          <w:szCs w:val="24"/>
          <w:u w:val="single"/>
        </w:rPr>
      </w:pPr>
    </w:p>
    <w:p w14:paraId="69A2BF44" w14:textId="2DF5228E" w:rsidR="00A045B8" w:rsidRPr="008F5CF0" w:rsidRDefault="00A045B8" w:rsidP="000C2E97">
      <w:pPr>
        <w:pStyle w:val="ListParagraph"/>
        <w:ind w:left="360"/>
        <w:contextualSpacing w:val="0"/>
        <w:jc w:val="both"/>
        <w:rPr>
          <w:sz w:val="24"/>
          <w:szCs w:val="24"/>
        </w:rPr>
      </w:pPr>
      <w:r w:rsidRPr="008F5CF0">
        <w:rPr>
          <w:sz w:val="24"/>
          <w:szCs w:val="24"/>
        </w:rPr>
        <w:t xml:space="preserve">The California Voter’s Choice Act (VCA) requires a County to submit an Election Administration Plan (EAP) </w:t>
      </w:r>
      <w:r>
        <w:rPr>
          <w:sz w:val="24"/>
          <w:szCs w:val="24"/>
        </w:rPr>
        <w:t>to the public that conveys how Sacramento County Voter Registration &amp; Elections department (VRE)</w:t>
      </w:r>
      <w:r w:rsidRPr="008F5CF0">
        <w:rPr>
          <w:sz w:val="24"/>
          <w:szCs w:val="24"/>
        </w:rPr>
        <w:t xml:space="preserve"> will </w:t>
      </w:r>
      <w:r>
        <w:rPr>
          <w:sz w:val="24"/>
          <w:szCs w:val="24"/>
        </w:rPr>
        <w:t xml:space="preserve">administer elections under the VCA. </w:t>
      </w:r>
      <w:r w:rsidRPr="008F5CF0">
        <w:rPr>
          <w:sz w:val="24"/>
          <w:szCs w:val="24"/>
        </w:rPr>
        <w:t xml:space="preserve"> </w:t>
      </w:r>
    </w:p>
    <w:p w14:paraId="239074F6" w14:textId="77777777" w:rsidR="00A045B8" w:rsidRDefault="00A045B8" w:rsidP="000C2E97">
      <w:pPr>
        <w:pStyle w:val="ListParagraph"/>
        <w:ind w:left="360"/>
        <w:contextualSpacing w:val="0"/>
        <w:jc w:val="both"/>
        <w:rPr>
          <w:sz w:val="24"/>
          <w:szCs w:val="24"/>
        </w:rPr>
      </w:pPr>
    </w:p>
    <w:p w14:paraId="77E3D25D" w14:textId="48275A11" w:rsidR="00A045B8" w:rsidRDefault="00A045B8" w:rsidP="000C2E97">
      <w:pPr>
        <w:pStyle w:val="ListParagraph"/>
        <w:ind w:left="360"/>
        <w:contextualSpacing w:val="0"/>
        <w:jc w:val="both"/>
        <w:rPr>
          <w:sz w:val="24"/>
          <w:szCs w:val="24"/>
        </w:rPr>
      </w:pPr>
      <w:r>
        <w:rPr>
          <w:sz w:val="24"/>
          <w:szCs w:val="24"/>
        </w:rPr>
        <w:t>Sacramento County was the largest of five counties that adopted the Voter’s Choice Act for the 2018 Statewide Elections. Both elections experienced a record high voter turnout for mid</w:t>
      </w:r>
      <w:r w:rsidR="008C50D5">
        <w:rPr>
          <w:sz w:val="24"/>
          <w:szCs w:val="24"/>
        </w:rPr>
        <w:t xml:space="preserve">term election where just over 94% of all voters used their Vote by Mail </w:t>
      </w:r>
      <w:r w:rsidR="00AE32D4">
        <w:rPr>
          <w:sz w:val="24"/>
          <w:szCs w:val="24"/>
        </w:rPr>
        <w:t xml:space="preserve">ballot </w:t>
      </w:r>
      <w:r w:rsidR="008C50D5">
        <w:rPr>
          <w:sz w:val="24"/>
          <w:szCs w:val="24"/>
        </w:rPr>
        <w:t xml:space="preserve">instead of voting in-person. Voting in-person was still very popular on Election Day throughout the County, where around 30 Vote Centers experience lines and delays on Election Day. VRE is working on making continuous improvements to process the large </w:t>
      </w:r>
      <w:r w:rsidR="00AE32D4">
        <w:rPr>
          <w:sz w:val="24"/>
          <w:szCs w:val="24"/>
        </w:rPr>
        <w:t>number</w:t>
      </w:r>
      <w:r w:rsidR="008C50D5">
        <w:rPr>
          <w:sz w:val="24"/>
          <w:szCs w:val="24"/>
        </w:rPr>
        <w:t xml:space="preserve"> of returned Vote by Mail ballots and </w:t>
      </w:r>
      <w:r w:rsidR="00AE32D4">
        <w:rPr>
          <w:sz w:val="24"/>
          <w:szCs w:val="24"/>
        </w:rPr>
        <w:t xml:space="preserve">to </w:t>
      </w:r>
      <w:r w:rsidR="008C50D5">
        <w:rPr>
          <w:sz w:val="24"/>
          <w:szCs w:val="24"/>
        </w:rPr>
        <w:t xml:space="preserve">the in-person voting experience. </w:t>
      </w:r>
    </w:p>
    <w:p w14:paraId="7A0A212F" w14:textId="77777777" w:rsidR="00A045B8" w:rsidRDefault="00A045B8" w:rsidP="000C2E97">
      <w:pPr>
        <w:pStyle w:val="ListParagraph"/>
        <w:ind w:left="360"/>
        <w:contextualSpacing w:val="0"/>
        <w:jc w:val="both"/>
        <w:rPr>
          <w:sz w:val="24"/>
          <w:szCs w:val="24"/>
        </w:rPr>
      </w:pPr>
    </w:p>
    <w:p w14:paraId="71A7FB63" w14:textId="459DEB6C" w:rsidR="00A045B8" w:rsidRDefault="00A045B8" w:rsidP="000C2E97">
      <w:pPr>
        <w:pStyle w:val="ListParagraph"/>
        <w:ind w:left="360"/>
        <w:contextualSpacing w:val="0"/>
        <w:jc w:val="both"/>
        <w:rPr>
          <w:sz w:val="24"/>
          <w:szCs w:val="24"/>
        </w:rPr>
      </w:pPr>
      <w:r>
        <w:rPr>
          <w:sz w:val="24"/>
          <w:szCs w:val="24"/>
        </w:rPr>
        <w:t>This plan will outline the events that take place to adminis</w:t>
      </w:r>
      <w:r w:rsidR="007A7298">
        <w:rPr>
          <w:sz w:val="24"/>
          <w:szCs w:val="24"/>
        </w:rPr>
        <w:t xml:space="preserve">ter an election under the VCA. </w:t>
      </w:r>
    </w:p>
    <w:p w14:paraId="711ECCA6" w14:textId="77777777" w:rsidR="007A7298" w:rsidRDefault="007A7298" w:rsidP="000C2E97">
      <w:pPr>
        <w:pStyle w:val="ListParagraph"/>
        <w:ind w:left="360"/>
        <w:contextualSpacing w:val="0"/>
        <w:jc w:val="both"/>
        <w:rPr>
          <w:sz w:val="24"/>
          <w:szCs w:val="24"/>
        </w:rPr>
      </w:pPr>
    </w:p>
    <w:p w14:paraId="565D7675" w14:textId="54FDB5CC" w:rsidR="007A7298" w:rsidRDefault="007A7298" w:rsidP="000C2E97">
      <w:pPr>
        <w:pStyle w:val="ListParagraph"/>
        <w:ind w:left="360"/>
        <w:contextualSpacing w:val="0"/>
        <w:jc w:val="both"/>
        <w:rPr>
          <w:sz w:val="24"/>
          <w:szCs w:val="24"/>
        </w:rPr>
      </w:pPr>
      <w:r>
        <w:rPr>
          <w:sz w:val="24"/>
          <w:szCs w:val="24"/>
        </w:rPr>
        <w:t>Questions or Concerns:</w:t>
      </w:r>
    </w:p>
    <w:p w14:paraId="5A9659BE" w14:textId="77777777" w:rsidR="007A7298" w:rsidRDefault="007A7298" w:rsidP="000C2E97">
      <w:pPr>
        <w:pStyle w:val="ListParagraph"/>
        <w:ind w:left="360"/>
        <w:contextualSpacing w:val="0"/>
        <w:rPr>
          <w:sz w:val="24"/>
          <w:szCs w:val="24"/>
        </w:rPr>
      </w:pPr>
    </w:p>
    <w:p w14:paraId="243442E8" w14:textId="46DF70A2" w:rsidR="007A7298" w:rsidRDefault="007A7298" w:rsidP="000C2E97">
      <w:pPr>
        <w:pStyle w:val="ListParagraph"/>
        <w:ind w:left="360" w:firstLine="720"/>
        <w:contextualSpacing w:val="0"/>
        <w:rPr>
          <w:sz w:val="24"/>
          <w:szCs w:val="24"/>
        </w:rPr>
      </w:pPr>
      <w:r>
        <w:rPr>
          <w:sz w:val="24"/>
          <w:szCs w:val="24"/>
        </w:rPr>
        <w:t>Toll-free hotline (800) 762-8019</w:t>
      </w:r>
    </w:p>
    <w:p w14:paraId="03F77210" w14:textId="04F0BFC3" w:rsidR="007A7298" w:rsidRDefault="007A7298" w:rsidP="000C2E97">
      <w:pPr>
        <w:pStyle w:val="ListParagraph"/>
        <w:ind w:left="360" w:firstLine="720"/>
        <w:contextualSpacing w:val="0"/>
        <w:rPr>
          <w:sz w:val="24"/>
          <w:szCs w:val="24"/>
        </w:rPr>
      </w:pPr>
      <w:r>
        <w:rPr>
          <w:sz w:val="24"/>
          <w:szCs w:val="24"/>
        </w:rPr>
        <w:t>California Relay Service 711</w:t>
      </w:r>
    </w:p>
    <w:p w14:paraId="29E62F4D" w14:textId="3555464A" w:rsidR="009B10F4" w:rsidRDefault="005F3D19" w:rsidP="000C2E97">
      <w:pPr>
        <w:pStyle w:val="ListParagraph"/>
        <w:ind w:left="360" w:firstLine="720"/>
        <w:contextualSpacing w:val="0"/>
        <w:rPr>
          <w:sz w:val="24"/>
          <w:szCs w:val="24"/>
        </w:rPr>
      </w:pPr>
      <w:hyperlink r:id="rId39" w:history="1">
        <w:r w:rsidR="009B10F4" w:rsidRPr="00D25B70">
          <w:rPr>
            <w:rStyle w:val="Hyperlink"/>
            <w:sz w:val="24"/>
            <w:szCs w:val="24"/>
          </w:rPr>
          <w:t>voterinfo@saccounty.net</w:t>
        </w:r>
      </w:hyperlink>
      <w:r w:rsidR="009B10F4">
        <w:rPr>
          <w:sz w:val="24"/>
          <w:szCs w:val="24"/>
        </w:rPr>
        <w:t xml:space="preserve"> </w:t>
      </w:r>
    </w:p>
    <w:p w14:paraId="5463F3C8" w14:textId="77777777" w:rsidR="00A045B8" w:rsidRDefault="00A045B8" w:rsidP="000C2E97">
      <w:pPr>
        <w:pStyle w:val="ListParagraph"/>
        <w:contextualSpacing w:val="0"/>
        <w:rPr>
          <w:sz w:val="24"/>
          <w:szCs w:val="24"/>
        </w:rPr>
      </w:pPr>
    </w:p>
    <w:p w14:paraId="198C3260" w14:textId="28118106" w:rsidR="00A045B8" w:rsidRDefault="00A045B8" w:rsidP="000C2E97">
      <w:pPr>
        <w:pStyle w:val="Heading2"/>
        <w:ind w:hanging="180"/>
      </w:pPr>
      <w:bookmarkStart w:id="38" w:name="_Toc18582333"/>
      <w:r>
        <w:t>PRE-ELECTION ACTIV</w:t>
      </w:r>
      <w:r w:rsidR="001D4364">
        <w:t>IT</w:t>
      </w:r>
      <w:r>
        <w:t>IES</w:t>
      </w:r>
      <w:bookmarkEnd w:id="38"/>
    </w:p>
    <w:p w14:paraId="671C7174" w14:textId="77777777" w:rsidR="00A045B8" w:rsidRDefault="00A045B8" w:rsidP="00293CF8">
      <w:pPr>
        <w:pStyle w:val="ListParagraph"/>
        <w:widowControl/>
        <w:autoSpaceDE/>
        <w:autoSpaceDN/>
        <w:contextualSpacing w:val="0"/>
        <w:rPr>
          <w:b/>
          <w:sz w:val="24"/>
          <w:szCs w:val="24"/>
          <w:u w:val="single"/>
        </w:rPr>
      </w:pPr>
    </w:p>
    <w:p w14:paraId="605B4A00" w14:textId="59F5EF3F" w:rsidR="001B27ED" w:rsidRDefault="00E3388E" w:rsidP="000C2E97">
      <w:pPr>
        <w:pStyle w:val="Heading4"/>
        <w:numPr>
          <w:ilvl w:val="0"/>
          <w:numId w:val="22"/>
        </w:numPr>
      </w:pPr>
      <w:bookmarkStart w:id="39" w:name="_Toc18582334"/>
      <w:r>
        <w:t>2018 Election Review</w:t>
      </w:r>
      <w:bookmarkEnd w:id="39"/>
    </w:p>
    <w:p w14:paraId="164CBAF8" w14:textId="6F1AD47F" w:rsidR="00A045B8" w:rsidRPr="008C2176" w:rsidRDefault="00A045B8" w:rsidP="000C2E97">
      <w:pPr>
        <w:pStyle w:val="BodyText"/>
        <w:ind w:left="720"/>
        <w:jc w:val="both"/>
        <w:rPr>
          <w:b/>
        </w:rPr>
      </w:pPr>
      <w:r>
        <w:t xml:space="preserve">Various methods of data collection </w:t>
      </w:r>
      <w:r w:rsidR="00334BE3">
        <w:t>were</w:t>
      </w:r>
      <w:r>
        <w:t xml:space="preserve"> done during the 2018 implementation of the VCA in Sacramento County to help VRE improve the voting experience for future elections.</w:t>
      </w:r>
      <w:r w:rsidR="008C2176">
        <w:t xml:space="preserve"> These methods will also be used during the 2020 election cycles. </w:t>
      </w:r>
    </w:p>
    <w:p w14:paraId="1B167881" w14:textId="77777777" w:rsidR="008C2176" w:rsidRPr="00A045B8" w:rsidRDefault="008C2176" w:rsidP="000C2E97">
      <w:pPr>
        <w:pStyle w:val="ListParagraph"/>
        <w:widowControl/>
        <w:autoSpaceDE/>
        <w:autoSpaceDN/>
        <w:ind w:left="1440"/>
        <w:contextualSpacing w:val="0"/>
        <w:jc w:val="both"/>
        <w:rPr>
          <w:b/>
          <w:sz w:val="24"/>
          <w:szCs w:val="24"/>
        </w:rPr>
      </w:pPr>
    </w:p>
    <w:p w14:paraId="1C8E0C0F" w14:textId="5E982624" w:rsidR="00175448" w:rsidRDefault="008C2176" w:rsidP="000C2E97">
      <w:pPr>
        <w:pStyle w:val="BodyText"/>
        <w:numPr>
          <w:ilvl w:val="0"/>
          <w:numId w:val="23"/>
        </w:numPr>
        <w:ind w:left="1080"/>
        <w:jc w:val="both"/>
        <w:rPr>
          <w:i/>
        </w:rPr>
      </w:pPr>
      <w:bookmarkStart w:id="40" w:name="_Toc18582335"/>
      <w:r w:rsidRPr="003541AA">
        <w:rPr>
          <w:rStyle w:val="Heading3Char"/>
        </w:rPr>
        <w:t>Electronic Call Logs</w:t>
      </w:r>
      <w:bookmarkEnd w:id="40"/>
    </w:p>
    <w:p w14:paraId="6ECF5250" w14:textId="10714FAD" w:rsidR="008C2176" w:rsidRPr="008C2176" w:rsidRDefault="008C2176" w:rsidP="000C2E97">
      <w:pPr>
        <w:pStyle w:val="BodyText"/>
        <w:ind w:left="1080"/>
        <w:jc w:val="both"/>
        <w:rPr>
          <w:i/>
        </w:rPr>
      </w:pPr>
      <w:r>
        <w:t>VRE used Tenex Election Response software to track all voter calls and incidents beginning 29 days before Election Day. The review of these call logs helped VRE identify frequently asked questions from voters, dissatisfaction in the voting experience,</w:t>
      </w:r>
      <w:r w:rsidR="00E3388E">
        <w:t xml:space="preserve"> usability of mailed voting materials,</w:t>
      </w:r>
      <w:r>
        <w:t xml:space="preserve"> and how the equipment performed under new this model. VRE learned that some equipment, like the official ballot printer, was inadequate to service the volume of voters that visited a Vote Center on Election Day. VRE also learned that messaging to voters needed to be improved, especially in terms of describing </w:t>
      </w:r>
      <w:r w:rsidR="00E3388E">
        <w:t xml:space="preserve">services available at </w:t>
      </w:r>
      <w:r>
        <w:t xml:space="preserve">a “Vote Center” and “Drop Box”. These call logs were essential in creating preparations for the 2020 elections and the anticipated higher turnout. </w:t>
      </w:r>
    </w:p>
    <w:p w14:paraId="30154798" w14:textId="77777777" w:rsidR="008C2176" w:rsidRPr="008C2176" w:rsidRDefault="008C2176" w:rsidP="000C2E97">
      <w:pPr>
        <w:pStyle w:val="ListParagraph"/>
        <w:widowControl/>
        <w:autoSpaceDE/>
        <w:autoSpaceDN/>
        <w:spacing w:after="160"/>
        <w:ind w:left="2160"/>
        <w:contextualSpacing w:val="0"/>
        <w:rPr>
          <w:i/>
          <w:sz w:val="24"/>
          <w:szCs w:val="24"/>
        </w:rPr>
      </w:pPr>
    </w:p>
    <w:p w14:paraId="660A6A79" w14:textId="1A0C9F19"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41" w:name="_Toc18582336"/>
      <w:r w:rsidRPr="003541AA">
        <w:rPr>
          <w:rStyle w:val="Heading3Char"/>
        </w:rPr>
        <w:lastRenderedPageBreak/>
        <w:t>Voter Experience Survey</w:t>
      </w:r>
      <w:bookmarkEnd w:id="41"/>
    </w:p>
    <w:p w14:paraId="7204E83C" w14:textId="3DFAD57A" w:rsidR="008C2176" w:rsidRPr="003541AA" w:rsidRDefault="008C2176" w:rsidP="00334BE3">
      <w:pPr>
        <w:widowControl/>
        <w:autoSpaceDE/>
        <w:autoSpaceDN/>
        <w:ind w:left="1080"/>
        <w:jc w:val="both"/>
        <w:rPr>
          <w:rStyle w:val="BodyTextChar"/>
        </w:rPr>
      </w:pPr>
      <w:r w:rsidRPr="003541AA">
        <w:rPr>
          <w:rStyle w:val="BodyTextChar"/>
        </w:rPr>
        <w:t xml:space="preserve">An electronic survey was created for voters to let VRE know about their voting experience at a Vote Center. This survey was specifically designed for in-person voters but some surveys were completed by voters dropping off their ballot. The survey consisted of 13 questions relating to a voter’s experience, including assistance needed at a Vote Center, how voters heard about the changes under the </w:t>
      </w:r>
      <w:r w:rsidR="001B27ED" w:rsidRPr="003541AA">
        <w:rPr>
          <w:rStyle w:val="BodyTextChar"/>
        </w:rPr>
        <w:t>VCA</w:t>
      </w:r>
      <w:r w:rsidRPr="003541AA">
        <w:rPr>
          <w:rStyle w:val="BodyTextChar"/>
        </w:rPr>
        <w:t xml:space="preserve">, wait time, </w:t>
      </w:r>
      <w:r w:rsidR="001B27ED" w:rsidRPr="003541AA">
        <w:rPr>
          <w:rStyle w:val="BodyTextChar"/>
        </w:rPr>
        <w:t>barriers experienced, and overall satisfaction levels with the Vote Center and Voter Center staff. This survey was u</w:t>
      </w:r>
      <w:r w:rsidR="00334BE3">
        <w:rPr>
          <w:rStyle w:val="BodyTextChar"/>
        </w:rPr>
        <w:t>sed by the Precinct Operations T</w:t>
      </w:r>
      <w:r w:rsidR="001B27ED" w:rsidRPr="003541AA">
        <w:rPr>
          <w:rStyle w:val="BodyTextChar"/>
        </w:rPr>
        <w:t xml:space="preserve">eam to </w:t>
      </w:r>
      <w:r w:rsidR="00334BE3">
        <w:rPr>
          <w:rStyle w:val="BodyTextChar"/>
        </w:rPr>
        <w:t>procure</w:t>
      </w:r>
      <w:r w:rsidR="001B27ED" w:rsidRPr="003541AA">
        <w:rPr>
          <w:rStyle w:val="BodyTextChar"/>
        </w:rPr>
        <w:t xml:space="preserve"> Vote Centers with more space for future elections, improve Vote Center Staff training, and pinpoint specific issues relating to each Vote Center location, like parking concerns. This also assisted the Outreach team in preparing for 2020 Election Messaging, which will now include “Vote Early &amp; Avoid the Lines”. </w:t>
      </w:r>
      <w:r w:rsidR="00C97E99" w:rsidRPr="003541AA">
        <w:rPr>
          <w:rStyle w:val="BodyTextChar"/>
        </w:rPr>
        <w:t xml:space="preserve">Overall, of 517 completed surveys in November of 2018, 80% were satisfied or very satisfied with their voting experience. </w:t>
      </w:r>
    </w:p>
    <w:p w14:paraId="49A8C0B1" w14:textId="77777777" w:rsidR="001B27ED" w:rsidRPr="00175448" w:rsidRDefault="001B27ED" w:rsidP="00334BE3">
      <w:pPr>
        <w:pStyle w:val="ListParagraph"/>
        <w:widowControl/>
        <w:autoSpaceDE/>
        <w:autoSpaceDN/>
        <w:contextualSpacing w:val="0"/>
        <w:rPr>
          <w:sz w:val="24"/>
          <w:szCs w:val="24"/>
        </w:rPr>
      </w:pPr>
    </w:p>
    <w:p w14:paraId="3BC03BDC" w14:textId="47987D84"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18582337"/>
      <w:r w:rsidRPr="003541AA">
        <w:rPr>
          <w:rStyle w:val="Heading3Char"/>
        </w:rPr>
        <w:t>Inspector Debrief</w:t>
      </w:r>
      <w:bookmarkEnd w:id="42"/>
    </w:p>
    <w:p w14:paraId="6EDB2E0B" w14:textId="496FECD1" w:rsidR="008C2176" w:rsidRPr="003541AA" w:rsidRDefault="001B27ED" w:rsidP="00334BE3">
      <w:pPr>
        <w:widowControl/>
        <w:autoSpaceDE/>
        <w:autoSpaceDN/>
        <w:ind w:left="1080"/>
        <w:jc w:val="both"/>
        <w:rPr>
          <w:rStyle w:val="BodyTextChar"/>
        </w:rPr>
      </w:pPr>
      <w:r w:rsidRPr="003541AA">
        <w:rPr>
          <w:rStyle w:val="BodyTextChar"/>
        </w:rPr>
        <w:t>VRE also held several Inspector (Vote Center Supervisor) debriefing sessions following both election</w:t>
      </w:r>
      <w:r w:rsidR="00334BE3">
        <w:rPr>
          <w:rStyle w:val="BodyTextChar"/>
        </w:rPr>
        <w:t>s</w:t>
      </w:r>
      <w:r w:rsidRPr="003541AA">
        <w:rPr>
          <w:rStyle w:val="BodyTextChar"/>
        </w:rPr>
        <w:t xml:space="preserve"> to improve training and address voter concerns. These debriefings were held at several Sacramento Public Library locations throughout the County. </w:t>
      </w:r>
    </w:p>
    <w:p w14:paraId="1D08F82C" w14:textId="46F2DAE6" w:rsidR="00A045B8" w:rsidRPr="008C2176" w:rsidRDefault="00A045B8" w:rsidP="000C2E97">
      <w:pPr>
        <w:pStyle w:val="ListParagraph"/>
        <w:widowControl/>
        <w:autoSpaceDE/>
        <w:autoSpaceDN/>
        <w:ind w:left="2160"/>
        <w:contextualSpacing w:val="0"/>
        <w:rPr>
          <w:i/>
          <w:sz w:val="24"/>
          <w:szCs w:val="24"/>
        </w:rPr>
      </w:pPr>
    </w:p>
    <w:p w14:paraId="303B671F" w14:textId="5E504400" w:rsidR="00A045B8" w:rsidRDefault="008C2176" w:rsidP="000C2E97">
      <w:pPr>
        <w:pStyle w:val="Heading4"/>
        <w:numPr>
          <w:ilvl w:val="0"/>
          <w:numId w:val="22"/>
        </w:numPr>
      </w:pPr>
      <w:bookmarkStart w:id="43" w:name="_Toc18582338"/>
      <w:r>
        <w:t>Advisory Bodie</w:t>
      </w:r>
      <w:r w:rsidR="000C2E97">
        <w:t>s</w:t>
      </w:r>
      <w:bookmarkEnd w:id="43"/>
    </w:p>
    <w:p w14:paraId="0C0E9B34" w14:textId="025B3A93" w:rsidR="001B27ED" w:rsidRDefault="001B27ED" w:rsidP="000C2E97">
      <w:pPr>
        <w:pStyle w:val="BodyText"/>
        <w:ind w:left="720"/>
        <w:jc w:val="both"/>
      </w:pPr>
      <w:r w:rsidRPr="001B27ED">
        <w:t>In addition</w:t>
      </w:r>
      <w:r>
        <w:t xml:space="preserve"> to holding regular meetings of the Voting Accessibility Advisory Committee</w:t>
      </w:r>
      <w:r w:rsidR="00B7517E">
        <w:t xml:space="preserve"> (VAAC)</w:t>
      </w:r>
      <w:r>
        <w:t xml:space="preserve"> and the Language Accessibility Advisory Committee</w:t>
      </w:r>
      <w:r w:rsidR="00B7517E">
        <w:t xml:space="preserve"> (LAAC)</w:t>
      </w:r>
      <w:r>
        <w:t xml:space="preserve">, VRE established a Voter Education &amp; </w:t>
      </w:r>
      <w:r w:rsidR="00E3388E">
        <w:t>Outreach Advisory Committee</w:t>
      </w:r>
      <w:r w:rsidR="00B7517E">
        <w:t xml:space="preserve"> (VEOAC)</w:t>
      </w:r>
      <w:r w:rsidR="00E3388E">
        <w:t xml:space="preserve"> that meets monthly to discuss general election topics, such as official election materials, education and outreach input, cybersecurity concerns, and questions or concerns from the general public. This committee helped improve the pink Vote by Mail return envelope</w:t>
      </w:r>
      <w:r w:rsidR="00334BE3">
        <w:t xml:space="preserve"> and </w:t>
      </w:r>
      <w:r w:rsidR="00E3388E">
        <w:t xml:space="preserve">voter correspondence, </w:t>
      </w:r>
      <w:r w:rsidR="00334BE3">
        <w:t xml:space="preserve">suggested </w:t>
      </w:r>
      <w:r w:rsidR="00E3388E">
        <w:t>website improvements, and provided valuable feedback for outreach materials, including the creation of a new brochure called “How to Run for Office”. This advisory body will continue to meet regularly</w:t>
      </w:r>
      <w:r w:rsidR="00464C74">
        <w:t xml:space="preserve"> during the 2020 election cycle and includes members of the publ</w:t>
      </w:r>
      <w:r w:rsidR="007A7298">
        <w:t xml:space="preserve">ic, advocates, cities, districts, and political parties. </w:t>
      </w:r>
    </w:p>
    <w:p w14:paraId="01924A34" w14:textId="77777777" w:rsidR="00E3388E" w:rsidRPr="001B27ED" w:rsidRDefault="00E3388E" w:rsidP="00293CF8">
      <w:pPr>
        <w:pStyle w:val="ListParagraph"/>
        <w:widowControl/>
        <w:autoSpaceDE/>
        <w:autoSpaceDN/>
        <w:ind w:left="1440"/>
        <w:contextualSpacing w:val="0"/>
        <w:rPr>
          <w:sz w:val="24"/>
          <w:szCs w:val="24"/>
        </w:rPr>
      </w:pPr>
    </w:p>
    <w:p w14:paraId="55011767" w14:textId="60E0C342" w:rsidR="00A045B8" w:rsidRDefault="00A045B8" w:rsidP="000C2E97">
      <w:pPr>
        <w:pStyle w:val="Heading4"/>
        <w:numPr>
          <w:ilvl w:val="0"/>
          <w:numId w:val="22"/>
        </w:numPr>
      </w:pPr>
      <w:bookmarkStart w:id="44" w:name="_Toc18582339"/>
      <w:r>
        <w:t>Vote Cente</w:t>
      </w:r>
      <w:r w:rsidR="008C2176">
        <w:t>r &amp; Ballot Drop Box Projection</w:t>
      </w:r>
      <w:bookmarkEnd w:id="44"/>
    </w:p>
    <w:p w14:paraId="2BE593C5" w14:textId="6383748D" w:rsidR="00E3388E" w:rsidRDefault="00E3388E" w:rsidP="000C2E97">
      <w:pPr>
        <w:pStyle w:val="BodyText"/>
        <w:ind w:left="720"/>
        <w:jc w:val="both"/>
      </w:pPr>
      <w:r>
        <w:t xml:space="preserve">Election Code 4005 (Voter’s Choice Act) requires that the number of Vote Centers and Ballot Drop Boxes </w:t>
      </w:r>
      <w:r w:rsidR="008C50D5">
        <w:t>be</w:t>
      </w:r>
      <w:r>
        <w:t xml:space="preserve"> based on voter registration totals for the County 88 days before the Election. In order to ensure an adequate selection of Vote Centers and Ballot Drop boxes, </w:t>
      </w:r>
      <w:r w:rsidR="008C50D5">
        <w:t xml:space="preserve">surveys of potential locations began in January 2019 and facility confirmations for 2020 Vote Center locations began in the spring of 2019. Most locations, including libraries and community centers, book up to a year in </w:t>
      </w:r>
      <w:r w:rsidR="000C2E97">
        <w:t>advance</w:t>
      </w:r>
      <w:r w:rsidR="008C50D5">
        <w:t xml:space="preserve">. </w:t>
      </w:r>
    </w:p>
    <w:p w14:paraId="7946E25A" w14:textId="77777777" w:rsidR="008C50D5" w:rsidRDefault="008C50D5" w:rsidP="000C2E97">
      <w:pPr>
        <w:pStyle w:val="BodyText"/>
      </w:pPr>
    </w:p>
    <w:p w14:paraId="09CF744F" w14:textId="004D4B60" w:rsidR="008C50D5" w:rsidRDefault="008C50D5" w:rsidP="000C2E97">
      <w:pPr>
        <w:pStyle w:val="BodyText"/>
        <w:ind w:left="720"/>
        <w:jc w:val="both"/>
      </w:pPr>
      <w:r>
        <w:t xml:space="preserve">In order to get an idea of how many locations VRE will need to provide and service, a projection was done by the Registration Manager and GIS Analyst based on previous election registration increases and turnout. With automatic registration </w:t>
      </w:r>
      <w:r>
        <w:lastRenderedPageBreak/>
        <w:t xml:space="preserve">through Motor Voter, these numbers may increase. Based on these projections for both March and November 2020, VRE is working </w:t>
      </w:r>
      <w:r w:rsidR="002F09BD">
        <w:t>to confirm</w:t>
      </w:r>
      <w:r>
        <w:t>:</w:t>
      </w:r>
    </w:p>
    <w:p w14:paraId="22E39172" w14:textId="77777777" w:rsidR="00175448" w:rsidRDefault="00175448" w:rsidP="000C2E97">
      <w:pPr>
        <w:pStyle w:val="BodyText"/>
        <w:ind w:left="720"/>
        <w:jc w:val="both"/>
      </w:pPr>
    </w:p>
    <w:p w14:paraId="032D416D" w14:textId="027DF76D" w:rsidR="008C50D5" w:rsidRDefault="008C50D5" w:rsidP="000C2E97">
      <w:pPr>
        <w:pStyle w:val="BodyText"/>
        <w:numPr>
          <w:ilvl w:val="0"/>
          <w:numId w:val="24"/>
        </w:numPr>
        <w:ind w:left="1440"/>
      </w:pPr>
      <w:r>
        <w:t xml:space="preserve">84 Vote Centers </w:t>
      </w:r>
      <w:r w:rsidR="002F09BD">
        <w:t>(1 per every 10,000 registered voters)</w:t>
      </w:r>
    </w:p>
    <w:p w14:paraId="3BCEC5FC" w14:textId="3589B7DC" w:rsidR="001E259A" w:rsidRPr="001E259A" w:rsidRDefault="008C50D5" w:rsidP="000C2E97">
      <w:pPr>
        <w:pStyle w:val="BodyText"/>
        <w:numPr>
          <w:ilvl w:val="0"/>
          <w:numId w:val="24"/>
        </w:numPr>
        <w:ind w:left="1440"/>
      </w:pPr>
      <w:r>
        <w:t xml:space="preserve">56 Ballot Drop Box Locations </w:t>
      </w:r>
      <w:r w:rsidR="002F09BD">
        <w:t>(1 per every 15,000 registered voters)</w:t>
      </w:r>
    </w:p>
    <w:p w14:paraId="0F4F833B" w14:textId="77777777" w:rsidR="00175448" w:rsidRDefault="00175448" w:rsidP="000C2E97">
      <w:pPr>
        <w:pStyle w:val="BodyText"/>
        <w:ind w:left="720"/>
      </w:pPr>
    </w:p>
    <w:p w14:paraId="0719319F" w14:textId="353A5444" w:rsidR="002F09BD" w:rsidRDefault="002F09BD" w:rsidP="000C2E97">
      <w:pPr>
        <w:pStyle w:val="BodyText"/>
        <w:ind w:left="720"/>
      </w:pPr>
      <w:r>
        <w:t xml:space="preserve">As of September 3, 2019, Sacramento County has 787,393 voters. </w:t>
      </w:r>
    </w:p>
    <w:p w14:paraId="2763CBD0" w14:textId="77777777" w:rsidR="00525E70" w:rsidRDefault="00525E70" w:rsidP="000C2E97">
      <w:pPr>
        <w:pStyle w:val="BodyText"/>
        <w:ind w:left="720"/>
      </w:pPr>
    </w:p>
    <w:p w14:paraId="3AE59C15" w14:textId="09ACE581" w:rsidR="00175448" w:rsidRDefault="001E259A" w:rsidP="000C2E97">
      <w:pPr>
        <w:pStyle w:val="BodyText"/>
        <w:ind w:left="720"/>
        <w:jc w:val="both"/>
      </w:pPr>
      <w:r>
        <w:t xml:space="preserve">Election Code 4005 also requires counties to consider certain criteria when locating Vote Centers for the community. Prior to 2018, VRE did an analysis on the VCA criteria and created a </w:t>
      </w:r>
      <w:hyperlink r:id="rId40" w:history="1">
        <w:r w:rsidRPr="001E259A">
          <w:rPr>
            <w:rStyle w:val="Hyperlink"/>
          </w:rPr>
          <w:t xml:space="preserve">VCA Story Map. </w:t>
        </w:r>
      </w:hyperlink>
      <w:r>
        <w:t>VRE will use this same data for the 2020 Vote Center and Ballot Drop Box locations.</w:t>
      </w:r>
    </w:p>
    <w:p w14:paraId="02DA8017" w14:textId="15A1B6B6" w:rsidR="001E259A" w:rsidRDefault="001E259A" w:rsidP="000C2E97">
      <w:pPr>
        <w:pStyle w:val="BodyText"/>
        <w:ind w:left="720"/>
      </w:pPr>
      <w:r>
        <w:t xml:space="preserve"> </w:t>
      </w:r>
    </w:p>
    <w:p w14:paraId="7DAF4EBC" w14:textId="0324F5EB" w:rsidR="001E259A" w:rsidRDefault="001E259A" w:rsidP="00E17476">
      <w:pPr>
        <w:widowControl/>
        <w:autoSpaceDE/>
        <w:autoSpaceDN/>
        <w:ind w:left="720"/>
        <w:jc w:val="both"/>
        <w:rPr>
          <w:sz w:val="24"/>
          <w:szCs w:val="24"/>
        </w:rPr>
      </w:pPr>
      <w:r w:rsidRPr="00B12610">
        <w:rPr>
          <w:sz w:val="24"/>
          <w:szCs w:val="24"/>
        </w:rPr>
        <w:t>A complete list of Vote Center minimum requirements and eva</w:t>
      </w:r>
      <w:r w:rsidR="00B7517E" w:rsidRPr="00B12610">
        <w:rPr>
          <w:sz w:val="24"/>
          <w:szCs w:val="24"/>
        </w:rPr>
        <w:t>luation information is located i</w:t>
      </w:r>
      <w:r w:rsidRPr="00B12610">
        <w:rPr>
          <w:sz w:val="24"/>
          <w:szCs w:val="24"/>
        </w:rPr>
        <w:t xml:space="preserve">n Appendix </w:t>
      </w:r>
      <w:r w:rsidR="00BF7785">
        <w:rPr>
          <w:sz w:val="24"/>
          <w:szCs w:val="24"/>
        </w:rPr>
        <w:t>G</w:t>
      </w:r>
      <w:r w:rsidR="00B12610" w:rsidRPr="00B12610">
        <w:rPr>
          <w:sz w:val="24"/>
          <w:szCs w:val="24"/>
        </w:rPr>
        <w:t>.</w:t>
      </w:r>
      <w:r>
        <w:rPr>
          <w:sz w:val="24"/>
          <w:szCs w:val="24"/>
        </w:rPr>
        <w:t xml:space="preserve"> </w:t>
      </w:r>
      <w:r w:rsidR="00E17476" w:rsidRPr="00B12610">
        <w:rPr>
          <w:sz w:val="24"/>
          <w:szCs w:val="24"/>
        </w:rPr>
        <w:t xml:space="preserve">A complete list of </w:t>
      </w:r>
      <w:r w:rsidR="00E17476">
        <w:rPr>
          <w:sz w:val="24"/>
          <w:szCs w:val="24"/>
        </w:rPr>
        <w:t>Ballot Drop Box</w:t>
      </w:r>
      <w:r w:rsidR="00E17476" w:rsidRPr="00B12610">
        <w:rPr>
          <w:sz w:val="24"/>
          <w:szCs w:val="24"/>
        </w:rPr>
        <w:t xml:space="preserve"> minimum requirements and evaluation information is located in Appendix </w:t>
      </w:r>
      <w:r w:rsidR="00E17476">
        <w:rPr>
          <w:sz w:val="24"/>
          <w:szCs w:val="24"/>
        </w:rPr>
        <w:t>H</w:t>
      </w:r>
      <w:r w:rsidR="00E17476" w:rsidRPr="00B12610">
        <w:rPr>
          <w:sz w:val="24"/>
          <w:szCs w:val="24"/>
        </w:rPr>
        <w:t>.</w:t>
      </w:r>
    </w:p>
    <w:p w14:paraId="468DA6B2" w14:textId="77777777" w:rsidR="00293CF8" w:rsidRPr="001E259A" w:rsidRDefault="00293CF8" w:rsidP="00293CF8">
      <w:pPr>
        <w:widowControl/>
        <w:autoSpaceDE/>
        <w:autoSpaceDN/>
        <w:ind w:left="720"/>
        <w:rPr>
          <w:sz w:val="24"/>
          <w:szCs w:val="24"/>
        </w:rPr>
      </w:pPr>
    </w:p>
    <w:p w14:paraId="25EBA336" w14:textId="6F6BF034" w:rsidR="00A045B8" w:rsidRDefault="008C2176" w:rsidP="000C2E97">
      <w:pPr>
        <w:pStyle w:val="Heading4"/>
        <w:numPr>
          <w:ilvl w:val="0"/>
          <w:numId w:val="22"/>
        </w:numPr>
      </w:pPr>
      <w:bookmarkStart w:id="45" w:name="_Toc18582340"/>
      <w:r>
        <w:t>Equipment</w:t>
      </w:r>
      <w:r w:rsidR="007A7298">
        <w:t xml:space="preserve"> &amp; Security</w:t>
      </w:r>
      <w:bookmarkEnd w:id="45"/>
      <w:r w:rsidR="007A7298">
        <w:t xml:space="preserve"> </w:t>
      </w:r>
    </w:p>
    <w:p w14:paraId="138B8CA2" w14:textId="3987C4CF" w:rsidR="008C50D5" w:rsidRDefault="008C50D5" w:rsidP="000C2E97">
      <w:pPr>
        <w:pStyle w:val="BodyText"/>
        <w:ind w:left="720"/>
        <w:jc w:val="both"/>
      </w:pPr>
      <w:r>
        <w:t xml:space="preserve">To ensure all locations have enough voting equipment, VRE evaluated the most popular Vote Centers to see if additional equipment is needed to accommodate the high volume. In addition, equipment </w:t>
      </w:r>
      <w:r w:rsidR="007A7298">
        <w:t xml:space="preserve">was purchased </w:t>
      </w:r>
      <w:r>
        <w:t xml:space="preserve">to accommodate the high percentage of voters who used their Vote by Mail ballot, including a new, high-speed Vote by Mail ballot sorter and ballot extractors that ensure all voters maintain their right to a private ballot. </w:t>
      </w:r>
    </w:p>
    <w:p w14:paraId="056A73DC" w14:textId="77777777" w:rsidR="007A7298" w:rsidRDefault="007A7298" w:rsidP="000C2E97">
      <w:pPr>
        <w:pStyle w:val="BodyText"/>
        <w:ind w:left="720"/>
        <w:jc w:val="both"/>
      </w:pPr>
    </w:p>
    <w:p w14:paraId="5FEB607D" w14:textId="7A1796AA" w:rsidR="007A7298" w:rsidRDefault="007A7298" w:rsidP="000C2E97">
      <w:pPr>
        <w:pStyle w:val="BodyText"/>
        <w:ind w:left="720"/>
        <w:jc w:val="both"/>
      </w:pPr>
      <w:r>
        <w:t xml:space="preserve">In addition to ensuring there is adequate equipment based on the County’s current budget situation, there is also the need to ensure all equipment is secured. VRE has attended several cybersecurity workshops and webinars. VRE, along with the County Department of Technology (DTECH), makes continuous updates to all software and equipment as allowed by state law. In addition, </w:t>
      </w:r>
      <w:r w:rsidR="00DB1EA5">
        <w:t>more</w:t>
      </w:r>
      <w:r>
        <w:t xml:space="preserve"> security cameras have been installed</w:t>
      </w:r>
      <w:r w:rsidR="000B7606">
        <w:t xml:space="preserve"> in areas of ballot processing. </w:t>
      </w:r>
      <w:r w:rsidR="00647EB9">
        <w:t xml:space="preserve">Preventative maintenance has also been performed on voting equipment in accordance with the equipment use procedures. </w:t>
      </w:r>
    </w:p>
    <w:p w14:paraId="1115445C" w14:textId="77777777" w:rsidR="003A32F8" w:rsidRDefault="003A32F8" w:rsidP="000C2E97">
      <w:pPr>
        <w:pStyle w:val="BodyText"/>
        <w:ind w:left="720"/>
        <w:jc w:val="both"/>
      </w:pPr>
    </w:p>
    <w:p w14:paraId="77EC2CEC" w14:textId="6B59A942" w:rsidR="003A32F8" w:rsidRDefault="003A32F8" w:rsidP="000C2E97">
      <w:pPr>
        <w:pStyle w:val="BodyText"/>
        <w:ind w:left="720"/>
        <w:jc w:val="both"/>
      </w:pPr>
      <w:r>
        <w:t xml:space="preserve">In March 2020, VRE will have security experts on-site to evaluate our election procedures and security measures, as well as ensure staff are trained on updated security protocols. </w:t>
      </w:r>
    </w:p>
    <w:p w14:paraId="306AF6FA" w14:textId="77777777" w:rsidR="007E52D3" w:rsidRDefault="007E52D3" w:rsidP="000C2E97">
      <w:pPr>
        <w:pStyle w:val="BodyText"/>
        <w:ind w:left="720"/>
        <w:jc w:val="both"/>
      </w:pPr>
    </w:p>
    <w:p w14:paraId="12919496" w14:textId="4BBDAAF2" w:rsidR="007E52D3" w:rsidRDefault="007E52D3" w:rsidP="000C2E97">
      <w:pPr>
        <w:pStyle w:val="BodyText"/>
        <w:ind w:left="720"/>
        <w:jc w:val="both"/>
      </w:pPr>
      <w:r>
        <w:t>The packaging and plans for delivery of the voting equipment and drop boxes is also being determined</w:t>
      </w:r>
      <w:r w:rsidR="00BA3D85">
        <w:t xml:space="preserve"> prior to 2020</w:t>
      </w:r>
      <w:r>
        <w:t>. VRE will deliver 56 ballot boxes the week before the Ballot Drop Boxes open, 29 days before Election Day. VRE will work with a County contracted vendor to deliver the Vote Center equipment:</w:t>
      </w:r>
    </w:p>
    <w:p w14:paraId="1AEB3814" w14:textId="77777777" w:rsidR="00175448" w:rsidRDefault="00175448" w:rsidP="000C2E97">
      <w:pPr>
        <w:pStyle w:val="BodyText"/>
        <w:ind w:left="720"/>
        <w:jc w:val="both"/>
      </w:pPr>
    </w:p>
    <w:p w14:paraId="0FA5DB4E" w14:textId="643C82F2" w:rsidR="007E52D3" w:rsidRDefault="007E52D3" w:rsidP="00DB1EA5">
      <w:pPr>
        <w:pStyle w:val="ListParagraph"/>
        <w:widowControl/>
        <w:numPr>
          <w:ilvl w:val="0"/>
          <w:numId w:val="10"/>
        </w:numPr>
        <w:autoSpaceDE/>
        <w:autoSpaceDN/>
        <w:ind w:left="1440"/>
        <w:contextualSpacing w:val="0"/>
        <w:jc w:val="both"/>
        <w:rPr>
          <w:sz w:val="24"/>
          <w:szCs w:val="24"/>
        </w:rPr>
      </w:pPr>
      <w:r>
        <w:rPr>
          <w:sz w:val="24"/>
          <w:szCs w:val="24"/>
        </w:rPr>
        <w:t>11 Day Vote Centers delivered starting Feb</w:t>
      </w:r>
      <w:r w:rsidR="00B7165A">
        <w:rPr>
          <w:sz w:val="24"/>
          <w:szCs w:val="24"/>
        </w:rPr>
        <w:t>ru</w:t>
      </w:r>
      <w:r>
        <w:rPr>
          <w:sz w:val="24"/>
          <w:szCs w:val="24"/>
        </w:rPr>
        <w:t>ary 20</w:t>
      </w:r>
    </w:p>
    <w:p w14:paraId="0DB497BE" w14:textId="0596CECA" w:rsidR="007E52D3" w:rsidRDefault="007E52D3" w:rsidP="00293CF8">
      <w:pPr>
        <w:pStyle w:val="ListParagraph"/>
        <w:widowControl/>
        <w:numPr>
          <w:ilvl w:val="0"/>
          <w:numId w:val="10"/>
        </w:numPr>
        <w:autoSpaceDE/>
        <w:autoSpaceDN/>
        <w:ind w:left="1440"/>
        <w:contextualSpacing w:val="0"/>
        <w:rPr>
          <w:sz w:val="24"/>
          <w:szCs w:val="24"/>
        </w:rPr>
      </w:pPr>
      <w:r>
        <w:rPr>
          <w:sz w:val="24"/>
          <w:szCs w:val="24"/>
        </w:rPr>
        <w:t>4 Day Vote Centers delivered starting February 27</w:t>
      </w:r>
    </w:p>
    <w:p w14:paraId="47E1B783" w14:textId="77777777" w:rsidR="00293CF8" w:rsidRDefault="00293CF8" w:rsidP="00293CF8">
      <w:pPr>
        <w:widowControl/>
        <w:autoSpaceDE/>
        <w:autoSpaceDN/>
        <w:ind w:left="720"/>
        <w:jc w:val="both"/>
        <w:rPr>
          <w:sz w:val="24"/>
          <w:szCs w:val="24"/>
        </w:rPr>
      </w:pPr>
    </w:p>
    <w:p w14:paraId="7CDDAA00" w14:textId="61C3BC26" w:rsidR="007E52D3" w:rsidRDefault="007E52D3" w:rsidP="00293CF8">
      <w:pPr>
        <w:widowControl/>
        <w:autoSpaceDE/>
        <w:autoSpaceDN/>
        <w:ind w:left="720"/>
        <w:jc w:val="both"/>
        <w:rPr>
          <w:sz w:val="24"/>
          <w:szCs w:val="24"/>
        </w:rPr>
      </w:pPr>
      <w:r>
        <w:rPr>
          <w:sz w:val="24"/>
          <w:szCs w:val="24"/>
        </w:rPr>
        <w:lastRenderedPageBreak/>
        <w:t xml:space="preserve">This will require the use of 11 semi-trucks with a lift gate, 14 routes, and 40 temporary staff that </w:t>
      </w:r>
      <w:r w:rsidR="001E259A">
        <w:rPr>
          <w:sz w:val="24"/>
          <w:szCs w:val="24"/>
        </w:rPr>
        <w:t xml:space="preserve">are required to attend a four hour training </w:t>
      </w:r>
      <w:r w:rsidR="00293CF8">
        <w:rPr>
          <w:sz w:val="24"/>
          <w:szCs w:val="24"/>
        </w:rPr>
        <w:t>on how to set-up the equipment.</w:t>
      </w:r>
    </w:p>
    <w:p w14:paraId="43E921D5" w14:textId="77777777" w:rsidR="00293CF8" w:rsidRPr="007E52D3" w:rsidRDefault="00293CF8" w:rsidP="00293CF8">
      <w:pPr>
        <w:widowControl/>
        <w:autoSpaceDE/>
        <w:autoSpaceDN/>
        <w:ind w:left="720"/>
        <w:jc w:val="both"/>
        <w:rPr>
          <w:sz w:val="24"/>
          <w:szCs w:val="24"/>
        </w:rPr>
      </w:pPr>
    </w:p>
    <w:p w14:paraId="6E07AC31" w14:textId="072DA793" w:rsidR="007A7298" w:rsidRDefault="007A7298" w:rsidP="001D4364">
      <w:pPr>
        <w:pStyle w:val="Heading4"/>
        <w:numPr>
          <w:ilvl w:val="0"/>
          <w:numId w:val="22"/>
        </w:numPr>
        <w:jc w:val="both"/>
      </w:pPr>
      <w:bookmarkStart w:id="46" w:name="_Toc18582341"/>
      <w:r>
        <w:t>Outreach &amp; Education</w:t>
      </w:r>
      <w:bookmarkEnd w:id="46"/>
    </w:p>
    <w:p w14:paraId="7D8253BE" w14:textId="002C7728" w:rsidR="007A7298" w:rsidRDefault="007A7298" w:rsidP="00293CF8">
      <w:pPr>
        <w:pStyle w:val="ListParagraph"/>
        <w:widowControl/>
        <w:autoSpaceDE/>
        <w:autoSpaceDN/>
        <w:contextualSpacing w:val="0"/>
        <w:jc w:val="both"/>
        <w:rPr>
          <w:sz w:val="24"/>
          <w:szCs w:val="24"/>
        </w:rPr>
      </w:pPr>
      <w:r>
        <w:rPr>
          <w:sz w:val="24"/>
          <w:szCs w:val="24"/>
        </w:rPr>
        <w:t xml:space="preserve">VRE will continue </w:t>
      </w:r>
      <w:r w:rsidR="00DB1EA5">
        <w:rPr>
          <w:sz w:val="24"/>
          <w:szCs w:val="24"/>
        </w:rPr>
        <w:t>education</w:t>
      </w:r>
      <w:r>
        <w:rPr>
          <w:sz w:val="24"/>
          <w:szCs w:val="24"/>
        </w:rPr>
        <w:t xml:space="preserve"> and outreach to different communities regarding voting options under the VCA</w:t>
      </w:r>
      <w:r w:rsidRPr="00DB1EA5">
        <w:rPr>
          <w:sz w:val="24"/>
          <w:szCs w:val="24"/>
        </w:rPr>
        <w:t xml:space="preserve">. This plan can be found on page </w:t>
      </w:r>
      <w:r w:rsidR="00DB1EA5" w:rsidRPr="00DB1EA5">
        <w:rPr>
          <w:sz w:val="24"/>
          <w:szCs w:val="24"/>
        </w:rPr>
        <w:t>4</w:t>
      </w:r>
      <w:r w:rsidRPr="00DB1EA5">
        <w:rPr>
          <w:sz w:val="24"/>
          <w:szCs w:val="24"/>
        </w:rPr>
        <w:t xml:space="preserve"> of this document.</w:t>
      </w:r>
      <w:r>
        <w:rPr>
          <w:sz w:val="24"/>
          <w:szCs w:val="24"/>
        </w:rPr>
        <w:t xml:space="preserve"> </w:t>
      </w:r>
    </w:p>
    <w:p w14:paraId="704B4AAA" w14:textId="77777777" w:rsidR="00293CF8" w:rsidRPr="007A7298" w:rsidRDefault="00293CF8" w:rsidP="00293CF8">
      <w:pPr>
        <w:pStyle w:val="ListParagraph"/>
        <w:widowControl/>
        <w:autoSpaceDE/>
        <w:autoSpaceDN/>
        <w:contextualSpacing w:val="0"/>
        <w:jc w:val="both"/>
        <w:rPr>
          <w:sz w:val="24"/>
          <w:szCs w:val="24"/>
        </w:rPr>
      </w:pPr>
    </w:p>
    <w:p w14:paraId="1EA97293" w14:textId="381584FB" w:rsidR="007E52D3" w:rsidRDefault="00A045B8" w:rsidP="000C2E97">
      <w:pPr>
        <w:pStyle w:val="Heading2"/>
        <w:ind w:hanging="180"/>
      </w:pPr>
      <w:bookmarkStart w:id="47" w:name="_Toc18582342"/>
      <w:r>
        <w:t>ELECTION ACTIV</w:t>
      </w:r>
      <w:r w:rsidR="00DB1EA5">
        <w:t>IT</w:t>
      </w:r>
      <w:r>
        <w:t>IES &amp; SUPPORT</w:t>
      </w:r>
      <w:bookmarkEnd w:id="47"/>
    </w:p>
    <w:p w14:paraId="459DBE40" w14:textId="77777777" w:rsidR="007E52D3" w:rsidRDefault="007E52D3" w:rsidP="000C2E97">
      <w:pPr>
        <w:pStyle w:val="Heading4"/>
        <w:numPr>
          <w:ilvl w:val="0"/>
          <w:numId w:val="25"/>
        </w:numPr>
      </w:pPr>
      <w:bookmarkStart w:id="48" w:name="_Toc18582343"/>
      <w:r w:rsidRPr="00A045B8">
        <w:t>Logic &amp; Accuracy Testing</w:t>
      </w:r>
      <w:bookmarkEnd w:id="48"/>
    </w:p>
    <w:p w14:paraId="007864B8" w14:textId="2BB4D977" w:rsidR="00B7165A" w:rsidRDefault="007E52D3" w:rsidP="00293CF8">
      <w:pPr>
        <w:pStyle w:val="ListParagraph"/>
        <w:widowControl/>
        <w:autoSpaceDE/>
        <w:autoSpaceDN/>
        <w:contextualSpacing w:val="0"/>
        <w:jc w:val="both"/>
        <w:rPr>
          <w:sz w:val="24"/>
          <w:szCs w:val="24"/>
        </w:rPr>
      </w:pPr>
      <w:r w:rsidRPr="00647EB9">
        <w:rPr>
          <w:sz w:val="24"/>
          <w:szCs w:val="24"/>
        </w:rPr>
        <w:t xml:space="preserve">All equipment will start </w:t>
      </w:r>
      <w:r>
        <w:rPr>
          <w:sz w:val="24"/>
          <w:szCs w:val="24"/>
        </w:rPr>
        <w:t xml:space="preserve">to be configured for the 2020 Elections in January of 2020, after the certified list of candidates is received </w:t>
      </w:r>
      <w:r w:rsidR="00C47DF4">
        <w:rPr>
          <w:sz w:val="24"/>
          <w:szCs w:val="24"/>
        </w:rPr>
        <w:t>from the Secretary of State</w:t>
      </w:r>
      <w:r>
        <w:rPr>
          <w:sz w:val="24"/>
          <w:szCs w:val="24"/>
        </w:rPr>
        <w:t xml:space="preserve">. Logic &amp; Accuracy testing will be done in accordance with state law for all voting equipment, including the ballot printers, accessible ballot marking devices, and tabulators. A media release will be sent prior to the start of Logic &amp; Accuracy Testing. This </w:t>
      </w:r>
      <w:r w:rsidR="00DB1EA5">
        <w:rPr>
          <w:sz w:val="24"/>
          <w:szCs w:val="24"/>
        </w:rPr>
        <w:t xml:space="preserve">process </w:t>
      </w:r>
      <w:r>
        <w:rPr>
          <w:sz w:val="24"/>
          <w:szCs w:val="24"/>
        </w:rPr>
        <w:t>is open to the public.</w:t>
      </w:r>
    </w:p>
    <w:p w14:paraId="71E3335C" w14:textId="77777777" w:rsidR="00293CF8" w:rsidRDefault="00293CF8" w:rsidP="00293CF8">
      <w:pPr>
        <w:pStyle w:val="ListParagraph"/>
        <w:widowControl/>
        <w:autoSpaceDE/>
        <w:autoSpaceDN/>
        <w:contextualSpacing w:val="0"/>
        <w:jc w:val="both"/>
        <w:rPr>
          <w:sz w:val="24"/>
          <w:szCs w:val="24"/>
        </w:rPr>
      </w:pPr>
    </w:p>
    <w:p w14:paraId="28E96A56" w14:textId="0F570605" w:rsidR="007E52D3" w:rsidRDefault="009B10F4" w:rsidP="000C2E97">
      <w:pPr>
        <w:pStyle w:val="Heading4"/>
        <w:numPr>
          <w:ilvl w:val="0"/>
          <w:numId w:val="25"/>
        </w:numPr>
      </w:pPr>
      <w:bookmarkStart w:id="49" w:name="_Toc18582344"/>
      <w:r>
        <w:t xml:space="preserve">Election Materials </w:t>
      </w:r>
      <w:r w:rsidR="00D34A68">
        <w:t>&amp; Resources</w:t>
      </w:r>
      <w:bookmarkEnd w:id="49"/>
      <w:r w:rsidR="00D34A68">
        <w:t xml:space="preserve"> </w:t>
      </w:r>
    </w:p>
    <w:p w14:paraId="2A0AB8DB" w14:textId="77777777" w:rsidR="000C2E97" w:rsidRPr="000C2E97" w:rsidRDefault="000C2E97" w:rsidP="000C2E97">
      <w:pPr>
        <w:pStyle w:val="ListParagraph"/>
        <w:widowControl/>
        <w:numPr>
          <w:ilvl w:val="0"/>
          <w:numId w:val="11"/>
        </w:numPr>
        <w:autoSpaceDE/>
        <w:autoSpaceDN/>
        <w:ind w:left="1080"/>
        <w:contextualSpacing w:val="0"/>
        <w:jc w:val="both"/>
        <w:rPr>
          <w:sz w:val="24"/>
          <w:szCs w:val="24"/>
        </w:rPr>
      </w:pPr>
      <w:r>
        <w:rPr>
          <w:i/>
          <w:sz w:val="24"/>
          <w:szCs w:val="24"/>
        </w:rPr>
        <w:t>County Voter Information Guide</w:t>
      </w:r>
    </w:p>
    <w:p w14:paraId="61FF6DFF" w14:textId="6CAC4CD7" w:rsidR="00525E70" w:rsidRPr="000C2E97" w:rsidRDefault="00DB1EA5" w:rsidP="000C2E97">
      <w:pPr>
        <w:widowControl/>
        <w:autoSpaceDE/>
        <w:autoSpaceDN/>
        <w:ind w:left="1080"/>
        <w:jc w:val="both"/>
        <w:rPr>
          <w:sz w:val="24"/>
          <w:szCs w:val="24"/>
        </w:rPr>
      </w:pPr>
      <w:r>
        <w:rPr>
          <w:sz w:val="24"/>
          <w:szCs w:val="24"/>
        </w:rPr>
        <w:t xml:space="preserve">VRE’s trilingual </w:t>
      </w:r>
      <w:r w:rsidRPr="000C2E97">
        <w:rPr>
          <w:sz w:val="24"/>
          <w:szCs w:val="24"/>
        </w:rPr>
        <w:t>(English, Spanish, and Chinese)</w:t>
      </w:r>
      <w:r>
        <w:rPr>
          <w:sz w:val="24"/>
          <w:szCs w:val="24"/>
        </w:rPr>
        <w:t xml:space="preserve"> </w:t>
      </w:r>
      <w:r w:rsidR="00B7165A" w:rsidRPr="000C2E97">
        <w:rPr>
          <w:sz w:val="24"/>
          <w:szCs w:val="24"/>
        </w:rPr>
        <w:t>County Voter Information Guide</w:t>
      </w:r>
      <w:r>
        <w:rPr>
          <w:sz w:val="24"/>
          <w:szCs w:val="24"/>
        </w:rPr>
        <w:t xml:space="preserve"> (CVIG)</w:t>
      </w:r>
      <w:r w:rsidR="00B7165A" w:rsidRPr="000C2E97">
        <w:rPr>
          <w:sz w:val="24"/>
          <w:szCs w:val="24"/>
        </w:rPr>
        <w:t xml:space="preserve"> will contain</w:t>
      </w:r>
      <w:r w:rsidR="00F31259" w:rsidRPr="000C2E97">
        <w:rPr>
          <w:sz w:val="24"/>
          <w:szCs w:val="24"/>
        </w:rPr>
        <w:t xml:space="preserve"> sample ballot</w:t>
      </w:r>
      <w:r w:rsidR="00B7165A" w:rsidRPr="000C2E97">
        <w:rPr>
          <w:sz w:val="24"/>
          <w:szCs w:val="24"/>
        </w:rPr>
        <w:t xml:space="preserve"> images</w:t>
      </w:r>
      <w:r w:rsidR="00F31259" w:rsidRPr="000C2E97">
        <w:rPr>
          <w:sz w:val="24"/>
          <w:szCs w:val="24"/>
        </w:rPr>
        <w:t xml:space="preserve"> </w:t>
      </w:r>
      <w:r w:rsidR="009B10F4" w:rsidRPr="000C2E97">
        <w:rPr>
          <w:sz w:val="24"/>
          <w:szCs w:val="24"/>
        </w:rPr>
        <w:t>for that voter’s specific ballot type for each election</w:t>
      </w:r>
      <w:r w:rsidR="00F31259" w:rsidRPr="000C2E97">
        <w:rPr>
          <w:sz w:val="24"/>
          <w:szCs w:val="24"/>
        </w:rPr>
        <w:t xml:space="preserve">. This guide will also have detailed information on the </w:t>
      </w:r>
      <w:r>
        <w:rPr>
          <w:sz w:val="24"/>
          <w:szCs w:val="24"/>
        </w:rPr>
        <w:t>Vote by Mail</w:t>
      </w:r>
      <w:r w:rsidR="00F31259" w:rsidRPr="000C2E97">
        <w:rPr>
          <w:sz w:val="24"/>
          <w:szCs w:val="24"/>
        </w:rPr>
        <w:t xml:space="preserve"> process and options for requesting a replacement VBM ballot and for returning a VBM ballot, including a full list of Vote Center and Ballot Drop Box locations. The Guide is available in both large-print and on-line formats.</w:t>
      </w:r>
      <w:r w:rsidR="009B10F4" w:rsidRPr="000C2E97">
        <w:rPr>
          <w:sz w:val="24"/>
          <w:szCs w:val="24"/>
        </w:rPr>
        <w:t xml:space="preserve"> The Guide will also contain a postage-paid application on the back cover that a voter </w:t>
      </w:r>
      <w:r>
        <w:rPr>
          <w:sz w:val="24"/>
          <w:szCs w:val="24"/>
        </w:rPr>
        <w:t>may</w:t>
      </w:r>
      <w:r w:rsidR="009B10F4" w:rsidRPr="000C2E97">
        <w:rPr>
          <w:sz w:val="24"/>
          <w:szCs w:val="24"/>
        </w:rPr>
        <w:t xml:space="preserve"> mail in to update their contact information, update their language preference, and request a link to the Accessible Vote by Mail system.</w:t>
      </w:r>
    </w:p>
    <w:p w14:paraId="767DF465" w14:textId="1F2BB983" w:rsidR="00F31259" w:rsidRPr="00525E70" w:rsidRDefault="009B10F4" w:rsidP="000C2E97">
      <w:pPr>
        <w:widowControl/>
        <w:autoSpaceDE/>
        <w:autoSpaceDN/>
        <w:ind w:left="1080"/>
        <w:jc w:val="both"/>
        <w:rPr>
          <w:sz w:val="24"/>
          <w:szCs w:val="24"/>
        </w:rPr>
      </w:pPr>
      <w:r w:rsidRPr="00525E70">
        <w:rPr>
          <w:sz w:val="24"/>
          <w:szCs w:val="24"/>
        </w:rPr>
        <w:t xml:space="preserve"> </w:t>
      </w:r>
    </w:p>
    <w:p w14:paraId="188EAA83" w14:textId="41858BC0" w:rsidR="00D34A68" w:rsidRPr="00D34A68" w:rsidRDefault="00D34A68" w:rsidP="000C2E97">
      <w:pPr>
        <w:widowControl/>
        <w:autoSpaceDE/>
        <w:autoSpaceDN/>
        <w:ind w:left="1080"/>
        <w:jc w:val="both"/>
        <w:rPr>
          <w:sz w:val="24"/>
          <w:szCs w:val="24"/>
        </w:rPr>
      </w:pPr>
      <w:r>
        <w:rPr>
          <w:sz w:val="24"/>
          <w:szCs w:val="24"/>
        </w:rPr>
        <w:t xml:space="preserve">An accessible County Voter Information Guide, along with audio versions of the measures, </w:t>
      </w:r>
      <w:r w:rsidR="00525E70">
        <w:rPr>
          <w:sz w:val="24"/>
          <w:szCs w:val="24"/>
        </w:rPr>
        <w:t>is</w:t>
      </w:r>
      <w:r>
        <w:rPr>
          <w:sz w:val="24"/>
          <w:szCs w:val="24"/>
        </w:rPr>
        <w:t xml:space="preserve"> available on VRE’s website starting 29 days before Election Day. To access the State Voter Information Guide that contains information on state-wide candidates and propositions, visit: </w:t>
      </w:r>
      <w:hyperlink r:id="rId41" w:history="1">
        <w:r w:rsidRPr="00D25B70">
          <w:rPr>
            <w:rStyle w:val="Hyperlink"/>
            <w:sz w:val="24"/>
            <w:szCs w:val="24"/>
          </w:rPr>
          <w:t>https://www.sos.ca.gov/elections/</w:t>
        </w:r>
      </w:hyperlink>
      <w:r>
        <w:rPr>
          <w:sz w:val="24"/>
          <w:szCs w:val="24"/>
        </w:rPr>
        <w:t xml:space="preserve"> </w:t>
      </w:r>
    </w:p>
    <w:p w14:paraId="7816033F" w14:textId="77777777" w:rsidR="00F31259" w:rsidRDefault="00F31259" w:rsidP="001D4364">
      <w:pPr>
        <w:pStyle w:val="ListParagraph"/>
        <w:widowControl/>
        <w:autoSpaceDE/>
        <w:autoSpaceDN/>
        <w:ind w:left="1800"/>
        <w:contextualSpacing w:val="0"/>
        <w:rPr>
          <w:sz w:val="24"/>
          <w:szCs w:val="24"/>
        </w:rPr>
      </w:pPr>
    </w:p>
    <w:p w14:paraId="5E2A2C28" w14:textId="77777777" w:rsidR="000C2E97" w:rsidRDefault="00F31259" w:rsidP="000C2E97">
      <w:pPr>
        <w:pStyle w:val="ListParagraph"/>
        <w:widowControl/>
        <w:numPr>
          <w:ilvl w:val="0"/>
          <w:numId w:val="11"/>
        </w:numPr>
        <w:autoSpaceDE/>
        <w:autoSpaceDN/>
        <w:ind w:left="1080"/>
        <w:contextualSpacing w:val="0"/>
        <w:jc w:val="both"/>
        <w:rPr>
          <w:i/>
          <w:sz w:val="24"/>
          <w:szCs w:val="24"/>
        </w:rPr>
      </w:pPr>
      <w:r w:rsidRPr="004F3AD6">
        <w:rPr>
          <w:i/>
          <w:sz w:val="24"/>
          <w:szCs w:val="24"/>
        </w:rPr>
        <w:t xml:space="preserve">Vote by Mail </w:t>
      </w:r>
      <w:r w:rsidR="000C2E97">
        <w:rPr>
          <w:i/>
          <w:sz w:val="24"/>
          <w:szCs w:val="24"/>
        </w:rPr>
        <w:t>Ballot Packet</w:t>
      </w:r>
    </w:p>
    <w:p w14:paraId="6CD4F11A" w14:textId="034AB106" w:rsidR="00F31259" w:rsidRPr="000C2E97" w:rsidRDefault="00F31259" w:rsidP="001D4364">
      <w:pPr>
        <w:widowControl/>
        <w:autoSpaceDE/>
        <w:autoSpaceDN/>
        <w:ind w:left="1080"/>
        <w:jc w:val="both"/>
        <w:rPr>
          <w:i/>
          <w:sz w:val="24"/>
          <w:szCs w:val="24"/>
        </w:rPr>
      </w:pPr>
      <w:r w:rsidRPr="000C2E97">
        <w:rPr>
          <w:sz w:val="24"/>
          <w:szCs w:val="24"/>
        </w:rPr>
        <w:t xml:space="preserve">Every registered voter in Sacramento County will receive a Vote by Mail packet in the mail. This packet will include the voter’s official ballot, a pink ballot return envelope, a list of all Ballot Drop Box locations, and an “I Voted” sticker. Election materials, like official ballots, </w:t>
      </w:r>
      <w:r w:rsidR="00DB1EA5">
        <w:rPr>
          <w:sz w:val="24"/>
          <w:szCs w:val="24"/>
        </w:rPr>
        <w:t>are</w:t>
      </w:r>
      <w:r w:rsidRPr="000C2E97">
        <w:rPr>
          <w:sz w:val="24"/>
          <w:szCs w:val="24"/>
        </w:rPr>
        <w:t xml:space="preserve"> not forwarded</w:t>
      </w:r>
      <w:r w:rsidR="009B10F4" w:rsidRPr="000C2E97">
        <w:rPr>
          <w:sz w:val="24"/>
          <w:szCs w:val="24"/>
        </w:rPr>
        <w:t xml:space="preserve"> by the US Postal Service</w:t>
      </w:r>
      <w:r w:rsidR="00DB1EA5">
        <w:rPr>
          <w:sz w:val="24"/>
          <w:szCs w:val="24"/>
        </w:rPr>
        <w:t xml:space="preserve"> (Election Code 3008(b))</w:t>
      </w:r>
      <w:r w:rsidR="00C47DF4">
        <w:rPr>
          <w:sz w:val="24"/>
          <w:szCs w:val="24"/>
        </w:rPr>
        <w:t>. They are returned to VRE for processing.</w:t>
      </w:r>
    </w:p>
    <w:p w14:paraId="037CBA03" w14:textId="77777777" w:rsidR="00026C0C" w:rsidRPr="00026C0C" w:rsidRDefault="00026C0C" w:rsidP="000C2E97">
      <w:pPr>
        <w:pStyle w:val="ListParagraph"/>
        <w:widowControl/>
        <w:autoSpaceDE/>
        <w:autoSpaceDN/>
        <w:ind w:left="1800"/>
        <w:contextualSpacing w:val="0"/>
        <w:rPr>
          <w:i/>
          <w:sz w:val="24"/>
          <w:szCs w:val="24"/>
        </w:rPr>
      </w:pPr>
    </w:p>
    <w:p w14:paraId="37B6B228"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szCs w:val="24"/>
        </w:rPr>
        <w:t>Voter Postcards</w:t>
      </w:r>
    </w:p>
    <w:p w14:paraId="22B09F1D" w14:textId="76DD6CA3" w:rsidR="00F31259" w:rsidRPr="000C2E97" w:rsidRDefault="00F31259" w:rsidP="000C2E97">
      <w:pPr>
        <w:widowControl/>
        <w:autoSpaceDE/>
        <w:autoSpaceDN/>
        <w:ind w:left="1080"/>
        <w:jc w:val="both"/>
        <w:rPr>
          <w:i/>
          <w:sz w:val="24"/>
          <w:szCs w:val="24"/>
        </w:rPr>
      </w:pPr>
      <w:r w:rsidRPr="000C2E97">
        <w:rPr>
          <w:sz w:val="24"/>
          <w:szCs w:val="24"/>
        </w:rPr>
        <w:t>All re</w:t>
      </w:r>
      <w:r w:rsidR="009B10F4" w:rsidRPr="000C2E97">
        <w:rPr>
          <w:sz w:val="24"/>
          <w:szCs w:val="24"/>
        </w:rPr>
        <w:t xml:space="preserve">gistered voters will receive two postcards informing voters of the upcoming election and contact information. The first postcard will be mailed to voters before the County Voter Information Guides, and the second postcard will be mailed to voters before the 11 Day Vote Centers open. </w:t>
      </w:r>
    </w:p>
    <w:p w14:paraId="5CCECC8A" w14:textId="77777777" w:rsidR="00D34A68" w:rsidRPr="00D34A68" w:rsidRDefault="00D34A68" w:rsidP="000C2E97">
      <w:pPr>
        <w:pStyle w:val="ListParagraph"/>
        <w:widowControl/>
        <w:autoSpaceDE/>
        <w:autoSpaceDN/>
        <w:ind w:left="1800"/>
        <w:contextualSpacing w:val="0"/>
        <w:jc w:val="both"/>
        <w:rPr>
          <w:i/>
          <w:sz w:val="24"/>
          <w:szCs w:val="24"/>
        </w:rPr>
      </w:pPr>
    </w:p>
    <w:p w14:paraId="54154C7F"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szCs w:val="24"/>
        </w:rPr>
        <w:t>VRE Website</w:t>
      </w:r>
    </w:p>
    <w:p w14:paraId="21D76AD2" w14:textId="6FA52CF4" w:rsidR="00D34A68" w:rsidRPr="000C2E97" w:rsidRDefault="00D34A68" w:rsidP="000C2E97">
      <w:pPr>
        <w:widowControl/>
        <w:autoSpaceDE/>
        <w:autoSpaceDN/>
        <w:ind w:left="1080"/>
        <w:jc w:val="both"/>
        <w:rPr>
          <w:i/>
          <w:sz w:val="24"/>
          <w:szCs w:val="24"/>
        </w:rPr>
      </w:pPr>
      <w:r w:rsidRPr="000C2E97">
        <w:rPr>
          <w:sz w:val="24"/>
          <w:szCs w:val="24"/>
        </w:rPr>
        <w:t>Beginning 29 days before Election Day, the VRE website will be updated with the following information:</w:t>
      </w:r>
    </w:p>
    <w:p w14:paraId="7241BFEC"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szCs w:val="24"/>
        </w:rPr>
        <w:t>Voter Look-up Tool, that allows any Sacramento County voter to:</w:t>
      </w:r>
    </w:p>
    <w:p w14:paraId="73748226"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Verify</w:t>
      </w:r>
      <w:r w:rsidR="00D34A68">
        <w:rPr>
          <w:sz w:val="24"/>
          <w:szCs w:val="24"/>
        </w:rPr>
        <w:t xml:space="preserve"> their </w:t>
      </w:r>
      <w:r>
        <w:rPr>
          <w:sz w:val="24"/>
          <w:szCs w:val="24"/>
        </w:rPr>
        <w:t>voter registration information</w:t>
      </w:r>
    </w:p>
    <w:p w14:paraId="5E907F7E"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V</w:t>
      </w:r>
      <w:r w:rsidR="00D34A68">
        <w:rPr>
          <w:sz w:val="24"/>
          <w:szCs w:val="24"/>
        </w:rPr>
        <w:t>erify their voted ballot has been</w:t>
      </w:r>
      <w:r>
        <w:rPr>
          <w:sz w:val="24"/>
          <w:szCs w:val="24"/>
        </w:rPr>
        <w:t xml:space="preserve"> received by Sacramento County</w:t>
      </w:r>
    </w:p>
    <w:p w14:paraId="6AB2DB62" w14:textId="29A1DF53"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Find </w:t>
      </w:r>
      <w:r w:rsidR="00744E03">
        <w:rPr>
          <w:sz w:val="24"/>
          <w:szCs w:val="24"/>
        </w:rPr>
        <w:t>the</w:t>
      </w:r>
      <w:r>
        <w:rPr>
          <w:sz w:val="24"/>
          <w:szCs w:val="24"/>
        </w:rPr>
        <w:t xml:space="preserve"> nearest Vote Center to their residence (picture of Vote Center included)</w:t>
      </w:r>
    </w:p>
    <w:p w14:paraId="19896690" w14:textId="44127BE2"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Access their County Voter Information Guide and accessible ballot. </w:t>
      </w:r>
    </w:p>
    <w:p w14:paraId="0D159A20" w14:textId="7BFD2840" w:rsidR="00D67785" w:rsidRDefault="00D67785" w:rsidP="000C2E97">
      <w:pPr>
        <w:pStyle w:val="ListParagraph"/>
        <w:widowControl/>
        <w:numPr>
          <w:ilvl w:val="1"/>
          <w:numId w:val="11"/>
        </w:numPr>
        <w:autoSpaceDE/>
        <w:autoSpaceDN/>
        <w:ind w:left="1800"/>
        <w:contextualSpacing w:val="0"/>
        <w:jc w:val="both"/>
        <w:rPr>
          <w:sz w:val="24"/>
          <w:szCs w:val="24"/>
        </w:rPr>
      </w:pPr>
      <w:r>
        <w:rPr>
          <w:sz w:val="24"/>
          <w:szCs w:val="24"/>
        </w:rPr>
        <w:t xml:space="preserve">Vote Center </w:t>
      </w:r>
      <w:r w:rsidR="00744E03">
        <w:rPr>
          <w:sz w:val="24"/>
          <w:szCs w:val="24"/>
        </w:rPr>
        <w:t>and</w:t>
      </w:r>
      <w:r>
        <w:rPr>
          <w:sz w:val="24"/>
          <w:szCs w:val="24"/>
        </w:rPr>
        <w:t xml:space="preserve"> Ballot Drop Box locations sorted by City, with hours of operations, </w:t>
      </w:r>
      <w:r w:rsidR="00744E03">
        <w:rPr>
          <w:sz w:val="24"/>
          <w:szCs w:val="24"/>
        </w:rPr>
        <w:t>and</w:t>
      </w:r>
      <w:r>
        <w:rPr>
          <w:sz w:val="24"/>
          <w:szCs w:val="24"/>
        </w:rPr>
        <w:t xml:space="preserve"> directions to any location through Google Maps  </w:t>
      </w:r>
    </w:p>
    <w:p w14:paraId="4DF62BB5" w14:textId="73ED2B20" w:rsidR="00D67785" w:rsidRDefault="00D67785" w:rsidP="000C2E97">
      <w:pPr>
        <w:pStyle w:val="ListParagraph"/>
        <w:widowControl/>
        <w:numPr>
          <w:ilvl w:val="1"/>
          <w:numId w:val="11"/>
        </w:numPr>
        <w:autoSpaceDE/>
        <w:autoSpaceDN/>
        <w:ind w:left="1800"/>
        <w:contextualSpacing w:val="0"/>
        <w:jc w:val="both"/>
        <w:rPr>
          <w:sz w:val="24"/>
          <w:szCs w:val="24"/>
        </w:rPr>
      </w:pPr>
      <w:r>
        <w:rPr>
          <w:sz w:val="24"/>
          <w:szCs w:val="24"/>
        </w:rPr>
        <w:t xml:space="preserve">Audio information for Measures in Sacramento County </w:t>
      </w:r>
    </w:p>
    <w:p w14:paraId="77F7AE78" w14:textId="45933198" w:rsidR="00D67785" w:rsidRDefault="00D67785" w:rsidP="000C2E97">
      <w:pPr>
        <w:pStyle w:val="ListParagraph"/>
        <w:widowControl/>
        <w:numPr>
          <w:ilvl w:val="1"/>
          <w:numId w:val="11"/>
        </w:numPr>
        <w:autoSpaceDE/>
        <w:autoSpaceDN/>
        <w:ind w:left="1800"/>
        <w:contextualSpacing w:val="0"/>
        <w:jc w:val="both"/>
        <w:rPr>
          <w:sz w:val="24"/>
          <w:szCs w:val="24"/>
        </w:rPr>
      </w:pPr>
      <w:r>
        <w:rPr>
          <w:sz w:val="24"/>
          <w:szCs w:val="24"/>
        </w:rPr>
        <w:t xml:space="preserve">Election Results, in HTML and interactive </w:t>
      </w:r>
    </w:p>
    <w:p w14:paraId="6FDD128E" w14:textId="39FE278C" w:rsidR="008A3836" w:rsidRDefault="008A3836" w:rsidP="000C2E97">
      <w:pPr>
        <w:pStyle w:val="ListParagraph"/>
        <w:widowControl/>
        <w:numPr>
          <w:ilvl w:val="1"/>
          <w:numId w:val="11"/>
        </w:numPr>
        <w:autoSpaceDE/>
        <w:autoSpaceDN/>
        <w:ind w:left="1800"/>
        <w:contextualSpacing w:val="0"/>
        <w:jc w:val="both"/>
        <w:rPr>
          <w:sz w:val="24"/>
          <w:szCs w:val="24"/>
        </w:rPr>
      </w:pPr>
      <w:r>
        <w:rPr>
          <w:sz w:val="24"/>
          <w:szCs w:val="24"/>
        </w:rPr>
        <w:t xml:space="preserve">Online toolkit for outreach materials and publications relating to </w:t>
      </w:r>
      <w:r w:rsidR="00744E03">
        <w:rPr>
          <w:sz w:val="24"/>
          <w:szCs w:val="24"/>
        </w:rPr>
        <w:t xml:space="preserve">the </w:t>
      </w:r>
      <w:r>
        <w:rPr>
          <w:sz w:val="24"/>
          <w:szCs w:val="24"/>
        </w:rPr>
        <w:t>Voter’s Choice Act</w:t>
      </w:r>
    </w:p>
    <w:p w14:paraId="202912D3" w14:textId="77777777" w:rsidR="00D67785" w:rsidRPr="00D67785" w:rsidRDefault="00D67785" w:rsidP="000C2E97">
      <w:pPr>
        <w:pStyle w:val="ListParagraph"/>
        <w:widowControl/>
        <w:autoSpaceDE/>
        <w:autoSpaceDN/>
        <w:ind w:left="2520"/>
        <w:contextualSpacing w:val="0"/>
        <w:rPr>
          <w:sz w:val="24"/>
          <w:szCs w:val="24"/>
        </w:rPr>
      </w:pPr>
    </w:p>
    <w:p w14:paraId="2C239675" w14:textId="431C4A6C" w:rsidR="001B76D0" w:rsidRDefault="00D34A68" w:rsidP="000C2E97">
      <w:pPr>
        <w:pStyle w:val="ListParagraph"/>
        <w:widowControl/>
        <w:numPr>
          <w:ilvl w:val="0"/>
          <w:numId w:val="11"/>
        </w:numPr>
        <w:autoSpaceDE/>
        <w:autoSpaceDN/>
        <w:ind w:left="1080"/>
        <w:contextualSpacing w:val="0"/>
        <w:rPr>
          <w:i/>
          <w:sz w:val="24"/>
          <w:szCs w:val="24"/>
        </w:rPr>
      </w:pPr>
      <w:r>
        <w:rPr>
          <w:i/>
          <w:sz w:val="24"/>
          <w:szCs w:val="24"/>
        </w:rPr>
        <w:t>S</w:t>
      </w:r>
      <w:r w:rsidR="000C2E97">
        <w:rPr>
          <w:i/>
          <w:sz w:val="24"/>
          <w:szCs w:val="24"/>
        </w:rPr>
        <w:t>acVote Mobile App</w:t>
      </w:r>
    </w:p>
    <w:p w14:paraId="1C9574AD" w14:textId="55AD9974" w:rsidR="008A3836" w:rsidRPr="001B76D0" w:rsidRDefault="00C47DF4" w:rsidP="000C2E97">
      <w:pPr>
        <w:widowControl/>
        <w:autoSpaceDE/>
        <w:autoSpaceDN/>
        <w:ind w:left="1080"/>
        <w:jc w:val="both"/>
        <w:rPr>
          <w:i/>
          <w:sz w:val="24"/>
          <w:szCs w:val="24"/>
        </w:rPr>
      </w:pPr>
      <w:r>
        <w:rPr>
          <w:sz w:val="24"/>
          <w:szCs w:val="24"/>
        </w:rPr>
        <w:t>The SacVote Mobile App is a</w:t>
      </w:r>
      <w:r w:rsidR="00D67785" w:rsidRPr="001B76D0">
        <w:rPr>
          <w:sz w:val="24"/>
          <w:szCs w:val="24"/>
        </w:rPr>
        <w:t xml:space="preserve">vailable </w:t>
      </w:r>
      <w:r>
        <w:rPr>
          <w:sz w:val="24"/>
          <w:szCs w:val="24"/>
        </w:rPr>
        <w:t xml:space="preserve">for </w:t>
      </w:r>
      <w:r w:rsidR="002E6EAA">
        <w:rPr>
          <w:sz w:val="24"/>
          <w:szCs w:val="24"/>
        </w:rPr>
        <w:t>download i</w:t>
      </w:r>
      <w:r>
        <w:rPr>
          <w:sz w:val="24"/>
          <w:szCs w:val="24"/>
        </w:rPr>
        <w:t>n</w:t>
      </w:r>
      <w:r w:rsidR="002E6EAA">
        <w:rPr>
          <w:sz w:val="24"/>
          <w:szCs w:val="24"/>
        </w:rPr>
        <w:t xml:space="preserve"> the App Store for iOS and An</w:t>
      </w:r>
      <w:r>
        <w:rPr>
          <w:sz w:val="24"/>
          <w:szCs w:val="24"/>
        </w:rPr>
        <w:t>droid devices. The App has up to date election information, Vote Center an</w:t>
      </w:r>
      <w:r w:rsidR="002E6EAA">
        <w:rPr>
          <w:sz w:val="24"/>
          <w:szCs w:val="24"/>
        </w:rPr>
        <w:t>d Ballot Drop Off locations, a v</w:t>
      </w:r>
      <w:r>
        <w:rPr>
          <w:sz w:val="24"/>
          <w:szCs w:val="24"/>
        </w:rPr>
        <w:t>oter lookup tool, election results and VRE contact information.</w:t>
      </w:r>
    </w:p>
    <w:p w14:paraId="2A3ADFB6" w14:textId="77777777" w:rsidR="008A3836" w:rsidRPr="008A3836" w:rsidRDefault="008A3836" w:rsidP="000C2E97">
      <w:pPr>
        <w:pStyle w:val="ListParagraph"/>
        <w:widowControl/>
        <w:autoSpaceDE/>
        <w:autoSpaceDN/>
        <w:ind w:left="1080"/>
        <w:contextualSpacing w:val="0"/>
        <w:rPr>
          <w:i/>
          <w:sz w:val="24"/>
          <w:szCs w:val="24"/>
        </w:rPr>
      </w:pPr>
    </w:p>
    <w:p w14:paraId="6CC3F424" w14:textId="1A80CE79" w:rsidR="001B76D0" w:rsidRPr="001B76D0" w:rsidRDefault="000C2E97" w:rsidP="000C2E97">
      <w:pPr>
        <w:pStyle w:val="ListParagraph"/>
        <w:widowControl/>
        <w:numPr>
          <w:ilvl w:val="0"/>
          <w:numId w:val="11"/>
        </w:numPr>
        <w:autoSpaceDE/>
        <w:autoSpaceDN/>
        <w:ind w:left="1080"/>
        <w:contextualSpacing w:val="0"/>
        <w:rPr>
          <w:i/>
          <w:sz w:val="24"/>
          <w:szCs w:val="24"/>
        </w:rPr>
      </w:pPr>
      <w:r>
        <w:rPr>
          <w:i/>
          <w:sz w:val="24"/>
          <w:szCs w:val="24"/>
        </w:rPr>
        <w:t>Phone/Relay Options</w:t>
      </w:r>
    </w:p>
    <w:p w14:paraId="6FAF8AF8" w14:textId="347A0A08" w:rsidR="008A3836" w:rsidRPr="001B76D0" w:rsidRDefault="008A3836" w:rsidP="000C2E97">
      <w:pPr>
        <w:widowControl/>
        <w:autoSpaceDE/>
        <w:autoSpaceDN/>
        <w:ind w:left="1080"/>
        <w:jc w:val="both"/>
        <w:rPr>
          <w:i/>
          <w:sz w:val="24"/>
          <w:szCs w:val="24"/>
        </w:rPr>
      </w:pPr>
      <w:r w:rsidRPr="001B76D0">
        <w:rPr>
          <w:sz w:val="24"/>
          <w:szCs w:val="24"/>
        </w:rPr>
        <w:t xml:space="preserve">Voters may call (800) 762-8019, 711, and 311 to obtain election information, including Vote Center and Ballot Drop Box locations. VRE uses a translation vendor to assist voters </w:t>
      </w:r>
      <w:r w:rsidR="008762FF" w:rsidRPr="001B76D0">
        <w:rPr>
          <w:sz w:val="24"/>
          <w:szCs w:val="24"/>
        </w:rPr>
        <w:t>on the phone</w:t>
      </w:r>
      <w:r w:rsidRPr="001B76D0">
        <w:rPr>
          <w:sz w:val="24"/>
          <w:szCs w:val="24"/>
        </w:rPr>
        <w:t xml:space="preserve"> in over 200 languages. </w:t>
      </w:r>
    </w:p>
    <w:p w14:paraId="4889E65F" w14:textId="77777777" w:rsidR="009B10F4" w:rsidRPr="00F31259" w:rsidRDefault="009B10F4" w:rsidP="000C2E97">
      <w:pPr>
        <w:pStyle w:val="ListParagraph"/>
        <w:widowControl/>
        <w:autoSpaceDE/>
        <w:autoSpaceDN/>
        <w:ind w:left="1800"/>
        <w:contextualSpacing w:val="0"/>
        <w:rPr>
          <w:i/>
          <w:sz w:val="24"/>
          <w:szCs w:val="24"/>
        </w:rPr>
      </w:pPr>
    </w:p>
    <w:p w14:paraId="4CD8A77E" w14:textId="087551EA" w:rsidR="007E52D3" w:rsidRDefault="007E52D3" w:rsidP="000C2E97">
      <w:pPr>
        <w:pStyle w:val="Heading4"/>
        <w:numPr>
          <w:ilvl w:val="0"/>
          <w:numId w:val="25"/>
        </w:numPr>
      </w:pPr>
      <w:bookmarkStart w:id="50" w:name="_Toc18582345"/>
      <w:r w:rsidRPr="00A045B8">
        <w:t>Voting Options &amp; Ballot Access</w:t>
      </w:r>
      <w:bookmarkEnd w:id="50"/>
    </w:p>
    <w:p w14:paraId="259BEB2A" w14:textId="77777777" w:rsidR="000C2E97" w:rsidRDefault="000C2E97" w:rsidP="000C2E97">
      <w:pPr>
        <w:pStyle w:val="ListParagraph"/>
        <w:widowControl/>
        <w:numPr>
          <w:ilvl w:val="0"/>
          <w:numId w:val="12"/>
        </w:numPr>
        <w:autoSpaceDE/>
        <w:autoSpaceDN/>
        <w:ind w:left="1080"/>
        <w:contextualSpacing w:val="0"/>
        <w:jc w:val="both"/>
        <w:rPr>
          <w:i/>
          <w:sz w:val="24"/>
          <w:szCs w:val="24"/>
        </w:rPr>
      </w:pPr>
      <w:r>
        <w:rPr>
          <w:i/>
          <w:sz w:val="24"/>
          <w:szCs w:val="24"/>
        </w:rPr>
        <w:t>Vote by Mail</w:t>
      </w:r>
    </w:p>
    <w:p w14:paraId="17D4208D" w14:textId="12D50C23" w:rsidR="00026C0C" w:rsidRPr="000C2E97" w:rsidRDefault="00026C0C" w:rsidP="000C2E97">
      <w:pPr>
        <w:widowControl/>
        <w:autoSpaceDE/>
        <w:autoSpaceDN/>
        <w:ind w:left="1080"/>
        <w:jc w:val="both"/>
        <w:rPr>
          <w:i/>
          <w:sz w:val="24"/>
          <w:szCs w:val="24"/>
        </w:rPr>
      </w:pPr>
      <w:r w:rsidRPr="000C2E97">
        <w:rPr>
          <w:sz w:val="24"/>
          <w:szCs w:val="24"/>
        </w:rPr>
        <w:t>Voters may choose to vote their official ballot that arrives in their Vote by Mail packet starting 29 days before Election Day. They may return the ballot through the mail, at any Ballot Drop Box starting 29 days before Election Day</w:t>
      </w:r>
      <w:r w:rsidR="00744E03">
        <w:rPr>
          <w:sz w:val="24"/>
          <w:szCs w:val="24"/>
        </w:rPr>
        <w:t xml:space="preserve"> or</w:t>
      </w:r>
      <w:r w:rsidR="00744E03" w:rsidRPr="00744E03">
        <w:rPr>
          <w:sz w:val="24"/>
          <w:szCs w:val="24"/>
        </w:rPr>
        <w:t xml:space="preserve"> </w:t>
      </w:r>
      <w:r w:rsidR="00744E03" w:rsidRPr="000C2E97">
        <w:rPr>
          <w:sz w:val="24"/>
          <w:szCs w:val="24"/>
        </w:rPr>
        <w:t>at any Vote Center</w:t>
      </w:r>
      <w:r w:rsidRPr="000C2E97">
        <w:rPr>
          <w:sz w:val="24"/>
          <w:szCs w:val="24"/>
        </w:rPr>
        <w:t xml:space="preserve">. Replacement ballots are available at the VRE office and any Vote Center. </w:t>
      </w:r>
    </w:p>
    <w:p w14:paraId="193A34CA" w14:textId="77777777" w:rsidR="00026C0C" w:rsidRDefault="00026C0C" w:rsidP="000C2E97">
      <w:pPr>
        <w:pStyle w:val="ListParagraph"/>
        <w:ind w:left="1080"/>
        <w:contextualSpacing w:val="0"/>
        <w:jc w:val="both"/>
        <w:rPr>
          <w:sz w:val="24"/>
          <w:szCs w:val="24"/>
        </w:rPr>
      </w:pPr>
    </w:p>
    <w:p w14:paraId="54DDAEFE" w14:textId="78B876C8" w:rsidR="00026C0C" w:rsidRDefault="00026C0C" w:rsidP="000C2E97">
      <w:pPr>
        <w:pStyle w:val="ListParagraph"/>
        <w:ind w:left="1080"/>
        <w:contextualSpacing w:val="0"/>
        <w:jc w:val="both"/>
        <w:rPr>
          <w:sz w:val="24"/>
          <w:szCs w:val="24"/>
        </w:rPr>
      </w:pPr>
      <w:r>
        <w:rPr>
          <w:sz w:val="24"/>
          <w:szCs w:val="24"/>
        </w:rPr>
        <w:t>If a voter does not receive their Vote by Mail packet, they may call the office at (800) 762-8019</w:t>
      </w:r>
      <w:r w:rsidRPr="009B10F4">
        <w:rPr>
          <w:sz w:val="24"/>
          <w:szCs w:val="24"/>
        </w:rPr>
        <w:t xml:space="preserve"> for a replacement packet, visit </w:t>
      </w:r>
      <w:r>
        <w:rPr>
          <w:sz w:val="24"/>
          <w:szCs w:val="24"/>
        </w:rPr>
        <w:t>the VRE office</w:t>
      </w:r>
      <w:r w:rsidRPr="009B10F4">
        <w:rPr>
          <w:sz w:val="24"/>
          <w:szCs w:val="24"/>
        </w:rPr>
        <w:t>, or visit any Vote Center when open. A voter’s Vote by Mail packet may be picked up by a friend or relative if the voter completes an Emergency Authorization for Ballot Pick-up</w:t>
      </w:r>
      <w:r w:rsidR="008A3836">
        <w:rPr>
          <w:sz w:val="24"/>
          <w:szCs w:val="24"/>
        </w:rPr>
        <w:t xml:space="preserve"> form</w:t>
      </w:r>
      <w:r w:rsidRPr="009B10F4">
        <w:rPr>
          <w:sz w:val="24"/>
          <w:szCs w:val="24"/>
        </w:rPr>
        <w:t xml:space="preserve"> that is available </w:t>
      </w:r>
      <w:r w:rsidR="00744E03">
        <w:rPr>
          <w:sz w:val="24"/>
          <w:szCs w:val="24"/>
        </w:rPr>
        <w:t>on</w:t>
      </w:r>
      <w:r w:rsidR="008A3836">
        <w:rPr>
          <w:sz w:val="24"/>
          <w:szCs w:val="24"/>
        </w:rPr>
        <w:t xml:space="preserve"> the VRE website </w:t>
      </w:r>
      <w:r w:rsidRPr="009B10F4">
        <w:rPr>
          <w:sz w:val="24"/>
          <w:szCs w:val="24"/>
        </w:rPr>
        <w:t xml:space="preserve">and at any Vote Center. </w:t>
      </w:r>
    </w:p>
    <w:p w14:paraId="6907D79D" w14:textId="77777777" w:rsidR="00026C0C" w:rsidRPr="00026C0C" w:rsidRDefault="00026C0C" w:rsidP="000C2E97">
      <w:pPr>
        <w:ind w:left="1080"/>
        <w:jc w:val="both"/>
        <w:rPr>
          <w:sz w:val="24"/>
          <w:szCs w:val="24"/>
        </w:rPr>
      </w:pPr>
    </w:p>
    <w:p w14:paraId="2900A803" w14:textId="4FEB98AE" w:rsidR="00026C0C" w:rsidRDefault="00026C0C" w:rsidP="000C2E97">
      <w:pPr>
        <w:pStyle w:val="ListParagraph"/>
        <w:ind w:left="1080"/>
        <w:contextualSpacing w:val="0"/>
        <w:jc w:val="both"/>
        <w:rPr>
          <w:sz w:val="24"/>
          <w:szCs w:val="24"/>
        </w:rPr>
      </w:pPr>
      <w:r>
        <w:rPr>
          <w:sz w:val="24"/>
          <w:szCs w:val="24"/>
        </w:rPr>
        <w:t xml:space="preserve">Vote by Mail ballots may be returned by mail (postage paid), at any Vote Center, or any Ballot Drop Box until 8:00 pm Election Day. If a voter forgets to sign their return Vote by Mail ballot, or if their signature they provided on the </w:t>
      </w:r>
      <w:r>
        <w:rPr>
          <w:sz w:val="24"/>
          <w:szCs w:val="24"/>
        </w:rPr>
        <w:lastRenderedPageBreak/>
        <w:t xml:space="preserve">return envelope does not match their voter file, they will be notified by VRE to correct their return envelope prior to the certification of the election. Eligible ballots postmarked on or before Election Day and received in the VRE office within three days of the election, will be counted and added to the official results. </w:t>
      </w:r>
    </w:p>
    <w:p w14:paraId="1C4D26DA" w14:textId="77777777" w:rsidR="008A3836" w:rsidRDefault="008A3836" w:rsidP="000C2E97">
      <w:pPr>
        <w:pStyle w:val="ListParagraph"/>
        <w:ind w:left="1080"/>
        <w:contextualSpacing w:val="0"/>
        <w:jc w:val="both"/>
        <w:rPr>
          <w:sz w:val="24"/>
          <w:szCs w:val="24"/>
        </w:rPr>
      </w:pPr>
    </w:p>
    <w:p w14:paraId="56D8324A" w14:textId="0877C1DF" w:rsidR="008A3836" w:rsidRDefault="008A3836" w:rsidP="000C2E97">
      <w:pPr>
        <w:pStyle w:val="ListParagraph"/>
        <w:ind w:left="1080"/>
        <w:contextualSpacing w:val="0"/>
        <w:jc w:val="both"/>
        <w:rPr>
          <w:sz w:val="24"/>
          <w:szCs w:val="24"/>
        </w:rPr>
      </w:pPr>
      <w:r>
        <w:rPr>
          <w:sz w:val="24"/>
          <w:szCs w:val="24"/>
        </w:rPr>
        <w:t xml:space="preserve">Vote Center and Ballot Drop Box locations all have different hours of operations. Please verify each location’s hours prior to visiting by reviewing your County Voter Information Guide, Vote by Mail packet, calling 311, or on VRE’s website. </w:t>
      </w:r>
      <w:r w:rsidR="008762FF">
        <w:rPr>
          <w:sz w:val="24"/>
          <w:szCs w:val="24"/>
        </w:rPr>
        <w:t xml:space="preserve">All Vote Centers are open 7:00 a.m. until 8:00 p.m. on Election Day only. </w:t>
      </w:r>
    </w:p>
    <w:p w14:paraId="6BA19222" w14:textId="77777777" w:rsidR="00026C0C" w:rsidRDefault="00026C0C" w:rsidP="000C2E97">
      <w:pPr>
        <w:pStyle w:val="ListParagraph"/>
        <w:ind w:left="1800"/>
        <w:contextualSpacing w:val="0"/>
        <w:rPr>
          <w:sz w:val="24"/>
          <w:szCs w:val="24"/>
        </w:rPr>
      </w:pPr>
    </w:p>
    <w:p w14:paraId="10980E42" w14:textId="77777777" w:rsidR="000C2E97" w:rsidRDefault="000C2E97" w:rsidP="000C2E97">
      <w:pPr>
        <w:pStyle w:val="ListParagraph"/>
        <w:numPr>
          <w:ilvl w:val="0"/>
          <w:numId w:val="12"/>
        </w:numPr>
        <w:ind w:left="1080"/>
        <w:contextualSpacing w:val="0"/>
        <w:jc w:val="both"/>
        <w:rPr>
          <w:i/>
          <w:sz w:val="24"/>
          <w:szCs w:val="24"/>
        </w:rPr>
      </w:pPr>
      <w:r>
        <w:rPr>
          <w:i/>
          <w:sz w:val="24"/>
          <w:szCs w:val="24"/>
        </w:rPr>
        <w:t>Accessible Vote by Mail</w:t>
      </w:r>
    </w:p>
    <w:p w14:paraId="3AFBDEDD" w14:textId="5A957E39" w:rsidR="00026C0C" w:rsidRPr="000C2E97" w:rsidRDefault="000C2E97" w:rsidP="000C2E97">
      <w:pPr>
        <w:ind w:left="1080"/>
        <w:jc w:val="both"/>
        <w:rPr>
          <w:i/>
          <w:sz w:val="24"/>
          <w:szCs w:val="24"/>
        </w:rPr>
      </w:pPr>
      <w:r>
        <w:rPr>
          <w:sz w:val="24"/>
          <w:szCs w:val="24"/>
        </w:rPr>
        <w:t>V</w:t>
      </w:r>
      <w:r w:rsidR="008E088D" w:rsidRPr="000C2E97">
        <w:rPr>
          <w:sz w:val="24"/>
          <w:szCs w:val="24"/>
        </w:rPr>
        <w:t>oters with disabilities may access the online Accessible Vote by Mail ballot marking program through VRE’s website or by completing the application on the back of the County Voter Information Guide. Once voters input their information through the Voter Look-up Tool on the VRE website, they will be directed to a webpage to affirm they are eligible to use the ballot marking program. Voters will then be directed to their correct ballot, based on their residential address, and can navigate the electronic ballot using a keyboard, mouse, touc</w:t>
      </w:r>
      <w:r w:rsidR="00744E03">
        <w:rPr>
          <w:sz w:val="24"/>
          <w:szCs w:val="24"/>
        </w:rPr>
        <w:t xml:space="preserve">hscreen, or their own assistive </w:t>
      </w:r>
      <w:r w:rsidR="008E088D" w:rsidRPr="000C2E97">
        <w:rPr>
          <w:sz w:val="24"/>
          <w:szCs w:val="24"/>
        </w:rPr>
        <w:t xml:space="preserve">devices. Once a voter has completed marking their ballot, they will have an option to review their choices. Once their choices are final, the voter must print out the ballot and send it in using their pink return envelope that was mailed to them, a replacement envelope that is available at any Ballot Drop Box or Vote Center, or a printable envelope template available online, included in the instructions. </w:t>
      </w:r>
    </w:p>
    <w:p w14:paraId="52A89989" w14:textId="77777777" w:rsidR="008E088D" w:rsidRDefault="008E088D" w:rsidP="000C2E97">
      <w:pPr>
        <w:pStyle w:val="ListParagraph"/>
        <w:ind w:left="1800"/>
        <w:contextualSpacing w:val="0"/>
        <w:rPr>
          <w:i/>
          <w:sz w:val="24"/>
          <w:szCs w:val="24"/>
        </w:rPr>
      </w:pPr>
    </w:p>
    <w:p w14:paraId="2917030C" w14:textId="7A62E882" w:rsidR="000C2E97" w:rsidRDefault="008E088D" w:rsidP="000C2E97">
      <w:pPr>
        <w:pStyle w:val="ListParagraph"/>
        <w:ind w:left="1080"/>
        <w:contextualSpacing w:val="0"/>
        <w:jc w:val="both"/>
        <w:rPr>
          <w:sz w:val="24"/>
          <w:szCs w:val="24"/>
        </w:rPr>
      </w:pPr>
      <w:r w:rsidRPr="008E088D">
        <w:rPr>
          <w:sz w:val="24"/>
          <w:szCs w:val="24"/>
        </w:rPr>
        <w:t xml:space="preserve">An application is not required to access the Accessible Vote by Mail program. </w:t>
      </w:r>
    </w:p>
    <w:p w14:paraId="3F7EBB30" w14:textId="341848BE" w:rsidR="000C2E97" w:rsidRDefault="000C2E97" w:rsidP="00744E03">
      <w:pPr>
        <w:widowControl/>
        <w:autoSpaceDE/>
        <w:autoSpaceDN/>
        <w:rPr>
          <w:sz w:val="24"/>
          <w:szCs w:val="24"/>
        </w:rPr>
      </w:pPr>
    </w:p>
    <w:p w14:paraId="1ACA15DE" w14:textId="77777777" w:rsidR="000C2E97" w:rsidRDefault="00026C0C" w:rsidP="000C2E97">
      <w:pPr>
        <w:pStyle w:val="ListParagraph"/>
        <w:numPr>
          <w:ilvl w:val="0"/>
          <w:numId w:val="12"/>
        </w:numPr>
        <w:ind w:left="1080"/>
        <w:contextualSpacing w:val="0"/>
        <w:rPr>
          <w:i/>
          <w:sz w:val="24"/>
          <w:szCs w:val="24"/>
        </w:rPr>
      </w:pPr>
      <w:r w:rsidRPr="004F3AD6">
        <w:rPr>
          <w:i/>
          <w:sz w:val="24"/>
          <w:szCs w:val="24"/>
        </w:rPr>
        <w:t>Vote Centers</w:t>
      </w:r>
    </w:p>
    <w:p w14:paraId="71C767B4" w14:textId="55B5A975" w:rsidR="001E259A" w:rsidRPr="000C2E97" w:rsidRDefault="001E259A" w:rsidP="000C2E97">
      <w:pPr>
        <w:ind w:left="1080"/>
        <w:rPr>
          <w:i/>
          <w:sz w:val="24"/>
          <w:szCs w:val="24"/>
        </w:rPr>
      </w:pPr>
      <w:r w:rsidRPr="000C2E97">
        <w:rPr>
          <w:sz w:val="24"/>
          <w:szCs w:val="24"/>
        </w:rPr>
        <w:t>Any eligible resident of Sacramento County may visit any Vote Center starting 10 days before Election Day to:</w:t>
      </w:r>
    </w:p>
    <w:p w14:paraId="569978AC" w14:textId="77777777" w:rsidR="001E259A" w:rsidRPr="001E259A" w:rsidRDefault="001E259A" w:rsidP="000C2E97">
      <w:pPr>
        <w:pStyle w:val="ListParagraph"/>
        <w:numPr>
          <w:ilvl w:val="0"/>
          <w:numId w:val="14"/>
        </w:numPr>
        <w:ind w:left="1800"/>
        <w:contextualSpacing w:val="0"/>
        <w:jc w:val="both"/>
        <w:rPr>
          <w:i/>
          <w:sz w:val="24"/>
          <w:szCs w:val="24"/>
        </w:rPr>
      </w:pPr>
      <w:r>
        <w:rPr>
          <w:sz w:val="24"/>
          <w:szCs w:val="24"/>
        </w:rPr>
        <w:t>Vote in-person</w:t>
      </w:r>
    </w:p>
    <w:p w14:paraId="77603CB5" w14:textId="01585111" w:rsidR="00026C0C" w:rsidRPr="00122F5C" w:rsidRDefault="001E259A" w:rsidP="000C2E97">
      <w:pPr>
        <w:pStyle w:val="ListParagraph"/>
        <w:numPr>
          <w:ilvl w:val="0"/>
          <w:numId w:val="14"/>
        </w:numPr>
        <w:ind w:left="1800"/>
        <w:contextualSpacing w:val="0"/>
        <w:jc w:val="both"/>
        <w:rPr>
          <w:i/>
          <w:sz w:val="24"/>
          <w:szCs w:val="24"/>
        </w:rPr>
      </w:pPr>
      <w:r w:rsidRPr="00122F5C">
        <w:rPr>
          <w:sz w:val="24"/>
          <w:szCs w:val="24"/>
        </w:rPr>
        <w:t>Pick-up a replacement ballot for themselves or someone else (additional authorization pick-up form required and available at all Vote C</w:t>
      </w:r>
      <w:r w:rsidR="00FA626D" w:rsidRPr="00122F5C">
        <w:rPr>
          <w:sz w:val="24"/>
          <w:szCs w:val="24"/>
        </w:rPr>
        <w:t xml:space="preserve">enters) </w:t>
      </w:r>
      <w:r w:rsidR="00122F5C" w:rsidRPr="00122F5C">
        <w:rPr>
          <w:sz w:val="24"/>
          <w:szCs w:val="24"/>
        </w:rPr>
        <w:t xml:space="preserve">The official replacement ballot is printed </w:t>
      </w:r>
      <w:r w:rsidR="00FA626D" w:rsidRPr="00122F5C">
        <w:rPr>
          <w:sz w:val="24"/>
          <w:szCs w:val="24"/>
        </w:rPr>
        <w:t xml:space="preserve">using a Mobile Ballot Printer, </w:t>
      </w:r>
      <w:r w:rsidR="00122F5C">
        <w:rPr>
          <w:sz w:val="24"/>
          <w:szCs w:val="24"/>
        </w:rPr>
        <w:t>certified</w:t>
      </w:r>
      <w:r w:rsidR="00FA626D" w:rsidRPr="00122F5C">
        <w:rPr>
          <w:sz w:val="24"/>
          <w:szCs w:val="24"/>
        </w:rPr>
        <w:t xml:space="preserve"> by the Secretary of State</w:t>
      </w:r>
    </w:p>
    <w:p w14:paraId="5E6C3220" w14:textId="1B5A9477" w:rsidR="001E259A" w:rsidRPr="001E259A" w:rsidRDefault="001E259A" w:rsidP="000C2E97">
      <w:pPr>
        <w:pStyle w:val="ListParagraph"/>
        <w:numPr>
          <w:ilvl w:val="0"/>
          <w:numId w:val="14"/>
        </w:numPr>
        <w:ind w:left="1800"/>
        <w:contextualSpacing w:val="0"/>
        <w:jc w:val="both"/>
        <w:rPr>
          <w:i/>
          <w:sz w:val="24"/>
          <w:szCs w:val="24"/>
        </w:rPr>
      </w:pPr>
      <w:r>
        <w:rPr>
          <w:sz w:val="24"/>
          <w:szCs w:val="24"/>
        </w:rPr>
        <w:t>Drop off voted ballot</w:t>
      </w:r>
    </w:p>
    <w:p w14:paraId="60759ED1" w14:textId="385B3947" w:rsidR="001E259A" w:rsidRPr="001E259A" w:rsidRDefault="001E259A" w:rsidP="000C2E97">
      <w:pPr>
        <w:pStyle w:val="ListParagraph"/>
        <w:numPr>
          <w:ilvl w:val="0"/>
          <w:numId w:val="14"/>
        </w:numPr>
        <w:ind w:left="1800"/>
        <w:contextualSpacing w:val="0"/>
        <w:jc w:val="both"/>
        <w:rPr>
          <w:i/>
          <w:sz w:val="24"/>
          <w:szCs w:val="24"/>
        </w:rPr>
      </w:pPr>
      <w:r>
        <w:rPr>
          <w:sz w:val="24"/>
          <w:szCs w:val="24"/>
        </w:rPr>
        <w:t>Use accessible ballot marking device called ImageCast X</w:t>
      </w:r>
      <w:r w:rsidR="00881CDB">
        <w:rPr>
          <w:sz w:val="24"/>
          <w:szCs w:val="24"/>
        </w:rPr>
        <w:t xml:space="preserve"> (ICX)</w:t>
      </w:r>
      <w:r>
        <w:rPr>
          <w:sz w:val="24"/>
          <w:szCs w:val="24"/>
        </w:rPr>
        <w:t xml:space="preserve">, that </w:t>
      </w:r>
      <w:r w:rsidR="00122F5C">
        <w:rPr>
          <w:sz w:val="24"/>
          <w:szCs w:val="24"/>
        </w:rPr>
        <w:t>includes</w:t>
      </w:r>
      <w:r>
        <w:rPr>
          <w:sz w:val="24"/>
          <w:szCs w:val="24"/>
        </w:rPr>
        <w:t xml:space="preserve"> a touch screen, braille keypad, audio in English, Spanish, Mandarin, Cantonese, and Taiwanese, and input for use of assistive technology d</w:t>
      </w:r>
      <w:r w:rsidR="00881CDB">
        <w:rPr>
          <w:sz w:val="24"/>
          <w:szCs w:val="24"/>
        </w:rPr>
        <w:t xml:space="preserve">evice </w:t>
      </w:r>
      <w:r>
        <w:rPr>
          <w:sz w:val="24"/>
          <w:szCs w:val="24"/>
        </w:rPr>
        <w:t xml:space="preserve">such as paddles or sip and puffs (voter must provide own assistive technology). </w:t>
      </w:r>
    </w:p>
    <w:p w14:paraId="0944B977" w14:textId="5586FC30" w:rsidR="00881CDB" w:rsidRPr="004D630B" w:rsidRDefault="001E259A" w:rsidP="000C2E97">
      <w:pPr>
        <w:pStyle w:val="ListParagraph"/>
        <w:numPr>
          <w:ilvl w:val="0"/>
          <w:numId w:val="14"/>
        </w:numPr>
        <w:ind w:left="1800"/>
        <w:contextualSpacing w:val="0"/>
        <w:jc w:val="both"/>
        <w:rPr>
          <w:i/>
          <w:sz w:val="24"/>
          <w:szCs w:val="24"/>
        </w:rPr>
      </w:pPr>
      <w:r>
        <w:rPr>
          <w:sz w:val="24"/>
          <w:szCs w:val="24"/>
        </w:rPr>
        <w:t xml:space="preserve">Receive assistance </w:t>
      </w:r>
      <w:r w:rsidR="00881CDB">
        <w:rPr>
          <w:sz w:val="24"/>
          <w:szCs w:val="24"/>
        </w:rPr>
        <w:t>in languages other than English</w:t>
      </w:r>
    </w:p>
    <w:p w14:paraId="5C7747D5" w14:textId="7C3E2971" w:rsidR="004D630B" w:rsidRPr="00881CDB" w:rsidRDefault="004D630B" w:rsidP="000C2E97">
      <w:pPr>
        <w:pStyle w:val="ListParagraph"/>
        <w:numPr>
          <w:ilvl w:val="0"/>
          <w:numId w:val="14"/>
        </w:numPr>
        <w:ind w:left="1800"/>
        <w:contextualSpacing w:val="0"/>
        <w:jc w:val="both"/>
        <w:rPr>
          <w:i/>
          <w:sz w:val="24"/>
          <w:szCs w:val="24"/>
        </w:rPr>
      </w:pPr>
      <w:r>
        <w:rPr>
          <w:sz w:val="24"/>
          <w:szCs w:val="24"/>
        </w:rPr>
        <w:t xml:space="preserve">Register to vote for the first time, or update a voter registration using Conditional Voter Registration. All voted ballots are placed in </w:t>
      </w:r>
      <w:r w:rsidR="002E6EAA">
        <w:rPr>
          <w:sz w:val="24"/>
          <w:szCs w:val="24"/>
        </w:rPr>
        <w:t>the</w:t>
      </w:r>
      <w:r>
        <w:rPr>
          <w:sz w:val="24"/>
          <w:szCs w:val="24"/>
        </w:rPr>
        <w:t xml:space="preserve"> yellow</w:t>
      </w:r>
      <w:r w:rsidR="002E6EAA">
        <w:rPr>
          <w:sz w:val="24"/>
          <w:szCs w:val="24"/>
        </w:rPr>
        <w:t xml:space="preserve"> </w:t>
      </w:r>
      <w:r w:rsidR="002E6EAA">
        <w:rPr>
          <w:sz w:val="24"/>
          <w:szCs w:val="24"/>
        </w:rPr>
        <w:lastRenderedPageBreak/>
        <w:t>ballot</w:t>
      </w:r>
      <w:r>
        <w:rPr>
          <w:sz w:val="24"/>
          <w:szCs w:val="24"/>
        </w:rPr>
        <w:t xml:space="preserve"> envelope to </w:t>
      </w:r>
      <w:r w:rsidR="00122F5C">
        <w:rPr>
          <w:sz w:val="24"/>
          <w:szCs w:val="24"/>
        </w:rPr>
        <w:t xml:space="preserve">be </w:t>
      </w:r>
      <w:r w:rsidR="002E6EAA">
        <w:rPr>
          <w:sz w:val="24"/>
          <w:szCs w:val="24"/>
        </w:rPr>
        <w:t>processed</w:t>
      </w:r>
      <w:r w:rsidR="00122F5C">
        <w:rPr>
          <w:sz w:val="24"/>
          <w:szCs w:val="24"/>
        </w:rPr>
        <w:t xml:space="preserve"> at the VRE office</w:t>
      </w:r>
    </w:p>
    <w:p w14:paraId="7179B5DC" w14:textId="77777777" w:rsidR="00881CDB" w:rsidRDefault="00881CDB" w:rsidP="000C2E97">
      <w:pPr>
        <w:rPr>
          <w:sz w:val="24"/>
          <w:szCs w:val="24"/>
        </w:rPr>
      </w:pPr>
    </w:p>
    <w:p w14:paraId="5593C752" w14:textId="21527C44" w:rsidR="00FA53E4" w:rsidRDefault="00A62D91" w:rsidP="000C2E97">
      <w:pPr>
        <w:ind w:left="1080"/>
        <w:jc w:val="both"/>
        <w:rPr>
          <w:sz w:val="24"/>
          <w:szCs w:val="24"/>
        </w:rPr>
      </w:pPr>
      <w:r>
        <w:rPr>
          <w:sz w:val="24"/>
          <w:szCs w:val="24"/>
        </w:rPr>
        <w:t>Voters are able to visit any location to obtain their correct ballot types. Long lines are anticipated for both elections in 2020</w:t>
      </w:r>
      <w:r w:rsidR="002F09BD">
        <w:rPr>
          <w:sz w:val="24"/>
          <w:szCs w:val="24"/>
        </w:rPr>
        <w:t>.</w:t>
      </w:r>
      <w:r>
        <w:rPr>
          <w:sz w:val="24"/>
          <w:szCs w:val="24"/>
        </w:rPr>
        <w:t xml:space="preserve"> </w:t>
      </w:r>
      <w:r w:rsidR="002F09BD">
        <w:rPr>
          <w:sz w:val="24"/>
          <w:szCs w:val="24"/>
        </w:rPr>
        <w:t xml:space="preserve">Vote Centers open at various times but are all open a minimum of 8 hours per day and all Vote Centers are open 7:00 a.m. to 8:00 p.m. on Election Day. </w:t>
      </w:r>
    </w:p>
    <w:p w14:paraId="7476109F" w14:textId="77777777" w:rsidR="00FA53E4" w:rsidRDefault="00FA53E4" w:rsidP="000C2E97">
      <w:pPr>
        <w:ind w:left="1080"/>
        <w:jc w:val="both"/>
        <w:rPr>
          <w:sz w:val="24"/>
          <w:szCs w:val="24"/>
        </w:rPr>
      </w:pPr>
    </w:p>
    <w:p w14:paraId="70688E62" w14:textId="35B2181D" w:rsidR="00FA53E4" w:rsidRDefault="00FA53E4" w:rsidP="000C2E97">
      <w:pPr>
        <w:ind w:left="1080"/>
        <w:jc w:val="both"/>
        <w:rPr>
          <w:sz w:val="24"/>
          <w:szCs w:val="24"/>
        </w:rPr>
      </w:pPr>
      <w:r>
        <w:rPr>
          <w:sz w:val="24"/>
          <w:szCs w:val="24"/>
        </w:rPr>
        <w:t xml:space="preserve">Voter’s check-in through a secured portal to access the voter file. If a voter has already returned a ballot (signature checked as “good”), they will be unable to obtain a replacement ballot. If a ballot has not been returned, or returned as “challenged”, a voter may obtain a replacement ballot which would then void any other ballot that was issued to that voter. Once a ballot is returned by any means, in person or the use of their Vote by Mail ballot, any other ballot is automatically voided. </w:t>
      </w:r>
    </w:p>
    <w:p w14:paraId="53AFD349" w14:textId="77777777" w:rsidR="00A62D91" w:rsidRDefault="00A62D91" w:rsidP="000C2E97">
      <w:pPr>
        <w:ind w:left="1080"/>
        <w:jc w:val="both"/>
        <w:rPr>
          <w:sz w:val="24"/>
          <w:szCs w:val="24"/>
        </w:rPr>
      </w:pPr>
    </w:p>
    <w:p w14:paraId="6B8048BD" w14:textId="0E2228CC" w:rsidR="00A62D91" w:rsidRDefault="00A62D91"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All voting conducted at Vote Centers follows the Secretary of State's security standards, VRE's security procedures, and regulations in the California Elections Code and the California Voting System Use P</w:t>
      </w:r>
      <w:r>
        <w:rPr>
          <w:rFonts w:eastAsia="Times New Roman"/>
          <w:sz w:val="24"/>
          <w:szCs w:val="24"/>
          <w:bdr w:val="none" w:sz="0" w:space="0" w:color="auto" w:frame="1"/>
        </w:rPr>
        <w:t xml:space="preserve">rocedures. </w:t>
      </w:r>
      <w:r w:rsidRPr="004D4D75">
        <w:rPr>
          <w:rFonts w:eastAsia="Times New Roman"/>
          <w:sz w:val="24"/>
          <w:szCs w:val="24"/>
          <w:bdr w:val="none" w:sz="0" w:space="0" w:color="auto" w:frame="1"/>
        </w:rPr>
        <w:t>This includes, but is not limited to, ensuring all equipment at the Vote Center is sealed, stored, delivered and used in com</w:t>
      </w:r>
      <w:r>
        <w:rPr>
          <w:rFonts w:eastAsia="Times New Roman"/>
          <w:sz w:val="24"/>
          <w:szCs w:val="24"/>
          <w:bdr w:val="none" w:sz="0" w:space="0" w:color="auto" w:frame="1"/>
        </w:rPr>
        <w:t>pliance with these regulations.</w:t>
      </w:r>
      <w:r w:rsidRPr="004D4D75">
        <w:rPr>
          <w:rFonts w:eastAsia="Times New Roman"/>
          <w:sz w:val="24"/>
          <w:szCs w:val="24"/>
          <w:bdr w:val="none" w:sz="0" w:space="0" w:color="auto" w:frame="1"/>
        </w:rPr>
        <w:t xml:space="preserve"> In addition, our current procedures require the majority of the election workers be present when the site is open.</w:t>
      </w:r>
    </w:p>
    <w:p w14:paraId="4F83D933"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030511F" w14:textId="036C2943" w:rsidR="00A62D91" w:rsidRDefault="00A62D91"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All voted ballots are returned nightly to the main VRE office, along with roster sheets that contain voter signatures and spoiled ballots. Blank ballot</w:t>
      </w:r>
      <w:r w:rsidR="002F09BD">
        <w:rPr>
          <w:rFonts w:eastAsia="Times New Roman"/>
          <w:sz w:val="24"/>
          <w:szCs w:val="24"/>
          <w:bdr w:val="none" w:sz="0" w:space="0" w:color="auto" w:frame="1"/>
        </w:rPr>
        <w:t xml:space="preserve"> paper</w:t>
      </w:r>
      <w:r>
        <w:rPr>
          <w:rFonts w:eastAsia="Times New Roman"/>
          <w:sz w:val="24"/>
          <w:szCs w:val="24"/>
          <w:bdr w:val="none" w:sz="0" w:space="0" w:color="auto" w:frame="1"/>
        </w:rPr>
        <w:t xml:space="preserve"> </w:t>
      </w:r>
      <w:r w:rsidR="002F09BD">
        <w:rPr>
          <w:rFonts w:eastAsia="Times New Roman"/>
          <w:sz w:val="24"/>
          <w:szCs w:val="24"/>
          <w:bdr w:val="none" w:sz="0" w:space="0" w:color="auto" w:frame="1"/>
        </w:rPr>
        <w:t xml:space="preserve">is stored securely overnight at the Vote Center. </w:t>
      </w:r>
      <w:r>
        <w:rPr>
          <w:rFonts w:eastAsia="Times New Roman"/>
          <w:sz w:val="24"/>
          <w:szCs w:val="24"/>
          <w:bdr w:val="none" w:sz="0" w:space="0" w:color="auto" w:frame="1"/>
        </w:rPr>
        <w:t xml:space="preserve"> </w:t>
      </w:r>
    </w:p>
    <w:p w14:paraId="2AA46701"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00106849" w14:textId="31D00E7E" w:rsidR="00CA0E49" w:rsidRDefault="00CA0E49"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All tabulation is done at the VRE central office. There are no tabulators at any Vote Centers</w:t>
      </w:r>
      <w:r w:rsidR="00A743D3">
        <w:rPr>
          <w:rFonts w:eastAsia="Times New Roman"/>
          <w:sz w:val="24"/>
          <w:szCs w:val="24"/>
          <w:bdr w:val="none" w:sz="0" w:space="0" w:color="auto" w:frame="1"/>
        </w:rPr>
        <w:t>. All voters must cast a printed, paper</w:t>
      </w:r>
      <w:r>
        <w:rPr>
          <w:rFonts w:eastAsia="Times New Roman"/>
          <w:sz w:val="24"/>
          <w:szCs w:val="24"/>
          <w:bdr w:val="none" w:sz="0" w:space="0" w:color="auto" w:frame="1"/>
        </w:rPr>
        <w:t xml:space="preserve"> ballot. </w:t>
      </w:r>
    </w:p>
    <w:p w14:paraId="53D1E919"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6E846EA" w14:textId="064BE972"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Under California voting system requirements, all certified equipment must run on battery power i</w:t>
      </w:r>
      <w:r w:rsidR="000B7606">
        <w:rPr>
          <w:rFonts w:eastAsia="Times New Roman"/>
          <w:sz w:val="24"/>
          <w:szCs w:val="24"/>
          <w:bdr w:val="none" w:sz="0" w:space="0" w:color="auto" w:frame="1"/>
        </w:rPr>
        <w:t xml:space="preserve">n the event of a power outage. </w:t>
      </w:r>
      <w:r w:rsidRPr="004D4D75">
        <w:rPr>
          <w:rFonts w:eastAsia="Times New Roman"/>
          <w:sz w:val="24"/>
          <w:szCs w:val="24"/>
          <w:bdr w:val="none" w:sz="0" w:space="0" w:color="auto" w:frame="1"/>
        </w:rPr>
        <w:t>All loc</w:t>
      </w:r>
      <w:r w:rsidR="000B7606">
        <w:rPr>
          <w:rFonts w:eastAsia="Times New Roman"/>
          <w:sz w:val="24"/>
          <w:szCs w:val="24"/>
          <w:bdr w:val="none" w:sz="0" w:space="0" w:color="auto" w:frame="1"/>
        </w:rPr>
        <w:t xml:space="preserve">ations will have a cell phone. </w:t>
      </w:r>
      <w:r w:rsidRPr="004D4D75">
        <w:rPr>
          <w:rFonts w:eastAsia="Times New Roman"/>
          <w:sz w:val="24"/>
          <w:szCs w:val="24"/>
          <w:bdr w:val="none" w:sz="0" w:space="0" w:color="auto" w:frame="1"/>
        </w:rPr>
        <w:t xml:space="preserve">Emergency responders will receive a list of all Vote Center locations. Each Vote Center will be provided with emergency procedures and be provided with an instruction manual for the operation of a Vote Center and processing voters. </w:t>
      </w:r>
    </w:p>
    <w:p w14:paraId="07F548E4"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67FA0A0C" w14:textId="356F0891" w:rsidR="00CA0E49" w:rsidRDefault="00CA0E49"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 xml:space="preserve">VRE immediately works to resolve </w:t>
      </w:r>
      <w:r w:rsidR="00122F5C">
        <w:rPr>
          <w:rFonts w:eastAsia="Times New Roman"/>
          <w:sz w:val="24"/>
          <w:szCs w:val="24"/>
          <w:bdr w:val="none" w:sz="0" w:space="0" w:color="auto" w:frame="1"/>
        </w:rPr>
        <w:t>any</w:t>
      </w:r>
      <w:r w:rsidRPr="004D4D75">
        <w:rPr>
          <w:rFonts w:eastAsia="Times New Roman"/>
          <w:sz w:val="24"/>
          <w:szCs w:val="24"/>
          <w:bdr w:val="none" w:sz="0" w:space="0" w:color="auto" w:frame="1"/>
        </w:rPr>
        <w:t xml:space="preserve"> disruption at a </w:t>
      </w:r>
      <w:r w:rsidR="002F09BD">
        <w:rPr>
          <w:rFonts w:eastAsia="Times New Roman"/>
          <w:sz w:val="24"/>
          <w:szCs w:val="24"/>
          <w:bdr w:val="none" w:sz="0" w:space="0" w:color="auto" w:frame="1"/>
        </w:rPr>
        <w:t>Vote Center</w:t>
      </w:r>
      <w:r w:rsidRPr="004D4D75">
        <w:rPr>
          <w:rFonts w:eastAsia="Times New Roman"/>
          <w:sz w:val="24"/>
          <w:szCs w:val="24"/>
          <w:bdr w:val="none" w:sz="0" w:space="0" w:color="auto" w:frame="1"/>
        </w:rPr>
        <w:t>, and each disrupti</w:t>
      </w:r>
      <w:r w:rsidR="00122F5C">
        <w:rPr>
          <w:rFonts w:eastAsia="Times New Roman"/>
          <w:sz w:val="24"/>
          <w:szCs w:val="24"/>
          <w:bdr w:val="none" w:sz="0" w:space="0" w:color="auto" w:frame="1"/>
        </w:rPr>
        <w:t xml:space="preserve">on will have its own response. </w:t>
      </w:r>
      <w:r w:rsidRPr="004D4D75">
        <w:rPr>
          <w:rFonts w:eastAsia="Times New Roman"/>
          <w:sz w:val="24"/>
          <w:szCs w:val="24"/>
          <w:bdr w:val="none" w:sz="0" w:space="0" w:color="auto" w:frame="1"/>
        </w:rPr>
        <w:t>Generally, if a single Vote Center is disrupted, VRE will immediately have the staff redirect voters to other Vote Centers, and will inform local police, the Secretary of State’s office, and provide media updates</w:t>
      </w:r>
      <w:r w:rsidR="00122F5C">
        <w:rPr>
          <w:rFonts w:eastAsia="Times New Roman"/>
          <w:sz w:val="24"/>
          <w:szCs w:val="24"/>
          <w:bdr w:val="none" w:sz="0" w:space="0" w:color="auto" w:frame="1"/>
        </w:rPr>
        <w:t xml:space="preserve"> to ensure voters are informed.</w:t>
      </w:r>
      <w:r w:rsidRPr="004D4D75">
        <w:rPr>
          <w:rFonts w:eastAsia="Times New Roman"/>
          <w:sz w:val="24"/>
          <w:szCs w:val="24"/>
          <w:bdr w:val="none" w:sz="0" w:space="0" w:color="auto" w:frame="1"/>
        </w:rPr>
        <w:t xml:space="preserve"> If there is a natural disaster or other disturbance occurs that affects a Vote Center or </w:t>
      </w:r>
      <w:r w:rsidR="004C3028">
        <w:rPr>
          <w:rFonts w:eastAsia="Times New Roman"/>
          <w:sz w:val="24"/>
          <w:szCs w:val="24"/>
          <w:bdr w:val="none" w:sz="0" w:space="0" w:color="auto" w:frame="1"/>
        </w:rPr>
        <w:t>Ballot Drop Box</w:t>
      </w:r>
      <w:r w:rsidRPr="004D4D75">
        <w:rPr>
          <w:rFonts w:eastAsia="Times New Roman"/>
          <w:sz w:val="24"/>
          <w:szCs w:val="24"/>
          <w:bdr w:val="none" w:sz="0" w:space="0" w:color="auto" w:frame="1"/>
        </w:rPr>
        <w:t xml:space="preserve"> site’s physical location, additional notifications, signage and staff will be available to direct vo</w:t>
      </w:r>
      <w:r w:rsidR="000B7606">
        <w:rPr>
          <w:rFonts w:eastAsia="Times New Roman"/>
          <w:sz w:val="24"/>
          <w:szCs w:val="24"/>
          <w:bdr w:val="none" w:sz="0" w:space="0" w:color="auto" w:frame="1"/>
        </w:rPr>
        <w:t xml:space="preserve">ters to an alternate location. </w:t>
      </w:r>
      <w:r w:rsidRPr="004D4D75">
        <w:rPr>
          <w:rFonts w:eastAsia="Times New Roman"/>
          <w:sz w:val="24"/>
          <w:szCs w:val="24"/>
          <w:bdr w:val="none" w:sz="0" w:space="0" w:color="auto" w:frame="1"/>
        </w:rPr>
        <w:t xml:space="preserve">Should all activities at a Vote Center be ceased, staff will immediately secure that Vote Center's voting equipment and </w:t>
      </w:r>
      <w:r w:rsidRPr="004D4D75">
        <w:rPr>
          <w:rFonts w:eastAsia="Times New Roman"/>
          <w:sz w:val="24"/>
          <w:szCs w:val="24"/>
          <w:bdr w:val="none" w:sz="0" w:space="0" w:color="auto" w:frame="1"/>
        </w:rPr>
        <w:lastRenderedPageBreak/>
        <w:t>account for all voting materials in accordance with California Election Code and the Ballot Manufactu</w:t>
      </w:r>
      <w:r w:rsidR="004C3028">
        <w:rPr>
          <w:rFonts w:eastAsia="Times New Roman"/>
          <w:sz w:val="24"/>
          <w:szCs w:val="24"/>
          <w:bdr w:val="none" w:sz="0" w:space="0" w:color="auto" w:frame="1"/>
        </w:rPr>
        <w:t xml:space="preserve">ring and Finishing guidelines. </w:t>
      </w:r>
      <w:r w:rsidRPr="004D4D75">
        <w:rPr>
          <w:rFonts w:eastAsia="Times New Roman"/>
          <w:sz w:val="24"/>
          <w:szCs w:val="24"/>
          <w:bdr w:val="none" w:sz="0" w:space="0" w:color="auto" w:frame="1"/>
        </w:rPr>
        <w:t xml:space="preserve">VRE will attempt to open a replacement Vote Center and </w:t>
      </w:r>
      <w:r w:rsidR="00184AB6">
        <w:rPr>
          <w:rFonts w:eastAsia="Times New Roman"/>
          <w:sz w:val="24"/>
          <w:szCs w:val="24"/>
          <w:bdr w:val="none" w:sz="0" w:space="0" w:color="auto" w:frame="1"/>
        </w:rPr>
        <w:t>use all resources appropriate to make public notice of the change</w:t>
      </w:r>
      <w:r w:rsidRPr="004D4D75">
        <w:rPr>
          <w:rFonts w:eastAsia="Times New Roman"/>
          <w:sz w:val="24"/>
          <w:szCs w:val="24"/>
          <w:bdr w:val="none" w:sz="0" w:space="0" w:color="auto" w:frame="1"/>
        </w:rPr>
        <w:t>.</w:t>
      </w:r>
    </w:p>
    <w:p w14:paraId="031895B7"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7EC57491" w14:textId="6F91ED13" w:rsidR="003A32F8" w:rsidRPr="004D630B" w:rsidRDefault="004D630B" w:rsidP="000C2E97">
      <w:pPr>
        <w:widowControl/>
        <w:autoSpaceDE/>
        <w:autoSpaceDN/>
        <w:spacing w:after="160"/>
        <w:ind w:left="1080"/>
        <w:jc w:val="both"/>
        <w:rPr>
          <w:sz w:val="24"/>
          <w:szCs w:val="24"/>
        </w:rPr>
      </w:pPr>
      <w:r w:rsidRPr="004D630B">
        <w:rPr>
          <w:sz w:val="24"/>
          <w:szCs w:val="24"/>
        </w:rPr>
        <w:t xml:space="preserve">If any equipment is stolen or appears to have been tampered with at the Vote Centers, replacement equipment </w:t>
      </w:r>
      <w:r w:rsidR="004C3028">
        <w:rPr>
          <w:sz w:val="24"/>
          <w:szCs w:val="24"/>
        </w:rPr>
        <w:t>will</w:t>
      </w:r>
      <w:r w:rsidRPr="004D630B">
        <w:rPr>
          <w:sz w:val="24"/>
          <w:szCs w:val="24"/>
        </w:rPr>
        <w:t xml:space="preserve"> be deployed. Stolen equipment would be a financial loss to Sacramento County but would not jeopardize the integrity of the election. No voter information is left on any check-in laptops and multi-factor authentication is required to make any changes to the accessible ballot marking device or the mobile ballot printer.  </w:t>
      </w:r>
    </w:p>
    <w:p w14:paraId="7815D044" w14:textId="48ACA5B5" w:rsidR="003A32F8" w:rsidRPr="004D4D75" w:rsidRDefault="003A32F8" w:rsidP="000C2E97">
      <w:pPr>
        <w:shd w:val="clear" w:color="auto" w:fill="FFFFFF"/>
        <w:ind w:left="1080"/>
        <w:jc w:val="both"/>
        <w:textAlignment w:val="baseline"/>
        <w:rPr>
          <w:rFonts w:eastAsia="Times New Roman"/>
          <w:sz w:val="24"/>
          <w:szCs w:val="24"/>
          <w:bdr w:val="none" w:sz="0" w:space="0" w:color="auto" w:frame="1"/>
        </w:rPr>
      </w:pPr>
      <w:r w:rsidRPr="004D4D75">
        <w:rPr>
          <w:rFonts w:eastAsia="Times New Roman"/>
          <w:sz w:val="24"/>
          <w:szCs w:val="24"/>
          <w:bdr w:val="none" w:sz="0" w:space="0" w:color="auto" w:frame="1"/>
        </w:rPr>
        <w:t xml:space="preserve">Layout guidelines will be used to ensure voting booths and accessible ballot marking devices are placed in a manner that allows a voter </w:t>
      </w:r>
      <w:r w:rsidR="004C3028">
        <w:rPr>
          <w:rFonts w:eastAsia="Times New Roman"/>
          <w:sz w:val="24"/>
          <w:szCs w:val="24"/>
          <w:bdr w:val="none" w:sz="0" w:space="0" w:color="auto" w:frame="1"/>
        </w:rPr>
        <w:t xml:space="preserve">to </w:t>
      </w:r>
      <w:r w:rsidRPr="004D4D75">
        <w:rPr>
          <w:rFonts w:eastAsia="Times New Roman"/>
          <w:sz w:val="24"/>
          <w:szCs w:val="24"/>
          <w:bdr w:val="none" w:sz="0" w:space="0" w:color="auto" w:frame="1"/>
        </w:rPr>
        <w:t xml:space="preserve">mark their ballot </w:t>
      </w:r>
      <w:r>
        <w:rPr>
          <w:rFonts w:eastAsia="Times New Roman"/>
          <w:sz w:val="24"/>
          <w:szCs w:val="24"/>
          <w:bdr w:val="none" w:sz="0" w:space="0" w:color="auto" w:frame="1"/>
        </w:rPr>
        <w:t>independently and privately.</w:t>
      </w:r>
      <w:r w:rsidRPr="004D4D75">
        <w:rPr>
          <w:rFonts w:eastAsia="Times New Roman"/>
          <w:sz w:val="24"/>
          <w:szCs w:val="24"/>
          <w:bdr w:val="none" w:sz="0" w:space="0" w:color="auto" w:frame="1"/>
        </w:rPr>
        <w:t xml:space="preserve"> Layouts will be sensitive to accessibility needs of voters, and will be adjusted to accommodate the varying shapes and room sizes of each location</w:t>
      </w:r>
      <w:r>
        <w:rPr>
          <w:rFonts w:eastAsia="Times New Roman"/>
          <w:sz w:val="24"/>
          <w:szCs w:val="24"/>
          <w:bdr w:val="none" w:sz="0" w:space="0" w:color="auto" w:frame="1"/>
        </w:rPr>
        <w:t xml:space="preserve">. </w:t>
      </w:r>
      <w:r w:rsidRPr="00DE3326">
        <w:rPr>
          <w:rFonts w:eastAsia="Times New Roman"/>
          <w:sz w:val="24"/>
          <w:szCs w:val="24"/>
          <w:bdr w:val="none" w:sz="0" w:space="0" w:color="auto" w:frame="1"/>
        </w:rPr>
        <w:t>A sample layout can be found in Appendix</w:t>
      </w:r>
      <w:r w:rsidR="004C3028">
        <w:rPr>
          <w:rFonts w:eastAsia="Times New Roman"/>
          <w:sz w:val="24"/>
          <w:szCs w:val="24"/>
          <w:bdr w:val="none" w:sz="0" w:space="0" w:color="auto" w:frame="1"/>
        </w:rPr>
        <w:t xml:space="preserve"> E </w:t>
      </w:r>
      <w:r w:rsidR="00DE3326" w:rsidRPr="00DE3326">
        <w:rPr>
          <w:rFonts w:eastAsia="Times New Roman"/>
          <w:sz w:val="24"/>
          <w:szCs w:val="24"/>
          <w:bdr w:val="none" w:sz="0" w:space="0" w:color="auto" w:frame="1"/>
        </w:rPr>
        <w:t>(Format is not accessible)</w:t>
      </w:r>
      <w:r w:rsidR="00DE3326">
        <w:rPr>
          <w:rFonts w:eastAsia="Times New Roman"/>
          <w:sz w:val="24"/>
          <w:szCs w:val="24"/>
          <w:bdr w:val="none" w:sz="0" w:space="0" w:color="auto" w:frame="1"/>
        </w:rPr>
        <w:t xml:space="preserve">. </w:t>
      </w:r>
    </w:p>
    <w:p w14:paraId="4CB8FE0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1B4970FD" w14:textId="21F4EF81" w:rsidR="00A62D91" w:rsidRDefault="002F09BD" w:rsidP="000C2E97">
      <w:pPr>
        <w:ind w:left="1080"/>
        <w:jc w:val="both"/>
        <w:rPr>
          <w:sz w:val="24"/>
          <w:szCs w:val="24"/>
        </w:rPr>
      </w:pPr>
      <w:r w:rsidRPr="00B12610">
        <w:rPr>
          <w:sz w:val="24"/>
          <w:szCs w:val="24"/>
        </w:rPr>
        <w:t xml:space="preserve">A list of confirmed Vote Center locations with hours of operation </w:t>
      </w:r>
      <w:r w:rsidR="004C3028" w:rsidRPr="00B12610">
        <w:rPr>
          <w:sz w:val="24"/>
          <w:szCs w:val="24"/>
        </w:rPr>
        <w:t>may</w:t>
      </w:r>
      <w:r w:rsidRPr="00B12610">
        <w:rPr>
          <w:sz w:val="24"/>
          <w:szCs w:val="24"/>
        </w:rPr>
        <w:t xml:space="preserve"> be found in Appendix</w:t>
      </w:r>
      <w:r w:rsidR="00B12610" w:rsidRPr="00B12610">
        <w:rPr>
          <w:sz w:val="24"/>
          <w:szCs w:val="24"/>
        </w:rPr>
        <w:t xml:space="preserve"> </w:t>
      </w:r>
      <w:r w:rsidR="00BF7785">
        <w:rPr>
          <w:sz w:val="24"/>
          <w:szCs w:val="24"/>
        </w:rPr>
        <w:t>G</w:t>
      </w:r>
      <w:r w:rsidR="00B12610">
        <w:rPr>
          <w:sz w:val="24"/>
          <w:szCs w:val="24"/>
        </w:rPr>
        <w:t xml:space="preserve">. </w:t>
      </w:r>
      <w:r w:rsidR="004C3028" w:rsidRPr="00B12610">
        <w:rPr>
          <w:sz w:val="24"/>
          <w:szCs w:val="24"/>
        </w:rPr>
        <w:t>Vote Center</w:t>
      </w:r>
      <w:r w:rsidR="00A743D3" w:rsidRPr="00B12610">
        <w:rPr>
          <w:sz w:val="24"/>
          <w:szCs w:val="24"/>
        </w:rPr>
        <w:t xml:space="preserve"> maps</w:t>
      </w:r>
      <w:r w:rsidR="004C3028" w:rsidRPr="00B12610">
        <w:rPr>
          <w:sz w:val="24"/>
          <w:szCs w:val="24"/>
        </w:rPr>
        <w:t xml:space="preserve"> may be</w:t>
      </w:r>
      <w:r w:rsidR="00A743D3" w:rsidRPr="00B12610">
        <w:rPr>
          <w:sz w:val="24"/>
          <w:szCs w:val="24"/>
        </w:rPr>
        <w:t xml:space="preserve"> located in Appendix </w:t>
      </w:r>
      <w:r w:rsidR="00B12610" w:rsidRPr="00B12610">
        <w:rPr>
          <w:sz w:val="24"/>
          <w:szCs w:val="24"/>
        </w:rPr>
        <w:t>I</w:t>
      </w:r>
      <w:r w:rsidR="00DE3326" w:rsidRPr="00B12610">
        <w:rPr>
          <w:sz w:val="24"/>
          <w:szCs w:val="24"/>
        </w:rPr>
        <w:t>.</w:t>
      </w:r>
      <w:r w:rsidR="00DE3326">
        <w:rPr>
          <w:sz w:val="24"/>
          <w:szCs w:val="24"/>
        </w:rPr>
        <w:t xml:space="preserve"> </w:t>
      </w:r>
      <w:r w:rsidR="003A32F8">
        <w:rPr>
          <w:sz w:val="24"/>
          <w:szCs w:val="24"/>
        </w:rPr>
        <w:t xml:space="preserve"> </w:t>
      </w:r>
    </w:p>
    <w:p w14:paraId="035B589D" w14:textId="77777777" w:rsidR="003A32F8" w:rsidRDefault="003A32F8" w:rsidP="000C2E97">
      <w:pPr>
        <w:ind w:left="1080"/>
        <w:jc w:val="both"/>
        <w:rPr>
          <w:sz w:val="24"/>
          <w:szCs w:val="24"/>
        </w:rPr>
      </w:pPr>
    </w:p>
    <w:p w14:paraId="626325EC" w14:textId="62EF6D30" w:rsidR="003A32F8" w:rsidRPr="00A62D91" w:rsidRDefault="003A32F8" w:rsidP="000C2E97">
      <w:pPr>
        <w:ind w:left="1080"/>
        <w:jc w:val="both"/>
        <w:rPr>
          <w:sz w:val="24"/>
          <w:szCs w:val="24"/>
        </w:rPr>
      </w:pPr>
      <w:r>
        <w:rPr>
          <w:sz w:val="24"/>
          <w:szCs w:val="24"/>
        </w:rPr>
        <w:t>More information on VRE and Vot</w:t>
      </w:r>
      <w:r w:rsidR="004C3028">
        <w:rPr>
          <w:sz w:val="24"/>
          <w:szCs w:val="24"/>
        </w:rPr>
        <w:t>e Center security can be found i</w:t>
      </w:r>
      <w:r>
        <w:rPr>
          <w:sz w:val="24"/>
          <w:szCs w:val="24"/>
        </w:rPr>
        <w:t xml:space="preserve">n the </w:t>
      </w:r>
      <w:r w:rsidR="00172436">
        <w:rPr>
          <w:sz w:val="24"/>
          <w:szCs w:val="24"/>
        </w:rPr>
        <w:t xml:space="preserve">Election Security and </w:t>
      </w:r>
      <w:r>
        <w:rPr>
          <w:sz w:val="24"/>
          <w:szCs w:val="24"/>
        </w:rPr>
        <w:t xml:space="preserve">Action Plan. </w:t>
      </w:r>
    </w:p>
    <w:p w14:paraId="642DE12E" w14:textId="77777777" w:rsidR="008762FF" w:rsidRDefault="008762FF" w:rsidP="000C2E97">
      <w:pPr>
        <w:pStyle w:val="ListParagraph"/>
        <w:ind w:left="1800"/>
        <w:contextualSpacing w:val="0"/>
        <w:rPr>
          <w:i/>
          <w:sz w:val="24"/>
          <w:szCs w:val="24"/>
        </w:rPr>
      </w:pPr>
    </w:p>
    <w:p w14:paraId="59779423" w14:textId="77777777" w:rsidR="000C2E97" w:rsidRDefault="000C2E97" w:rsidP="000C2E97">
      <w:pPr>
        <w:pStyle w:val="ListParagraph"/>
        <w:numPr>
          <w:ilvl w:val="0"/>
          <w:numId w:val="12"/>
        </w:numPr>
        <w:ind w:left="1080"/>
        <w:contextualSpacing w:val="0"/>
        <w:jc w:val="both"/>
        <w:rPr>
          <w:i/>
          <w:sz w:val="24"/>
          <w:szCs w:val="24"/>
        </w:rPr>
      </w:pPr>
      <w:r>
        <w:rPr>
          <w:i/>
          <w:sz w:val="24"/>
          <w:szCs w:val="24"/>
        </w:rPr>
        <w:t>Ballot Drop Boxes</w:t>
      </w:r>
    </w:p>
    <w:p w14:paraId="4205F612" w14:textId="272ADBDD" w:rsidR="00026C0C" w:rsidRDefault="003A32F8" w:rsidP="000C2E97">
      <w:pPr>
        <w:ind w:left="1080"/>
        <w:jc w:val="both"/>
        <w:rPr>
          <w:sz w:val="24"/>
          <w:szCs w:val="24"/>
        </w:rPr>
      </w:pPr>
      <w:r w:rsidRPr="000C2E97">
        <w:rPr>
          <w:sz w:val="24"/>
          <w:szCs w:val="24"/>
        </w:rPr>
        <w:t>A</w:t>
      </w:r>
      <w:r w:rsidR="00026C0C" w:rsidRPr="000C2E97">
        <w:rPr>
          <w:sz w:val="24"/>
          <w:szCs w:val="24"/>
        </w:rPr>
        <w:t xml:space="preserve">ny voter throughout the state may drop off their voted ballot </w:t>
      </w:r>
      <w:r w:rsidR="004C3028">
        <w:rPr>
          <w:sz w:val="24"/>
          <w:szCs w:val="24"/>
        </w:rPr>
        <w:t xml:space="preserve">at </w:t>
      </w:r>
      <w:r w:rsidR="00026C0C" w:rsidRPr="000C2E97">
        <w:rPr>
          <w:sz w:val="24"/>
          <w:szCs w:val="24"/>
        </w:rPr>
        <w:t>any</w:t>
      </w:r>
      <w:r w:rsidRPr="000C2E97">
        <w:rPr>
          <w:sz w:val="24"/>
          <w:szCs w:val="24"/>
        </w:rPr>
        <w:t xml:space="preserve"> Ballot D</w:t>
      </w:r>
      <w:r w:rsidR="004C3028">
        <w:rPr>
          <w:sz w:val="24"/>
          <w:szCs w:val="24"/>
        </w:rPr>
        <w:t>rop B</w:t>
      </w:r>
      <w:r w:rsidRPr="000C2E97">
        <w:rPr>
          <w:sz w:val="24"/>
          <w:szCs w:val="24"/>
        </w:rPr>
        <w:t>ox</w:t>
      </w:r>
      <w:r w:rsidR="00026C0C" w:rsidRPr="000C2E97">
        <w:rPr>
          <w:sz w:val="24"/>
          <w:szCs w:val="24"/>
        </w:rPr>
        <w:t xml:space="preserve"> location </w:t>
      </w:r>
      <w:r w:rsidR="004C3028">
        <w:rPr>
          <w:sz w:val="24"/>
          <w:szCs w:val="24"/>
        </w:rPr>
        <w:t xml:space="preserve">in the state </w:t>
      </w:r>
      <w:r w:rsidR="00026C0C" w:rsidRPr="000C2E97">
        <w:rPr>
          <w:sz w:val="24"/>
          <w:szCs w:val="24"/>
        </w:rPr>
        <w:t>during their published hours of operati</w:t>
      </w:r>
      <w:r w:rsidR="00D34A68" w:rsidRPr="000C2E97">
        <w:rPr>
          <w:sz w:val="24"/>
          <w:szCs w:val="24"/>
        </w:rPr>
        <w:t xml:space="preserve">on. </w:t>
      </w:r>
      <w:r w:rsidR="00026C0C" w:rsidRPr="000C2E97">
        <w:rPr>
          <w:sz w:val="24"/>
          <w:szCs w:val="24"/>
        </w:rPr>
        <w:t xml:space="preserve">Replacement ballots are not available at Ballot Drop Boxes, however, replacement envelopes are available. The voter </w:t>
      </w:r>
      <w:r w:rsidR="00D34A68" w:rsidRPr="000C2E97">
        <w:rPr>
          <w:sz w:val="24"/>
          <w:szCs w:val="24"/>
        </w:rPr>
        <w:t xml:space="preserve">must affix their name, address, and signature to the blank replacement envelope for their ballot to count. “I Voted” stickers and VRE contact information are also available at every Ballot Drop Box location. Voters are only able to return ballots to these locations during the locations hours of operations, as published in the County Voter Information Guide, Vote by Mail packet, </w:t>
      </w:r>
      <w:r w:rsidR="004C3028">
        <w:rPr>
          <w:sz w:val="24"/>
          <w:szCs w:val="24"/>
        </w:rPr>
        <w:t xml:space="preserve">and </w:t>
      </w:r>
      <w:r w:rsidR="00D34A68" w:rsidRPr="000C2E97">
        <w:rPr>
          <w:sz w:val="24"/>
          <w:szCs w:val="24"/>
        </w:rPr>
        <w:t>SacVote Mobile App</w:t>
      </w:r>
      <w:r w:rsidRPr="000C2E97">
        <w:rPr>
          <w:sz w:val="24"/>
          <w:szCs w:val="24"/>
        </w:rPr>
        <w:t xml:space="preserve">. A 24 hour ballot box is available at VRE’s main office </w:t>
      </w:r>
      <w:r w:rsidR="004C3028">
        <w:rPr>
          <w:sz w:val="24"/>
          <w:szCs w:val="24"/>
        </w:rPr>
        <w:t>at 7000 65</w:t>
      </w:r>
      <w:r w:rsidR="004C3028" w:rsidRPr="004C3028">
        <w:rPr>
          <w:sz w:val="24"/>
          <w:szCs w:val="24"/>
          <w:vertAlign w:val="superscript"/>
        </w:rPr>
        <w:t>th</w:t>
      </w:r>
      <w:r w:rsidR="004C3028">
        <w:rPr>
          <w:sz w:val="24"/>
          <w:szCs w:val="24"/>
        </w:rPr>
        <w:t xml:space="preserve"> Street, Sacramento, </w:t>
      </w:r>
      <w:r w:rsidRPr="000C2E97">
        <w:rPr>
          <w:sz w:val="24"/>
          <w:szCs w:val="24"/>
        </w:rPr>
        <w:t>and at the City of Citrus Heights City Hall at 6360 Fountain Square Dr</w:t>
      </w:r>
      <w:r w:rsidR="004C3028">
        <w:rPr>
          <w:sz w:val="24"/>
          <w:szCs w:val="24"/>
        </w:rPr>
        <w:t>ive,</w:t>
      </w:r>
      <w:r w:rsidRPr="000C2E97">
        <w:rPr>
          <w:sz w:val="24"/>
          <w:szCs w:val="24"/>
        </w:rPr>
        <w:t xml:space="preserve"> Citrus Heights. </w:t>
      </w:r>
    </w:p>
    <w:p w14:paraId="61BBAA22" w14:textId="77777777" w:rsidR="00B12610" w:rsidRDefault="00B12610" w:rsidP="000C2E97">
      <w:pPr>
        <w:ind w:left="1080"/>
        <w:jc w:val="both"/>
        <w:rPr>
          <w:sz w:val="24"/>
          <w:szCs w:val="24"/>
        </w:rPr>
      </w:pPr>
    </w:p>
    <w:p w14:paraId="12F6253C" w14:textId="0522B1A4" w:rsidR="00B12610" w:rsidRPr="000C2E97" w:rsidRDefault="00B12610" w:rsidP="000C2E97">
      <w:pPr>
        <w:ind w:left="1080"/>
        <w:jc w:val="both"/>
        <w:rPr>
          <w:i/>
          <w:sz w:val="24"/>
          <w:szCs w:val="24"/>
        </w:rPr>
      </w:pPr>
      <w:r w:rsidRPr="00B12610">
        <w:rPr>
          <w:sz w:val="24"/>
          <w:szCs w:val="24"/>
        </w:rPr>
        <w:t xml:space="preserve">A list of confirmed </w:t>
      </w:r>
      <w:r>
        <w:rPr>
          <w:sz w:val="24"/>
          <w:szCs w:val="24"/>
        </w:rPr>
        <w:t>Ballot Drop Box</w:t>
      </w:r>
      <w:r w:rsidRPr="00B12610">
        <w:rPr>
          <w:sz w:val="24"/>
          <w:szCs w:val="24"/>
        </w:rPr>
        <w:t xml:space="preserve"> locations with hours of operation may be found in Appendix </w:t>
      </w:r>
      <w:r>
        <w:rPr>
          <w:sz w:val="24"/>
          <w:szCs w:val="24"/>
        </w:rPr>
        <w:t xml:space="preserve">H. </w:t>
      </w:r>
      <w:r w:rsidR="00E17476">
        <w:rPr>
          <w:sz w:val="24"/>
          <w:szCs w:val="24"/>
        </w:rPr>
        <w:t>Ballot Drop Box</w:t>
      </w:r>
      <w:r w:rsidRPr="00B12610">
        <w:rPr>
          <w:sz w:val="24"/>
          <w:szCs w:val="24"/>
        </w:rPr>
        <w:t xml:space="preserve"> maps may be located in Appendix I</w:t>
      </w:r>
    </w:p>
    <w:p w14:paraId="62F8B8B7" w14:textId="77777777" w:rsidR="00026C0C" w:rsidRPr="00026C0C" w:rsidRDefault="00026C0C" w:rsidP="000C2E97">
      <w:pPr>
        <w:widowControl/>
        <w:autoSpaceDE/>
        <w:autoSpaceDN/>
        <w:ind w:left="1800"/>
        <w:rPr>
          <w:i/>
          <w:sz w:val="24"/>
          <w:szCs w:val="24"/>
        </w:rPr>
      </w:pPr>
    </w:p>
    <w:p w14:paraId="22B5AA77" w14:textId="77777777" w:rsidR="004F3AD6" w:rsidRPr="004F3AD6" w:rsidRDefault="00A743D3" w:rsidP="000C2E97">
      <w:pPr>
        <w:pStyle w:val="ListParagraph"/>
        <w:widowControl/>
        <w:numPr>
          <w:ilvl w:val="0"/>
          <w:numId w:val="25"/>
        </w:numPr>
        <w:autoSpaceDE/>
        <w:autoSpaceDN/>
        <w:contextualSpacing w:val="0"/>
        <w:jc w:val="both"/>
        <w:rPr>
          <w:sz w:val="24"/>
          <w:szCs w:val="24"/>
        </w:rPr>
      </w:pPr>
      <w:bookmarkStart w:id="51" w:name="_Toc18582346"/>
      <w:r w:rsidRPr="00DF564F">
        <w:rPr>
          <w:rStyle w:val="Heading4Char"/>
        </w:rPr>
        <w:t>Vote Center Staff (Poll Worker) Training</w:t>
      </w:r>
      <w:bookmarkEnd w:id="51"/>
    </w:p>
    <w:p w14:paraId="7536D9D0" w14:textId="44C9E296" w:rsidR="00A743D3" w:rsidRPr="004F3AD6" w:rsidRDefault="00A743D3" w:rsidP="000C2E97">
      <w:pPr>
        <w:widowControl/>
        <w:autoSpaceDE/>
        <w:autoSpaceDN/>
        <w:spacing w:after="160"/>
        <w:ind w:left="720"/>
        <w:jc w:val="both"/>
        <w:rPr>
          <w:sz w:val="24"/>
          <w:szCs w:val="24"/>
        </w:rPr>
      </w:pPr>
      <w:r w:rsidRPr="004F3AD6">
        <w:rPr>
          <w:sz w:val="24"/>
          <w:szCs w:val="24"/>
        </w:rPr>
        <w:t xml:space="preserve">All staff, including those working </w:t>
      </w:r>
      <w:r w:rsidR="004C3028">
        <w:rPr>
          <w:sz w:val="24"/>
          <w:szCs w:val="24"/>
        </w:rPr>
        <w:t>at</w:t>
      </w:r>
      <w:r w:rsidRPr="004F3AD6">
        <w:rPr>
          <w:sz w:val="24"/>
          <w:szCs w:val="24"/>
        </w:rPr>
        <w:t xml:space="preserve"> Vote Centers, and those providing technical and complian</w:t>
      </w:r>
      <w:r w:rsidR="00184AB6">
        <w:rPr>
          <w:sz w:val="24"/>
          <w:szCs w:val="24"/>
        </w:rPr>
        <w:t xml:space="preserve">ce support, will attend </w:t>
      </w:r>
      <w:r w:rsidRPr="004F3AD6">
        <w:rPr>
          <w:sz w:val="24"/>
          <w:szCs w:val="24"/>
        </w:rPr>
        <w:t xml:space="preserve">training on the operation of the voting equipment, setting up a Vote Center, assisting and processing voters, securing sensitive equipment each voting night, and the proper procedures in case of an emergency.  </w:t>
      </w:r>
    </w:p>
    <w:p w14:paraId="0879F667" w14:textId="79DD7264" w:rsidR="00A045B8" w:rsidRPr="003A32F8" w:rsidRDefault="00A743D3" w:rsidP="000C2E97">
      <w:pPr>
        <w:widowControl/>
        <w:autoSpaceDE/>
        <w:autoSpaceDN/>
        <w:ind w:left="720"/>
        <w:jc w:val="both"/>
        <w:rPr>
          <w:sz w:val="24"/>
          <w:szCs w:val="24"/>
        </w:rPr>
      </w:pPr>
      <w:r>
        <w:rPr>
          <w:sz w:val="24"/>
          <w:szCs w:val="24"/>
        </w:rPr>
        <w:lastRenderedPageBreak/>
        <w:t xml:space="preserve">Beginning in January of 2020, VRE will train over 1,000 Vote Center staff that will work at the Vote Centers. The public is allowed to attend some portions of the training class but not </w:t>
      </w:r>
      <w:r w:rsidR="004C3028">
        <w:rPr>
          <w:sz w:val="24"/>
          <w:szCs w:val="24"/>
        </w:rPr>
        <w:t>the</w:t>
      </w:r>
      <w:r>
        <w:rPr>
          <w:sz w:val="24"/>
          <w:szCs w:val="24"/>
        </w:rPr>
        <w:t xml:space="preserve"> hands-on portion for checking-in voters due to privacy and security concerns. Please contact </w:t>
      </w:r>
      <w:hyperlink r:id="rId42" w:history="1">
        <w:r w:rsidRPr="00AA5DA5">
          <w:rPr>
            <w:rStyle w:val="Hyperlink"/>
            <w:sz w:val="24"/>
            <w:szCs w:val="24"/>
          </w:rPr>
          <w:t>PrecinctOperations@saccounty.net</w:t>
        </w:r>
      </w:hyperlink>
      <w:r>
        <w:rPr>
          <w:sz w:val="24"/>
          <w:szCs w:val="24"/>
        </w:rPr>
        <w:t xml:space="preserve"> for more information. </w:t>
      </w:r>
    </w:p>
    <w:p w14:paraId="49EE86E3" w14:textId="77777777" w:rsidR="00A045B8" w:rsidRPr="00C767C2" w:rsidRDefault="00A045B8" w:rsidP="000C2E97">
      <w:pPr>
        <w:rPr>
          <w:b/>
          <w:sz w:val="24"/>
          <w:szCs w:val="24"/>
          <w:u w:val="single"/>
        </w:rPr>
      </w:pPr>
    </w:p>
    <w:p w14:paraId="5EB99884" w14:textId="3A154153" w:rsidR="00A045B8" w:rsidRDefault="00FA626D" w:rsidP="000C2E97">
      <w:pPr>
        <w:pStyle w:val="Heading2"/>
        <w:ind w:hanging="180"/>
      </w:pPr>
      <w:bookmarkStart w:id="52" w:name="_Toc18582347"/>
      <w:r>
        <w:t>POST-ELECTION ACTIV</w:t>
      </w:r>
      <w:r w:rsidR="00293CF8">
        <w:t>IT</w:t>
      </w:r>
      <w:r>
        <w:t xml:space="preserve">IES – Public may observe </w:t>
      </w:r>
      <w:r w:rsidR="00C97E99">
        <w:t>any election process</w:t>
      </w:r>
      <w:bookmarkEnd w:id="52"/>
      <w:r w:rsidR="00C97E99">
        <w:t xml:space="preserve"> </w:t>
      </w:r>
    </w:p>
    <w:p w14:paraId="4F4759C6" w14:textId="77777777" w:rsidR="00D77240" w:rsidRDefault="00D77240" w:rsidP="00293CF8">
      <w:pPr>
        <w:pStyle w:val="ListParagraph"/>
        <w:widowControl/>
        <w:autoSpaceDE/>
        <w:autoSpaceDN/>
        <w:contextualSpacing w:val="0"/>
        <w:rPr>
          <w:b/>
          <w:sz w:val="24"/>
          <w:szCs w:val="24"/>
          <w:u w:val="single"/>
        </w:rPr>
      </w:pPr>
    </w:p>
    <w:p w14:paraId="2511721C" w14:textId="77777777" w:rsidR="00376C1B" w:rsidRDefault="00A045B8" w:rsidP="000C2E97">
      <w:pPr>
        <w:pStyle w:val="ListParagraph"/>
        <w:widowControl/>
        <w:numPr>
          <w:ilvl w:val="0"/>
          <w:numId w:val="26"/>
        </w:numPr>
        <w:autoSpaceDE/>
        <w:autoSpaceDN/>
        <w:contextualSpacing w:val="0"/>
        <w:jc w:val="both"/>
        <w:rPr>
          <w:b/>
          <w:sz w:val="24"/>
          <w:szCs w:val="24"/>
        </w:rPr>
      </w:pPr>
      <w:bookmarkStart w:id="53" w:name="_Toc18582348"/>
      <w:r w:rsidRPr="00DF564F">
        <w:rPr>
          <w:rStyle w:val="Heading4Char"/>
        </w:rPr>
        <w:t>Canvass - Vote by Mail</w:t>
      </w:r>
      <w:bookmarkEnd w:id="53"/>
    </w:p>
    <w:p w14:paraId="4F37F46F" w14:textId="71D6C5C6" w:rsidR="00A045B8" w:rsidRPr="00376C1B" w:rsidRDefault="00D77240" w:rsidP="000C2E97">
      <w:pPr>
        <w:widowControl/>
        <w:autoSpaceDE/>
        <w:autoSpaceDN/>
        <w:ind w:left="720"/>
        <w:jc w:val="both"/>
        <w:rPr>
          <w:b/>
          <w:sz w:val="24"/>
          <w:szCs w:val="24"/>
        </w:rPr>
      </w:pPr>
      <w:r w:rsidRPr="00376C1B">
        <w:rPr>
          <w:sz w:val="24"/>
          <w:szCs w:val="24"/>
        </w:rPr>
        <w:t xml:space="preserve">Starting 10 days before Election Day, VRE </w:t>
      </w:r>
      <w:r w:rsidR="0084188D">
        <w:rPr>
          <w:sz w:val="24"/>
          <w:szCs w:val="24"/>
        </w:rPr>
        <w:t>begins</w:t>
      </w:r>
      <w:r w:rsidRPr="00376C1B">
        <w:rPr>
          <w:sz w:val="24"/>
          <w:szCs w:val="24"/>
        </w:rPr>
        <w:t xml:space="preserve"> signature checking and processing returned Vote by Mail ballots. Ballots returned before Election Day are included in the initial election night results release</w:t>
      </w:r>
      <w:r w:rsidR="0084188D">
        <w:rPr>
          <w:sz w:val="24"/>
          <w:szCs w:val="24"/>
        </w:rPr>
        <w:t>d</w:t>
      </w:r>
      <w:r w:rsidRPr="00376C1B">
        <w:rPr>
          <w:sz w:val="24"/>
          <w:szCs w:val="24"/>
        </w:rPr>
        <w:t xml:space="preserve"> at 8:00 pm.</w:t>
      </w:r>
      <w:r w:rsidRPr="00376C1B">
        <w:rPr>
          <w:b/>
          <w:sz w:val="24"/>
          <w:szCs w:val="24"/>
        </w:rPr>
        <w:t xml:space="preserve"> </w:t>
      </w:r>
    </w:p>
    <w:p w14:paraId="2AA175DE" w14:textId="77777777" w:rsidR="00D77240" w:rsidRDefault="00D77240" w:rsidP="000C2E97">
      <w:pPr>
        <w:pStyle w:val="ListParagraph"/>
        <w:widowControl/>
        <w:autoSpaceDE/>
        <w:autoSpaceDN/>
        <w:ind w:left="1440"/>
        <w:contextualSpacing w:val="0"/>
        <w:jc w:val="both"/>
        <w:rPr>
          <w:b/>
          <w:sz w:val="24"/>
          <w:szCs w:val="24"/>
        </w:rPr>
      </w:pPr>
    </w:p>
    <w:p w14:paraId="0F339B4B" w14:textId="4B494A12" w:rsidR="00D77240" w:rsidRDefault="00D77240" w:rsidP="000C2E97">
      <w:pPr>
        <w:pStyle w:val="ListParagraph"/>
        <w:widowControl/>
        <w:autoSpaceDE/>
        <w:autoSpaceDN/>
        <w:contextualSpacing w:val="0"/>
        <w:jc w:val="both"/>
        <w:rPr>
          <w:sz w:val="24"/>
          <w:szCs w:val="24"/>
        </w:rPr>
      </w:pPr>
      <w:r>
        <w:rPr>
          <w:sz w:val="24"/>
          <w:szCs w:val="24"/>
        </w:rPr>
        <w:t xml:space="preserve">Each returned Vote by Mail </w:t>
      </w:r>
      <w:r w:rsidR="004C3028">
        <w:rPr>
          <w:sz w:val="24"/>
          <w:szCs w:val="24"/>
        </w:rPr>
        <w:t xml:space="preserve">ballot envelope </w:t>
      </w:r>
      <w:r>
        <w:rPr>
          <w:sz w:val="24"/>
          <w:szCs w:val="24"/>
        </w:rPr>
        <w:t>is processed through a mail sorter which sorts the ballot by voting precinct. This process takes a picture of the envel</w:t>
      </w:r>
      <w:r w:rsidR="004C3028">
        <w:rPr>
          <w:sz w:val="24"/>
          <w:szCs w:val="24"/>
        </w:rPr>
        <w:t>ope, with the voter’s signature</w:t>
      </w:r>
      <w:r>
        <w:rPr>
          <w:sz w:val="24"/>
          <w:szCs w:val="24"/>
        </w:rPr>
        <w:t xml:space="preserve"> for staff to compare the envelope signature to the signature on a voter’s registration or other supporting documentation. If a voter forgets to sign their return envelope or a signature does not match a voter file, a letter </w:t>
      </w:r>
      <w:r w:rsidR="00D179EB">
        <w:rPr>
          <w:sz w:val="24"/>
          <w:szCs w:val="24"/>
        </w:rPr>
        <w:t>and form are sent</w:t>
      </w:r>
      <w:r>
        <w:rPr>
          <w:sz w:val="24"/>
          <w:szCs w:val="24"/>
        </w:rPr>
        <w:t xml:space="preserve"> </w:t>
      </w:r>
      <w:r w:rsidR="00D179EB">
        <w:rPr>
          <w:sz w:val="24"/>
          <w:szCs w:val="24"/>
        </w:rPr>
        <w:t>to the voter requesting an updated signature</w:t>
      </w:r>
      <w:r>
        <w:rPr>
          <w:sz w:val="24"/>
          <w:szCs w:val="24"/>
        </w:rPr>
        <w:t xml:space="preserve">.  </w:t>
      </w:r>
    </w:p>
    <w:p w14:paraId="7F4BD957" w14:textId="77777777" w:rsidR="00D77240" w:rsidRDefault="00D77240" w:rsidP="000C2E97">
      <w:pPr>
        <w:pStyle w:val="ListParagraph"/>
        <w:widowControl/>
        <w:autoSpaceDE/>
        <w:autoSpaceDN/>
        <w:ind w:left="1440"/>
        <w:contextualSpacing w:val="0"/>
        <w:rPr>
          <w:sz w:val="24"/>
          <w:szCs w:val="24"/>
        </w:rPr>
      </w:pPr>
    </w:p>
    <w:p w14:paraId="2365C446" w14:textId="6EFE6BF9" w:rsidR="00D77240" w:rsidRDefault="00D77240" w:rsidP="000C2E97">
      <w:pPr>
        <w:pStyle w:val="ListParagraph"/>
        <w:widowControl/>
        <w:autoSpaceDE/>
        <w:autoSpaceDN/>
        <w:contextualSpacing w:val="0"/>
        <w:jc w:val="both"/>
        <w:rPr>
          <w:sz w:val="24"/>
          <w:szCs w:val="24"/>
        </w:rPr>
      </w:pPr>
      <w:r>
        <w:rPr>
          <w:sz w:val="24"/>
          <w:szCs w:val="24"/>
        </w:rPr>
        <w:t xml:space="preserve">Once a signature is deemed valid, the voter’s status </w:t>
      </w:r>
      <w:r w:rsidR="00D179EB">
        <w:rPr>
          <w:sz w:val="24"/>
          <w:szCs w:val="24"/>
        </w:rPr>
        <w:t>is</w:t>
      </w:r>
      <w:r>
        <w:rPr>
          <w:sz w:val="24"/>
          <w:szCs w:val="24"/>
        </w:rPr>
        <w:t xml:space="preserve"> updated </w:t>
      </w:r>
      <w:r w:rsidR="00D179EB">
        <w:rPr>
          <w:sz w:val="24"/>
          <w:szCs w:val="24"/>
        </w:rPr>
        <w:t>and available on the</w:t>
      </w:r>
      <w:r>
        <w:rPr>
          <w:sz w:val="24"/>
          <w:szCs w:val="24"/>
        </w:rPr>
        <w:t xml:space="preserve"> </w:t>
      </w:r>
      <w:hyperlink r:id="rId43" w:history="1">
        <w:r w:rsidR="00D179EB" w:rsidRPr="00D179EB">
          <w:rPr>
            <w:rStyle w:val="Hyperlink"/>
            <w:sz w:val="24"/>
            <w:szCs w:val="24"/>
          </w:rPr>
          <w:t>Voter by Mail Ballot Lookup</w:t>
        </w:r>
      </w:hyperlink>
      <w:r w:rsidR="00D179EB">
        <w:rPr>
          <w:sz w:val="24"/>
          <w:szCs w:val="24"/>
        </w:rPr>
        <w:t>. T</w:t>
      </w:r>
      <w:r>
        <w:rPr>
          <w:sz w:val="24"/>
          <w:szCs w:val="24"/>
        </w:rPr>
        <w:t>he ballot</w:t>
      </w:r>
      <w:r w:rsidR="00D35CB1">
        <w:rPr>
          <w:sz w:val="24"/>
          <w:szCs w:val="24"/>
        </w:rPr>
        <w:t xml:space="preserve"> envelopes</w:t>
      </w:r>
      <w:r>
        <w:rPr>
          <w:sz w:val="24"/>
          <w:szCs w:val="24"/>
        </w:rPr>
        <w:t xml:space="preserve"> </w:t>
      </w:r>
      <w:r w:rsidR="00D179EB">
        <w:rPr>
          <w:sz w:val="24"/>
          <w:szCs w:val="24"/>
        </w:rPr>
        <w:t>are then</w:t>
      </w:r>
      <w:r>
        <w:rPr>
          <w:sz w:val="24"/>
          <w:szCs w:val="24"/>
        </w:rPr>
        <w:t xml:space="preserve"> taken to the</w:t>
      </w:r>
      <w:r w:rsidR="00D179EB">
        <w:rPr>
          <w:sz w:val="24"/>
          <w:szCs w:val="24"/>
        </w:rPr>
        <w:t xml:space="preserve"> extraction room where machines </w:t>
      </w:r>
      <w:r>
        <w:rPr>
          <w:sz w:val="24"/>
          <w:szCs w:val="24"/>
        </w:rPr>
        <w:t>extract the ballots from the identification envelope</w:t>
      </w:r>
      <w:r w:rsidR="00D35CB1">
        <w:rPr>
          <w:sz w:val="24"/>
          <w:szCs w:val="24"/>
        </w:rPr>
        <w:t>s</w:t>
      </w:r>
      <w:r>
        <w:rPr>
          <w:sz w:val="24"/>
          <w:szCs w:val="24"/>
        </w:rPr>
        <w:t xml:space="preserve">, maximizing voter privacy. After extraction, ballots </w:t>
      </w:r>
      <w:r w:rsidR="00D179EB">
        <w:rPr>
          <w:sz w:val="24"/>
          <w:szCs w:val="24"/>
        </w:rPr>
        <w:t>are moved to the</w:t>
      </w:r>
      <w:r>
        <w:rPr>
          <w:sz w:val="24"/>
          <w:szCs w:val="24"/>
        </w:rPr>
        <w:t xml:space="preserve"> processing room where teams review the ballots for damage and prepare them for tabulat</w:t>
      </w:r>
      <w:r w:rsidR="00184AB6">
        <w:rPr>
          <w:sz w:val="24"/>
          <w:szCs w:val="24"/>
        </w:rPr>
        <w:t xml:space="preserve">ion. </w:t>
      </w:r>
      <w:r w:rsidR="00275C2B">
        <w:rPr>
          <w:sz w:val="24"/>
          <w:szCs w:val="24"/>
        </w:rPr>
        <w:t>Damaged</w:t>
      </w:r>
      <w:r w:rsidR="00184AB6">
        <w:rPr>
          <w:sz w:val="24"/>
          <w:szCs w:val="24"/>
        </w:rPr>
        <w:t xml:space="preserve"> ballots</w:t>
      </w:r>
      <w:r w:rsidR="00275C2B">
        <w:rPr>
          <w:sz w:val="24"/>
          <w:szCs w:val="24"/>
        </w:rPr>
        <w:t xml:space="preserve"> that will not run through the tabulators</w:t>
      </w:r>
      <w:r w:rsidR="00184AB6">
        <w:rPr>
          <w:sz w:val="24"/>
          <w:szCs w:val="24"/>
        </w:rPr>
        <w:t xml:space="preserve"> are reproduced</w:t>
      </w:r>
      <w:r>
        <w:rPr>
          <w:sz w:val="24"/>
          <w:szCs w:val="24"/>
        </w:rPr>
        <w:t xml:space="preserve"> by teams of two</w:t>
      </w:r>
      <w:r w:rsidR="00D179EB">
        <w:rPr>
          <w:sz w:val="24"/>
          <w:szCs w:val="24"/>
        </w:rPr>
        <w:t xml:space="preserve">. They are logged in the </w:t>
      </w:r>
      <w:r>
        <w:rPr>
          <w:sz w:val="24"/>
          <w:szCs w:val="24"/>
        </w:rPr>
        <w:t xml:space="preserve">quality control log </w:t>
      </w:r>
      <w:r w:rsidR="00D179EB">
        <w:rPr>
          <w:sz w:val="24"/>
          <w:szCs w:val="24"/>
        </w:rPr>
        <w:t>with</w:t>
      </w:r>
      <w:r>
        <w:rPr>
          <w:sz w:val="24"/>
          <w:szCs w:val="24"/>
        </w:rPr>
        <w:t xml:space="preserve"> </w:t>
      </w:r>
      <w:r w:rsidR="00D179EB">
        <w:rPr>
          <w:sz w:val="24"/>
          <w:szCs w:val="24"/>
        </w:rPr>
        <w:t xml:space="preserve">the </w:t>
      </w:r>
      <w:r>
        <w:rPr>
          <w:sz w:val="24"/>
          <w:szCs w:val="24"/>
        </w:rPr>
        <w:t>original ballot.</w:t>
      </w:r>
      <w:r w:rsidR="00D179EB">
        <w:rPr>
          <w:sz w:val="24"/>
          <w:szCs w:val="24"/>
        </w:rPr>
        <w:t xml:space="preserve"> </w:t>
      </w:r>
    </w:p>
    <w:p w14:paraId="28ADC451" w14:textId="77777777" w:rsidR="00D77240" w:rsidRDefault="00D77240" w:rsidP="0066097B">
      <w:pPr>
        <w:pStyle w:val="ListParagraph"/>
        <w:widowControl/>
        <w:autoSpaceDE/>
        <w:autoSpaceDN/>
        <w:contextualSpacing w:val="0"/>
        <w:jc w:val="both"/>
        <w:rPr>
          <w:sz w:val="24"/>
          <w:szCs w:val="24"/>
        </w:rPr>
      </w:pPr>
    </w:p>
    <w:p w14:paraId="1DF5D9B9" w14:textId="329C750D" w:rsidR="00D77240" w:rsidRDefault="00275C2B" w:rsidP="000C2E97">
      <w:pPr>
        <w:pStyle w:val="ListParagraph"/>
        <w:widowControl/>
        <w:autoSpaceDE/>
        <w:autoSpaceDN/>
        <w:contextualSpacing w:val="0"/>
        <w:jc w:val="both"/>
        <w:rPr>
          <w:sz w:val="24"/>
          <w:szCs w:val="24"/>
        </w:rPr>
      </w:pPr>
      <w:r>
        <w:rPr>
          <w:sz w:val="24"/>
          <w:szCs w:val="24"/>
        </w:rPr>
        <w:t>After processing, ballot</w:t>
      </w:r>
      <w:r w:rsidR="00D77240">
        <w:rPr>
          <w:sz w:val="24"/>
          <w:szCs w:val="24"/>
        </w:rPr>
        <w:t xml:space="preserve"> cards </w:t>
      </w:r>
      <w:r>
        <w:rPr>
          <w:sz w:val="24"/>
          <w:szCs w:val="24"/>
        </w:rPr>
        <w:t>are</w:t>
      </w:r>
      <w:r w:rsidR="00D77240">
        <w:rPr>
          <w:sz w:val="24"/>
          <w:szCs w:val="24"/>
        </w:rPr>
        <w:t xml:space="preserve"> then sent through the tabulators. </w:t>
      </w:r>
      <w:r>
        <w:rPr>
          <w:sz w:val="24"/>
          <w:szCs w:val="24"/>
        </w:rPr>
        <w:t>Scanned images of ballot may be sent to adjudication where</w:t>
      </w:r>
      <w:r w:rsidR="00D77240">
        <w:rPr>
          <w:sz w:val="24"/>
          <w:szCs w:val="24"/>
        </w:rPr>
        <w:t xml:space="preserve"> teams of two people </w:t>
      </w:r>
      <w:r>
        <w:rPr>
          <w:sz w:val="24"/>
          <w:szCs w:val="24"/>
        </w:rPr>
        <w:t>analyze</w:t>
      </w:r>
      <w:r w:rsidR="00D77240">
        <w:rPr>
          <w:sz w:val="24"/>
          <w:szCs w:val="24"/>
        </w:rPr>
        <w:t xml:space="preserve"> the ballot images to determine voter intent by reviewing ambiguous marks, ovals not </w:t>
      </w:r>
      <w:r>
        <w:rPr>
          <w:sz w:val="24"/>
          <w:szCs w:val="24"/>
        </w:rPr>
        <w:t>filled</w:t>
      </w:r>
      <w:r w:rsidR="00D77240">
        <w:rPr>
          <w:sz w:val="24"/>
          <w:szCs w:val="24"/>
        </w:rPr>
        <w:t xml:space="preserve"> properly, mistakes, and write-ins</w:t>
      </w:r>
      <w:r>
        <w:rPr>
          <w:sz w:val="24"/>
          <w:szCs w:val="24"/>
        </w:rPr>
        <w:t>. All d</w:t>
      </w:r>
      <w:r w:rsidR="00D77240">
        <w:rPr>
          <w:sz w:val="24"/>
          <w:szCs w:val="24"/>
        </w:rPr>
        <w:t>ecision</w:t>
      </w:r>
      <w:r>
        <w:rPr>
          <w:sz w:val="24"/>
          <w:szCs w:val="24"/>
        </w:rPr>
        <w:t>s made by</w:t>
      </w:r>
      <w:r w:rsidR="00D77240">
        <w:rPr>
          <w:sz w:val="24"/>
          <w:szCs w:val="24"/>
        </w:rPr>
        <w:t xml:space="preserve"> the adjudication team </w:t>
      </w:r>
      <w:r>
        <w:rPr>
          <w:sz w:val="24"/>
          <w:szCs w:val="24"/>
        </w:rPr>
        <w:t xml:space="preserve">as to </w:t>
      </w:r>
      <w:r w:rsidR="00D77240">
        <w:rPr>
          <w:sz w:val="24"/>
          <w:szCs w:val="24"/>
        </w:rPr>
        <w:t xml:space="preserve">voter </w:t>
      </w:r>
      <w:r w:rsidR="004D630B">
        <w:rPr>
          <w:sz w:val="24"/>
          <w:szCs w:val="24"/>
        </w:rPr>
        <w:t xml:space="preserve">intent </w:t>
      </w:r>
      <w:r>
        <w:rPr>
          <w:sz w:val="24"/>
          <w:szCs w:val="24"/>
        </w:rPr>
        <w:t>are</w:t>
      </w:r>
      <w:r w:rsidR="004D630B">
        <w:rPr>
          <w:sz w:val="24"/>
          <w:szCs w:val="24"/>
        </w:rPr>
        <w:t xml:space="preserve"> logged</w:t>
      </w:r>
      <w:r>
        <w:rPr>
          <w:sz w:val="24"/>
          <w:szCs w:val="24"/>
        </w:rPr>
        <w:t xml:space="preserve"> in the system and</w:t>
      </w:r>
      <w:r w:rsidR="004D630B">
        <w:rPr>
          <w:sz w:val="24"/>
          <w:szCs w:val="24"/>
        </w:rPr>
        <w:t xml:space="preserve"> reviewed by</w:t>
      </w:r>
      <w:r w:rsidR="00D77240">
        <w:rPr>
          <w:sz w:val="24"/>
          <w:szCs w:val="24"/>
        </w:rPr>
        <w:t xml:space="preserve"> a Supervisor. </w:t>
      </w:r>
    </w:p>
    <w:p w14:paraId="2E399DB7" w14:textId="77777777" w:rsidR="004D630B" w:rsidRDefault="004D630B" w:rsidP="000C2E97">
      <w:pPr>
        <w:pStyle w:val="ListParagraph"/>
        <w:widowControl/>
        <w:autoSpaceDE/>
        <w:autoSpaceDN/>
        <w:contextualSpacing w:val="0"/>
        <w:jc w:val="both"/>
        <w:rPr>
          <w:sz w:val="24"/>
          <w:szCs w:val="24"/>
        </w:rPr>
      </w:pPr>
    </w:p>
    <w:p w14:paraId="0F6BD539" w14:textId="77777777" w:rsidR="00D316A2" w:rsidRDefault="004D630B" w:rsidP="000C2E97">
      <w:pPr>
        <w:pStyle w:val="ListParagraph"/>
        <w:widowControl/>
        <w:autoSpaceDE/>
        <w:autoSpaceDN/>
        <w:contextualSpacing w:val="0"/>
        <w:jc w:val="both"/>
        <w:rPr>
          <w:sz w:val="24"/>
          <w:szCs w:val="24"/>
        </w:rPr>
      </w:pPr>
      <w:r>
        <w:rPr>
          <w:sz w:val="24"/>
          <w:szCs w:val="24"/>
        </w:rPr>
        <w:t xml:space="preserve">After tabulation, the paper ballots are stored in a secured cage under 24 hour surveillance cameras and may be reviewed at any time during the certification or recount period. </w:t>
      </w:r>
    </w:p>
    <w:p w14:paraId="3F433935" w14:textId="77777777" w:rsidR="00D316A2" w:rsidRDefault="00D316A2" w:rsidP="000C2E97">
      <w:pPr>
        <w:pStyle w:val="ListParagraph"/>
        <w:widowControl/>
        <w:autoSpaceDE/>
        <w:autoSpaceDN/>
        <w:contextualSpacing w:val="0"/>
        <w:jc w:val="both"/>
        <w:rPr>
          <w:sz w:val="24"/>
          <w:szCs w:val="24"/>
        </w:rPr>
      </w:pPr>
    </w:p>
    <w:p w14:paraId="58F24269" w14:textId="3FE9FB01" w:rsidR="003645F8" w:rsidRDefault="00FA626D" w:rsidP="003645F8">
      <w:pPr>
        <w:pStyle w:val="ListParagraph"/>
        <w:widowControl/>
        <w:autoSpaceDE/>
        <w:autoSpaceDN/>
        <w:contextualSpacing w:val="0"/>
        <w:jc w:val="both"/>
        <w:rPr>
          <w:i/>
          <w:sz w:val="24"/>
          <w:szCs w:val="24"/>
        </w:rPr>
      </w:pPr>
      <w:r w:rsidRPr="0066097B">
        <w:rPr>
          <w:i/>
          <w:sz w:val="24"/>
          <w:szCs w:val="24"/>
        </w:rPr>
        <w:t>VRE works</w:t>
      </w:r>
      <w:r w:rsidR="003645F8">
        <w:rPr>
          <w:i/>
          <w:sz w:val="24"/>
          <w:szCs w:val="24"/>
        </w:rPr>
        <w:t xml:space="preserve"> diligently</w:t>
      </w:r>
      <w:r w:rsidRPr="0066097B">
        <w:rPr>
          <w:i/>
          <w:sz w:val="24"/>
          <w:szCs w:val="24"/>
        </w:rPr>
        <w:t xml:space="preserve"> to protect the integrity of the voting process while ensuring accuracy and voter privacy. </w:t>
      </w:r>
      <w:r w:rsidR="003645F8">
        <w:rPr>
          <w:i/>
          <w:sz w:val="24"/>
          <w:szCs w:val="24"/>
        </w:rPr>
        <w:t>It</w:t>
      </w:r>
      <w:r w:rsidR="003645F8" w:rsidRPr="0066097B">
        <w:rPr>
          <w:i/>
          <w:sz w:val="24"/>
          <w:szCs w:val="24"/>
        </w:rPr>
        <w:t xml:space="preserve"> takes </w:t>
      </w:r>
      <w:r w:rsidR="003645F8">
        <w:rPr>
          <w:i/>
          <w:sz w:val="24"/>
          <w:szCs w:val="24"/>
        </w:rPr>
        <w:t xml:space="preserve">time </w:t>
      </w:r>
      <w:r w:rsidR="003645F8" w:rsidRPr="0066097B">
        <w:rPr>
          <w:i/>
          <w:sz w:val="24"/>
          <w:szCs w:val="24"/>
        </w:rPr>
        <w:t>to ensure every eligible citizen casts one ballot per election</w:t>
      </w:r>
      <w:r w:rsidR="003645F8">
        <w:rPr>
          <w:i/>
          <w:sz w:val="24"/>
          <w:szCs w:val="24"/>
        </w:rPr>
        <w:t xml:space="preserve">. A </w:t>
      </w:r>
      <w:r w:rsidR="00124C8C">
        <w:rPr>
          <w:i/>
          <w:sz w:val="24"/>
          <w:szCs w:val="24"/>
        </w:rPr>
        <w:t xml:space="preserve">results update </w:t>
      </w:r>
      <w:r w:rsidR="003645F8">
        <w:rPr>
          <w:i/>
          <w:sz w:val="24"/>
          <w:szCs w:val="24"/>
        </w:rPr>
        <w:t xml:space="preserve">schedule is posted on the VRE website for each election to keep the public up to date on the tabulation of ballots and election results. Voters may check their ballot status on the </w:t>
      </w:r>
      <w:hyperlink r:id="rId44" w:history="1">
        <w:r w:rsidR="00124C8C" w:rsidRPr="00124C8C">
          <w:rPr>
            <w:rStyle w:val="Hyperlink"/>
            <w:i/>
            <w:sz w:val="24"/>
            <w:szCs w:val="24"/>
          </w:rPr>
          <w:t>Vote by Mail Ballot Lookup</w:t>
        </w:r>
      </w:hyperlink>
      <w:r w:rsidR="00124C8C">
        <w:rPr>
          <w:i/>
          <w:sz w:val="24"/>
          <w:szCs w:val="24"/>
        </w:rPr>
        <w:t xml:space="preserve"> webpage </w:t>
      </w:r>
      <w:r w:rsidR="003645F8">
        <w:rPr>
          <w:i/>
          <w:sz w:val="24"/>
          <w:szCs w:val="24"/>
        </w:rPr>
        <w:t xml:space="preserve">or on the SacVote App. </w:t>
      </w:r>
    </w:p>
    <w:p w14:paraId="24D6B050" w14:textId="77777777" w:rsidR="00E17476" w:rsidRDefault="00E17476" w:rsidP="003645F8">
      <w:pPr>
        <w:pStyle w:val="ListParagraph"/>
        <w:widowControl/>
        <w:autoSpaceDE/>
        <w:autoSpaceDN/>
        <w:contextualSpacing w:val="0"/>
        <w:jc w:val="both"/>
        <w:rPr>
          <w:i/>
          <w:sz w:val="24"/>
          <w:szCs w:val="24"/>
        </w:rPr>
      </w:pPr>
    </w:p>
    <w:p w14:paraId="31810F71" w14:textId="77777777" w:rsidR="00C5705A" w:rsidRPr="003645F8" w:rsidRDefault="00C5705A" w:rsidP="003645F8">
      <w:pPr>
        <w:pStyle w:val="ListParagraph"/>
        <w:widowControl/>
        <w:autoSpaceDE/>
        <w:autoSpaceDN/>
        <w:contextualSpacing w:val="0"/>
        <w:jc w:val="both"/>
        <w:rPr>
          <w:i/>
          <w:sz w:val="24"/>
          <w:szCs w:val="24"/>
        </w:rPr>
      </w:pPr>
    </w:p>
    <w:p w14:paraId="37674D1F" w14:textId="77777777" w:rsidR="000C2E97" w:rsidRDefault="00A045B8" w:rsidP="000C2E97">
      <w:pPr>
        <w:pStyle w:val="ListParagraph"/>
        <w:widowControl/>
        <w:numPr>
          <w:ilvl w:val="0"/>
          <w:numId w:val="26"/>
        </w:numPr>
        <w:autoSpaceDE/>
        <w:autoSpaceDN/>
        <w:contextualSpacing w:val="0"/>
        <w:jc w:val="both"/>
        <w:rPr>
          <w:b/>
          <w:sz w:val="24"/>
          <w:szCs w:val="24"/>
        </w:rPr>
      </w:pPr>
      <w:bookmarkStart w:id="54" w:name="_Toc18582349"/>
      <w:r w:rsidRPr="00DF564F">
        <w:rPr>
          <w:rStyle w:val="Heading4Char"/>
        </w:rPr>
        <w:lastRenderedPageBreak/>
        <w:t>Canvass - Vote Center</w:t>
      </w:r>
      <w:bookmarkEnd w:id="54"/>
      <w:r w:rsidRPr="00A045B8">
        <w:rPr>
          <w:b/>
          <w:sz w:val="24"/>
          <w:szCs w:val="24"/>
        </w:rPr>
        <w:t>s</w:t>
      </w:r>
    </w:p>
    <w:p w14:paraId="45EB6D54" w14:textId="5E242089" w:rsidR="00D35CB1" w:rsidRPr="00D35CB1" w:rsidRDefault="00D35CB1" w:rsidP="00D35CB1">
      <w:pPr>
        <w:ind w:left="720"/>
        <w:jc w:val="both"/>
        <w:rPr>
          <w:rFonts w:ascii="Calibri" w:eastAsiaTheme="minorHAnsi" w:hAnsi="Calibri" w:cs="Calibri"/>
          <w:sz w:val="24"/>
          <w:szCs w:val="24"/>
        </w:rPr>
      </w:pPr>
      <w:r w:rsidRPr="00D35CB1">
        <w:rPr>
          <w:sz w:val="24"/>
          <w:szCs w:val="24"/>
        </w:rPr>
        <w:t>Each night, Vote Center staff will return all pink ballot bags that contain returned Vote by Mail ballot</w:t>
      </w:r>
      <w:r>
        <w:rPr>
          <w:sz w:val="24"/>
          <w:szCs w:val="24"/>
        </w:rPr>
        <w:t>s</w:t>
      </w:r>
      <w:r w:rsidRPr="00D35CB1">
        <w:rPr>
          <w:sz w:val="24"/>
          <w:szCs w:val="24"/>
        </w:rPr>
        <w:t xml:space="preserve"> and the blue ballot bag that contains in-person ballots and Conditional Voter Registration and Provisional ballots (yellow envelopes). All bags are tagged with a </w:t>
      </w:r>
      <w:r w:rsidR="0084188D">
        <w:rPr>
          <w:sz w:val="24"/>
          <w:szCs w:val="24"/>
        </w:rPr>
        <w:t>Radio-Frequency Identification (</w:t>
      </w:r>
      <w:r w:rsidRPr="00D35CB1">
        <w:rPr>
          <w:sz w:val="24"/>
          <w:szCs w:val="24"/>
        </w:rPr>
        <w:t>RFID</w:t>
      </w:r>
      <w:r w:rsidR="0084188D">
        <w:rPr>
          <w:sz w:val="24"/>
          <w:szCs w:val="24"/>
        </w:rPr>
        <w:t>)</w:t>
      </w:r>
      <w:r w:rsidRPr="00D35CB1">
        <w:rPr>
          <w:sz w:val="24"/>
          <w:szCs w:val="24"/>
        </w:rPr>
        <w:t xml:space="preserve"> label to ensure all Vote Centers have returned voted ballots. Included with the </w:t>
      </w:r>
      <w:r w:rsidR="0084188D">
        <w:rPr>
          <w:sz w:val="24"/>
          <w:szCs w:val="24"/>
        </w:rPr>
        <w:t xml:space="preserve">Vote Center </w:t>
      </w:r>
      <w:r w:rsidRPr="00D35CB1">
        <w:rPr>
          <w:sz w:val="24"/>
          <w:szCs w:val="24"/>
        </w:rPr>
        <w:t>voted ballots is a Ballot Transport Chain of Custody log, spoiled ballots, roster sheets from the Vote Centers, and any completed Voter Registration Forms. No voter personal information is left at the Vote Centers overnight.</w:t>
      </w:r>
    </w:p>
    <w:p w14:paraId="59741416" w14:textId="302F9387" w:rsidR="00A045B8" w:rsidRPr="000C2E97" w:rsidRDefault="004D630B" w:rsidP="000C2E97">
      <w:pPr>
        <w:widowControl/>
        <w:autoSpaceDE/>
        <w:autoSpaceDN/>
        <w:ind w:left="720"/>
        <w:jc w:val="both"/>
        <w:rPr>
          <w:b/>
          <w:sz w:val="24"/>
          <w:szCs w:val="24"/>
        </w:rPr>
      </w:pPr>
      <w:r w:rsidRPr="000C2E97">
        <w:rPr>
          <w:sz w:val="24"/>
          <w:szCs w:val="24"/>
        </w:rPr>
        <w:t xml:space="preserve"> </w:t>
      </w:r>
    </w:p>
    <w:p w14:paraId="20C56B32" w14:textId="557535E8" w:rsidR="00FA626D" w:rsidRDefault="00FA626D" w:rsidP="000C2E97">
      <w:pPr>
        <w:widowControl/>
        <w:autoSpaceDE/>
        <w:autoSpaceDN/>
        <w:ind w:left="720"/>
        <w:jc w:val="both"/>
        <w:rPr>
          <w:sz w:val="24"/>
          <w:szCs w:val="24"/>
        </w:rPr>
      </w:pPr>
      <w:r w:rsidRPr="00FA626D">
        <w:rPr>
          <w:sz w:val="24"/>
          <w:szCs w:val="24"/>
        </w:rPr>
        <w:t>O</w:t>
      </w:r>
      <w:r>
        <w:rPr>
          <w:sz w:val="24"/>
          <w:szCs w:val="24"/>
        </w:rPr>
        <w:t>n</w:t>
      </w:r>
      <w:r w:rsidRPr="00FA626D">
        <w:rPr>
          <w:sz w:val="24"/>
          <w:szCs w:val="24"/>
        </w:rPr>
        <w:t xml:space="preserve"> Election Night, VRE will process all in-person</w:t>
      </w:r>
      <w:r>
        <w:rPr>
          <w:sz w:val="24"/>
          <w:szCs w:val="24"/>
        </w:rPr>
        <w:t xml:space="preserve"> ballots from the Vote Centers, including any ballots picked up from the Vote Centers </w:t>
      </w:r>
      <w:r w:rsidR="00D316A2">
        <w:rPr>
          <w:sz w:val="24"/>
          <w:szCs w:val="24"/>
        </w:rPr>
        <w:t xml:space="preserve">by VRE teams </w:t>
      </w:r>
      <w:r>
        <w:rPr>
          <w:sz w:val="24"/>
          <w:szCs w:val="24"/>
        </w:rPr>
        <w:t xml:space="preserve">during the day at </w:t>
      </w:r>
      <w:r w:rsidR="00BB4BD9">
        <w:rPr>
          <w:sz w:val="24"/>
          <w:szCs w:val="24"/>
        </w:rPr>
        <w:t>the busiest</w:t>
      </w:r>
      <w:r>
        <w:rPr>
          <w:sz w:val="24"/>
          <w:szCs w:val="24"/>
        </w:rPr>
        <w:t xml:space="preserve"> locations. </w:t>
      </w:r>
    </w:p>
    <w:p w14:paraId="7DE782FB" w14:textId="77777777" w:rsidR="000C2E97" w:rsidRDefault="000C2E97" w:rsidP="000C2E97">
      <w:pPr>
        <w:widowControl/>
        <w:autoSpaceDE/>
        <w:autoSpaceDN/>
        <w:ind w:left="720"/>
        <w:jc w:val="both"/>
        <w:rPr>
          <w:sz w:val="24"/>
          <w:szCs w:val="24"/>
        </w:rPr>
      </w:pPr>
    </w:p>
    <w:p w14:paraId="4CFF6D2F" w14:textId="5F0F0448" w:rsidR="00FA626D" w:rsidRDefault="00D316A2" w:rsidP="000C2E97">
      <w:pPr>
        <w:widowControl/>
        <w:autoSpaceDE/>
        <w:autoSpaceDN/>
        <w:ind w:left="720"/>
        <w:jc w:val="both"/>
        <w:rPr>
          <w:sz w:val="24"/>
          <w:szCs w:val="24"/>
        </w:rPr>
      </w:pPr>
      <w:r>
        <w:rPr>
          <w:sz w:val="24"/>
          <w:szCs w:val="24"/>
        </w:rPr>
        <w:t xml:space="preserve">Conditional Voter Registration ballots </w:t>
      </w:r>
      <w:r w:rsidR="0084188D">
        <w:rPr>
          <w:sz w:val="24"/>
          <w:szCs w:val="24"/>
        </w:rPr>
        <w:t xml:space="preserve">and provisional ballots </w:t>
      </w:r>
      <w:r>
        <w:rPr>
          <w:sz w:val="24"/>
          <w:szCs w:val="24"/>
        </w:rPr>
        <w:t>voted at a Vote Center or the VRE office</w:t>
      </w:r>
      <w:r w:rsidR="00FA626D">
        <w:rPr>
          <w:sz w:val="24"/>
          <w:szCs w:val="24"/>
        </w:rPr>
        <w:t xml:space="preserve"> are </w:t>
      </w:r>
      <w:r>
        <w:rPr>
          <w:sz w:val="24"/>
          <w:szCs w:val="24"/>
        </w:rPr>
        <w:t xml:space="preserve">initially </w:t>
      </w:r>
      <w:r w:rsidR="00FA626D">
        <w:rPr>
          <w:sz w:val="24"/>
          <w:szCs w:val="24"/>
        </w:rPr>
        <w:t>processed by confirming a voter’s eligibility</w:t>
      </w:r>
      <w:r>
        <w:rPr>
          <w:sz w:val="24"/>
          <w:szCs w:val="24"/>
        </w:rPr>
        <w:t>. Once confirmed, t</w:t>
      </w:r>
      <w:r w:rsidR="00FA626D">
        <w:rPr>
          <w:sz w:val="24"/>
          <w:szCs w:val="24"/>
        </w:rPr>
        <w:t>he voter</w:t>
      </w:r>
      <w:r>
        <w:rPr>
          <w:sz w:val="24"/>
          <w:szCs w:val="24"/>
        </w:rPr>
        <w:t>’s</w:t>
      </w:r>
      <w:r w:rsidR="00FA626D">
        <w:rPr>
          <w:sz w:val="24"/>
          <w:szCs w:val="24"/>
        </w:rPr>
        <w:t xml:space="preserve"> registration</w:t>
      </w:r>
      <w:r>
        <w:rPr>
          <w:sz w:val="24"/>
          <w:szCs w:val="24"/>
        </w:rPr>
        <w:t xml:space="preserve"> is updated</w:t>
      </w:r>
      <w:r w:rsidR="00FA626D">
        <w:rPr>
          <w:sz w:val="24"/>
          <w:szCs w:val="24"/>
        </w:rPr>
        <w:t xml:space="preserve"> and the</w:t>
      </w:r>
      <w:r>
        <w:rPr>
          <w:sz w:val="24"/>
          <w:szCs w:val="24"/>
        </w:rPr>
        <w:t xml:space="preserve"> ballot is extracted</w:t>
      </w:r>
      <w:r w:rsidR="0084188D">
        <w:rPr>
          <w:sz w:val="24"/>
          <w:szCs w:val="24"/>
        </w:rPr>
        <w:t xml:space="preserve">, </w:t>
      </w:r>
      <w:r>
        <w:rPr>
          <w:sz w:val="24"/>
          <w:szCs w:val="24"/>
        </w:rPr>
        <w:t xml:space="preserve">processed and tabulated like all other ballots. These ballots are included </w:t>
      </w:r>
      <w:r w:rsidR="00D35CB1">
        <w:rPr>
          <w:sz w:val="24"/>
          <w:szCs w:val="24"/>
        </w:rPr>
        <w:t>in</w:t>
      </w:r>
      <w:r w:rsidR="00FA626D">
        <w:rPr>
          <w:sz w:val="24"/>
          <w:szCs w:val="24"/>
        </w:rPr>
        <w:t xml:space="preserve"> the final official results. </w:t>
      </w:r>
    </w:p>
    <w:p w14:paraId="5DECA1A8" w14:textId="77777777" w:rsidR="000C2E97" w:rsidRPr="00FA626D" w:rsidRDefault="000C2E97" w:rsidP="000C2E97">
      <w:pPr>
        <w:widowControl/>
        <w:autoSpaceDE/>
        <w:autoSpaceDN/>
        <w:ind w:left="720"/>
        <w:jc w:val="both"/>
        <w:rPr>
          <w:sz w:val="24"/>
          <w:szCs w:val="24"/>
        </w:rPr>
      </w:pPr>
    </w:p>
    <w:p w14:paraId="2A4DA456"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55" w:name="_Toc18582350"/>
      <w:r w:rsidRPr="00DF564F">
        <w:rPr>
          <w:rStyle w:val="Heading4Char"/>
        </w:rPr>
        <w:t>1% Manual Tally</w:t>
      </w:r>
      <w:bookmarkEnd w:id="55"/>
    </w:p>
    <w:p w14:paraId="592F0621" w14:textId="0CA1F694" w:rsidR="00D316A2" w:rsidRPr="001D4364" w:rsidRDefault="00FA626D" w:rsidP="00D316A2">
      <w:pPr>
        <w:widowControl/>
        <w:autoSpaceDE/>
        <w:autoSpaceDN/>
        <w:ind w:left="720"/>
        <w:jc w:val="both"/>
        <w:rPr>
          <w:sz w:val="24"/>
          <w:szCs w:val="24"/>
        </w:rPr>
      </w:pPr>
      <w:r w:rsidRPr="001D4364">
        <w:rPr>
          <w:sz w:val="24"/>
          <w:szCs w:val="24"/>
        </w:rPr>
        <w:t>To ensure that the ballot scanners are tabulating correctly, VRE conduct</w:t>
      </w:r>
      <w:r w:rsidR="00D35CB1">
        <w:rPr>
          <w:sz w:val="24"/>
          <w:szCs w:val="24"/>
        </w:rPr>
        <w:t>s</w:t>
      </w:r>
      <w:r w:rsidRPr="001D4364">
        <w:rPr>
          <w:sz w:val="24"/>
          <w:szCs w:val="24"/>
        </w:rPr>
        <w:t xml:space="preserve"> a manual tally on 1% of all voting precincts in Sacramento County. Precincts</w:t>
      </w:r>
      <w:r w:rsidR="002548B3">
        <w:rPr>
          <w:sz w:val="24"/>
          <w:szCs w:val="24"/>
        </w:rPr>
        <w:t xml:space="preserve"> are selected</w:t>
      </w:r>
      <w:r w:rsidRPr="001D4364">
        <w:rPr>
          <w:sz w:val="24"/>
          <w:szCs w:val="24"/>
        </w:rPr>
        <w:t xml:space="preserve"> random</w:t>
      </w:r>
      <w:r w:rsidR="002548B3">
        <w:rPr>
          <w:sz w:val="24"/>
          <w:szCs w:val="24"/>
        </w:rPr>
        <w:t xml:space="preserve">ly </w:t>
      </w:r>
      <w:r w:rsidR="0084188D">
        <w:rPr>
          <w:sz w:val="24"/>
          <w:szCs w:val="24"/>
        </w:rPr>
        <w:t xml:space="preserve">the day after Election Day. </w:t>
      </w:r>
      <w:r w:rsidRPr="00A54EF9">
        <w:rPr>
          <w:sz w:val="24"/>
          <w:szCs w:val="24"/>
        </w:rPr>
        <w:t>The manual tally is conducted for both Vote by Mail and Vote Centers ballots tabulated through Election Day</w:t>
      </w:r>
      <w:r w:rsidR="00A54EF9" w:rsidRPr="00A54EF9">
        <w:rPr>
          <w:sz w:val="24"/>
          <w:szCs w:val="24"/>
        </w:rPr>
        <w:t>.</w:t>
      </w:r>
      <w:r w:rsidR="00D316A2">
        <w:rPr>
          <w:sz w:val="24"/>
          <w:szCs w:val="24"/>
        </w:rPr>
        <w:t xml:space="preserve"> </w:t>
      </w:r>
    </w:p>
    <w:p w14:paraId="01B5855D" w14:textId="3A7943E9" w:rsidR="00F66345" w:rsidRDefault="00F66345" w:rsidP="000C2E97">
      <w:pPr>
        <w:widowControl/>
        <w:autoSpaceDE/>
        <w:autoSpaceDN/>
        <w:ind w:left="720"/>
        <w:jc w:val="both"/>
      </w:pPr>
    </w:p>
    <w:sectPr w:rsidR="00F66345">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5401" w14:textId="77777777" w:rsidR="005073FB" w:rsidRDefault="005073FB">
      <w:r>
        <w:separator/>
      </w:r>
    </w:p>
  </w:endnote>
  <w:endnote w:type="continuationSeparator" w:id="0">
    <w:p w14:paraId="603A6922" w14:textId="77777777" w:rsidR="005073FB" w:rsidRDefault="0050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EDF4" w14:textId="77777777" w:rsidR="00172436" w:rsidRDefault="00172436">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041410D" wp14:editId="1269965F">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5F3D1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410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4ECC4404" w14:textId="6DF9DA8C" w:rsidR="00172436" w:rsidRDefault="00172436">
                    <w:pPr>
                      <w:pStyle w:val="BodyText"/>
                      <w:spacing w:before="12"/>
                      <w:ind w:left="40"/>
                    </w:pPr>
                    <w:r>
                      <w:fldChar w:fldCharType="begin"/>
                    </w:r>
                    <w:r>
                      <w:instrText xml:space="preserve"> PAGE </w:instrText>
                    </w:r>
                    <w:r>
                      <w:fldChar w:fldCharType="separate"/>
                    </w:r>
                    <w:r w:rsidR="005F3D1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329A3" w14:textId="77777777" w:rsidR="005073FB" w:rsidRDefault="005073FB">
      <w:r>
        <w:separator/>
      </w:r>
    </w:p>
  </w:footnote>
  <w:footnote w:type="continuationSeparator" w:id="0">
    <w:p w14:paraId="26FA336F" w14:textId="77777777" w:rsidR="005073FB" w:rsidRDefault="00507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73994"/>
      <w:docPartObj>
        <w:docPartGallery w:val="Watermarks"/>
        <w:docPartUnique/>
      </w:docPartObj>
    </w:sdtPr>
    <w:sdtEndPr/>
    <w:sdtContent>
      <w:p w14:paraId="04C54595" w14:textId="4BA2BC43" w:rsidR="00172436" w:rsidRDefault="005F3D19">
        <w:pPr>
          <w:pStyle w:val="Header"/>
        </w:pPr>
        <w:r>
          <w:rPr>
            <w:noProof/>
          </w:rPr>
          <w:pict w14:anchorId="77FD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1"/>
    <w:rsid w:val="00024484"/>
    <w:rsid w:val="00026395"/>
    <w:rsid w:val="00026C0C"/>
    <w:rsid w:val="00037AB2"/>
    <w:rsid w:val="00041D87"/>
    <w:rsid w:val="00044FD3"/>
    <w:rsid w:val="0005155C"/>
    <w:rsid w:val="0005399C"/>
    <w:rsid w:val="00071CED"/>
    <w:rsid w:val="00073099"/>
    <w:rsid w:val="00075984"/>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4364"/>
    <w:rsid w:val="001D46C1"/>
    <w:rsid w:val="001E259A"/>
    <w:rsid w:val="001F333B"/>
    <w:rsid w:val="00210DE3"/>
    <w:rsid w:val="00212453"/>
    <w:rsid w:val="0023061D"/>
    <w:rsid w:val="00250896"/>
    <w:rsid w:val="002548B3"/>
    <w:rsid w:val="00262155"/>
    <w:rsid w:val="002705C2"/>
    <w:rsid w:val="00271286"/>
    <w:rsid w:val="00271B41"/>
    <w:rsid w:val="00275C2B"/>
    <w:rsid w:val="00280D19"/>
    <w:rsid w:val="002906E6"/>
    <w:rsid w:val="00291376"/>
    <w:rsid w:val="00291CFD"/>
    <w:rsid w:val="0029266D"/>
    <w:rsid w:val="00293CF8"/>
    <w:rsid w:val="002A00D6"/>
    <w:rsid w:val="002A13A4"/>
    <w:rsid w:val="002A45AC"/>
    <w:rsid w:val="002B4B63"/>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541AA"/>
    <w:rsid w:val="003645F8"/>
    <w:rsid w:val="00376C1B"/>
    <w:rsid w:val="003A32F8"/>
    <w:rsid w:val="003A3BBB"/>
    <w:rsid w:val="003A4883"/>
    <w:rsid w:val="003A61D3"/>
    <w:rsid w:val="003A7123"/>
    <w:rsid w:val="003C41EE"/>
    <w:rsid w:val="003C546F"/>
    <w:rsid w:val="003C5CC8"/>
    <w:rsid w:val="003C7200"/>
    <w:rsid w:val="003F0BE0"/>
    <w:rsid w:val="003F13BE"/>
    <w:rsid w:val="003F1F90"/>
    <w:rsid w:val="003F3D47"/>
    <w:rsid w:val="00413954"/>
    <w:rsid w:val="00414697"/>
    <w:rsid w:val="00417131"/>
    <w:rsid w:val="00434576"/>
    <w:rsid w:val="00444631"/>
    <w:rsid w:val="0045017D"/>
    <w:rsid w:val="0045076F"/>
    <w:rsid w:val="00464C74"/>
    <w:rsid w:val="00470C18"/>
    <w:rsid w:val="004711F7"/>
    <w:rsid w:val="004772D2"/>
    <w:rsid w:val="004869E9"/>
    <w:rsid w:val="004A3677"/>
    <w:rsid w:val="004B0247"/>
    <w:rsid w:val="004C3028"/>
    <w:rsid w:val="004D18E5"/>
    <w:rsid w:val="004D630B"/>
    <w:rsid w:val="004F3AD6"/>
    <w:rsid w:val="00502297"/>
    <w:rsid w:val="005073FB"/>
    <w:rsid w:val="00513417"/>
    <w:rsid w:val="00520D4E"/>
    <w:rsid w:val="00524AF8"/>
    <w:rsid w:val="00525E70"/>
    <w:rsid w:val="005324E7"/>
    <w:rsid w:val="0058101D"/>
    <w:rsid w:val="005A225E"/>
    <w:rsid w:val="005B349C"/>
    <w:rsid w:val="005C499D"/>
    <w:rsid w:val="005D33F5"/>
    <w:rsid w:val="005F3D19"/>
    <w:rsid w:val="005F4270"/>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F04"/>
    <w:rsid w:val="007C154C"/>
    <w:rsid w:val="007C68C5"/>
    <w:rsid w:val="007E4421"/>
    <w:rsid w:val="007E52D3"/>
    <w:rsid w:val="00801533"/>
    <w:rsid w:val="0083566C"/>
    <w:rsid w:val="0083784A"/>
    <w:rsid w:val="0084188D"/>
    <w:rsid w:val="008669E2"/>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376A"/>
    <w:rsid w:val="00927D2A"/>
    <w:rsid w:val="00937788"/>
    <w:rsid w:val="0094165A"/>
    <w:rsid w:val="00950838"/>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25261"/>
    <w:rsid w:val="00A33DF8"/>
    <w:rsid w:val="00A34FEA"/>
    <w:rsid w:val="00A54EF9"/>
    <w:rsid w:val="00A57404"/>
    <w:rsid w:val="00A62D91"/>
    <w:rsid w:val="00A743D3"/>
    <w:rsid w:val="00A85AE9"/>
    <w:rsid w:val="00AC4FB6"/>
    <w:rsid w:val="00AE11F0"/>
    <w:rsid w:val="00AE32D4"/>
    <w:rsid w:val="00AF22F5"/>
    <w:rsid w:val="00B12610"/>
    <w:rsid w:val="00B13111"/>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974EA"/>
    <w:rsid w:val="00C97E99"/>
    <w:rsid w:val="00CA0E49"/>
    <w:rsid w:val="00CA1620"/>
    <w:rsid w:val="00CB06CC"/>
    <w:rsid w:val="00CD178B"/>
    <w:rsid w:val="00CD35F2"/>
    <w:rsid w:val="00CF3BA4"/>
    <w:rsid w:val="00CF58AA"/>
    <w:rsid w:val="00D0270D"/>
    <w:rsid w:val="00D13A11"/>
    <w:rsid w:val="00D15287"/>
    <w:rsid w:val="00D179EB"/>
    <w:rsid w:val="00D316A2"/>
    <w:rsid w:val="00D33D4B"/>
    <w:rsid w:val="00D34A68"/>
    <w:rsid w:val="00D35CB1"/>
    <w:rsid w:val="00D50696"/>
    <w:rsid w:val="00D53E43"/>
    <w:rsid w:val="00D6487B"/>
    <w:rsid w:val="00D67785"/>
    <w:rsid w:val="00D77240"/>
    <w:rsid w:val="00D82AAD"/>
    <w:rsid w:val="00D91199"/>
    <w:rsid w:val="00D9172E"/>
    <w:rsid w:val="00DB1EA5"/>
    <w:rsid w:val="00DC6A31"/>
    <w:rsid w:val="00DE3326"/>
    <w:rsid w:val="00DF564F"/>
    <w:rsid w:val="00E122AB"/>
    <w:rsid w:val="00E14747"/>
    <w:rsid w:val="00E1498C"/>
    <w:rsid w:val="00E17476"/>
    <w:rsid w:val="00E3388E"/>
    <w:rsid w:val="00E41E17"/>
    <w:rsid w:val="00E52CBE"/>
    <w:rsid w:val="00E53C20"/>
    <w:rsid w:val="00EC3DCA"/>
    <w:rsid w:val="00EC7776"/>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FD420"/>
  <w15:chartTrackingRefBased/>
  <w15:docId w15:val="{B8B6EC98-E9BC-4380-938E-2B170FE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AD"/>
    <w:rPr>
      <w:rFonts w:ascii="Segoe UI" w:eastAsia="Arial" w:hAnsi="Segoe UI" w:cs="Segoe UI"/>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s://elections.saccounty.net/VoteCenters/Pages/Vote-Center-Resources.aspx" TargetMode="External"/><Relationship Id="rId26" Type="http://schemas.openxmlformats.org/officeDocument/2006/relationships/hyperlink" Target="file:///C:/Users/baileyc/AppData/Local/Microsoft/Windows/INetCache/Content.Outlook/FPGA277R/vbm@saccounty.net" TargetMode="External"/><Relationship Id="rId39" Type="http://schemas.openxmlformats.org/officeDocument/2006/relationships/hyperlink" Target="mailto:voterinfo@saccounty.net" TargetMode="External"/><Relationship Id="rId21" Type="http://schemas.openxmlformats.org/officeDocument/2006/relationships/hyperlink" Target="http://www.elections.saccounty.net/Pages/Voting-Accessibility-Advisory-Committee.aspx" TargetMode="External"/><Relationship Id="rId34" Type="http://schemas.openxmlformats.org/officeDocument/2006/relationships/hyperlink" Target="mailto:precinctoperations@saccounty.net" TargetMode="External"/><Relationship Id="rId42" Type="http://schemas.openxmlformats.org/officeDocument/2006/relationships/hyperlink" Target="mailto:PrecinctOperations@saccounty.n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9" Type="http://schemas.openxmlformats.org/officeDocument/2006/relationships/hyperlink" Target="mailto:voter-outreach@saccounty.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https://pollingplacelookupen.saccounty.net/LookupPollingPlace_VoterRegLookup.aspx" TargetMode="External"/><Relationship Id="rId37" Type="http://schemas.openxmlformats.org/officeDocument/2006/relationships/hyperlink" Target="https://elections.saccounty.net/VotingInformation/Pages/Registering.aspx" TargetMode="External"/><Relationship Id="rId40" Type="http://schemas.openxmlformats.org/officeDocument/2006/relationships/hyperlink" Target="https://sacramentocounty.maps.arcgis.com/apps/MapJournal/index.html?appid=28446dbd51f143d88093e6d643bdc312"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oter-outreach@saccounty.net" TargetMode="External"/><Relationship Id="rId23" Type="http://schemas.openxmlformats.org/officeDocument/2006/relationships/hyperlink" Target="http://www.elections.saccounty.net/VoteCenters/Pages/Community-Advisory-Committee.aspx" TargetMode="External"/><Relationship Id="rId28" Type="http://schemas.openxmlformats.org/officeDocument/2006/relationships/hyperlink" Target="mailto:voter-outreach@saccounty.net" TargetMode="External"/><Relationship Id="rId36" Type="http://schemas.openxmlformats.org/officeDocument/2006/relationships/hyperlink" Target="https://registertovote.ca.gov/" TargetMode="External"/><Relationship Id="rId10" Type="http://schemas.openxmlformats.org/officeDocument/2006/relationships/endnotes" Target="endnotes.xml"/><Relationship Id="rId19" Type="http://schemas.openxmlformats.org/officeDocument/2006/relationships/hyperlink" Target="mailto:voter-outreach@saccounty.net" TargetMode="External"/><Relationship Id="rId31" Type="http://schemas.openxmlformats.org/officeDocument/2006/relationships/hyperlink" Target="http://www.elections.saccounty.net/ElectionInformation/Pages/Accessible-Voting.aspx" TargetMode="External"/><Relationship Id="rId44" Type="http://schemas.openxmlformats.org/officeDocument/2006/relationships/hyperlink" Target="https://pollingplacelookupen.saccounty.net/LookupPollingPlace_VoterRegLooku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http://www.elections.saccounty.net/Pages/Language-Accessibility-Advisory-Committee.aspx" TargetMode="External"/><Relationship Id="rId27" Type="http://schemas.openxmlformats.org/officeDocument/2006/relationships/hyperlink" Target="mailto:voter-outreach@saccounty.net" TargetMode="External"/><Relationship Id="rId30" Type="http://schemas.openxmlformats.org/officeDocument/2006/relationships/hyperlink" Target="http://www.elections.saccounty.net/ElectionInformation/Pages/Accessible-Voting.aspx" TargetMode="External"/><Relationship Id="rId35" Type="http://schemas.openxmlformats.org/officeDocument/2006/relationships/hyperlink" Target="mailto:vbm@saccounty.net" TargetMode="External"/><Relationship Id="rId43" Type="http://schemas.openxmlformats.org/officeDocument/2006/relationships/hyperlink" Target="https://pollingplacelookupen.saccounty.net/LookupPollingPlace_VoterRegLookup.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voterinfo@saccounty.net" TargetMode="External"/><Relationship Id="rId17" Type="http://schemas.openxmlformats.org/officeDocument/2006/relationships/hyperlink" Target="http://www.elections.saccounty.net/VotingInformation/Pages/Upcoming-Events-Calendar.aspx" TargetMode="External"/><Relationship Id="rId25" Type="http://schemas.openxmlformats.org/officeDocument/2006/relationships/hyperlink" Target="mailto:vbm@saccounty.net" TargetMode="External"/><Relationship Id="rId33" Type="http://schemas.openxmlformats.org/officeDocument/2006/relationships/hyperlink" Target="mailto:precinctoperations@saccounty.net" TargetMode="External"/><Relationship Id="rId38" Type="http://schemas.openxmlformats.org/officeDocument/2006/relationships/image" Target="media/image2.jpeg"/><Relationship Id="rId46" Type="http://schemas.openxmlformats.org/officeDocument/2006/relationships/footer" Target="footer1.xml"/><Relationship Id="rId20" Type="http://schemas.openxmlformats.org/officeDocument/2006/relationships/hyperlink" Target="mailto:voterinfo@saccounty.net" TargetMode="External"/><Relationship Id="rId41" Type="http://schemas.openxmlformats.org/officeDocument/2006/relationships/hyperlink" Target="https://www.sos.ca.gov/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31B5F-1428-47AE-B0FD-9739220FF91B}"/>
</file>

<file path=customXml/itemProps2.xml><?xml version="1.0" encoding="utf-8"?>
<ds:datastoreItem xmlns:ds="http://schemas.openxmlformats.org/officeDocument/2006/customXml" ds:itemID="{F0193118-4F1E-4B01-B30C-A6C75D03016E}"/>
</file>

<file path=customXml/itemProps3.xml><?xml version="1.0" encoding="utf-8"?>
<ds:datastoreItem xmlns:ds="http://schemas.openxmlformats.org/officeDocument/2006/customXml" ds:itemID="{9914B325-5140-42A8-ABC7-B97B7B36F0F0}"/>
</file>

<file path=customXml/itemProps4.xml><?xml version="1.0" encoding="utf-8"?>
<ds:datastoreItem xmlns:ds="http://schemas.openxmlformats.org/officeDocument/2006/customXml" ds:itemID="{8F2DACC9-23A4-4FC7-81B2-4A628CA842F8}"/>
</file>

<file path=docProps/app.xml><?xml version="1.0" encoding="utf-8"?>
<Properties xmlns="http://schemas.openxmlformats.org/officeDocument/2006/extended-properties" xmlns:vt="http://schemas.openxmlformats.org/officeDocument/2006/docPropsVTypes">
  <Template>Normal</Template>
  <TotalTime>1</TotalTime>
  <Pages>27</Pages>
  <Words>14628</Words>
  <Characters>51198</Characters>
  <Application>Microsoft Office Word</Application>
  <DocSecurity>0</DocSecurity>
  <Lines>1551</Lines>
  <Paragraphs>756</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4</cp:revision>
  <cp:lastPrinted>2019-09-09T23:55:00Z</cp:lastPrinted>
  <dcterms:created xsi:type="dcterms:W3CDTF">2019-09-20T16:18:00Z</dcterms:created>
  <dcterms:modified xsi:type="dcterms:W3CDTF">2019-10-24T19:20:00Z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